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4CB77" w14:textId="77777777" w:rsidR="00972187" w:rsidRDefault="00972187" w:rsidP="00344BA6">
      <w:pPr>
        <w:spacing w:after="0" w:line="240" w:lineRule="auto"/>
        <w:rPr>
          <w:rFonts w:ascii="Arial" w:hAnsi="Arial" w:cs="Arial"/>
        </w:rPr>
      </w:pPr>
    </w:p>
    <w:p w14:paraId="481DA4D9" w14:textId="77777777" w:rsidR="00123109" w:rsidRDefault="00123109" w:rsidP="00344BA6">
      <w:pPr>
        <w:spacing w:after="0" w:line="240" w:lineRule="auto"/>
        <w:rPr>
          <w:rFonts w:ascii="Arial" w:hAnsi="Arial" w:cs="Arial"/>
        </w:rPr>
      </w:pPr>
    </w:p>
    <w:p w14:paraId="1193DD51" w14:textId="77777777" w:rsidR="00123109" w:rsidRDefault="00123109" w:rsidP="00344BA6">
      <w:pPr>
        <w:spacing w:after="0" w:line="240" w:lineRule="auto"/>
        <w:rPr>
          <w:rFonts w:ascii="Arial" w:hAnsi="Arial" w:cs="Arial"/>
        </w:rPr>
      </w:pPr>
    </w:p>
    <w:p w14:paraId="005F8E62" w14:textId="77777777" w:rsidR="00123109" w:rsidRDefault="00123109" w:rsidP="00344BA6">
      <w:pPr>
        <w:spacing w:after="0" w:line="240" w:lineRule="auto"/>
        <w:rPr>
          <w:rFonts w:ascii="Arial" w:hAnsi="Arial" w:cs="Arial"/>
        </w:rPr>
      </w:pPr>
    </w:p>
    <w:p w14:paraId="4D12CBA1" w14:textId="77777777" w:rsidR="00123109" w:rsidRDefault="00123109" w:rsidP="00344BA6">
      <w:pPr>
        <w:spacing w:after="0" w:line="240" w:lineRule="auto"/>
        <w:rPr>
          <w:rFonts w:ascii="Arial" w:hAnsi="Arial" w:cs="Arial"/>
        </w:rPr>
      </w:pPr>
    </w:p>
    <w:p w14:paraId="4DC8D73D" w14:textId="77777777" w:rsidR="00123109" w:rsidRDefault="00123109" w:rsidP="00344BA6">
      <w:pPr>
        <w:spacing w:after="0" w:line="240" w:lineRule="auto"/>
        <w:rPr>
          <w:rFonts w:ascii="Arial" w:hAnsi="Arial" w:cs="Arial"/>
        </w:rPr>
      </w:pPr>
    </w:p>
    <w:p w14:paraId="786EE391" w14:textId="77777777" w:rsidR="00123109" w:rsidRDefault="00123109" w:rsidP="00344BA6">
      <w:pPr>
        <w:spacing w:after="0" w:line="240" w:lineRule="auto"/>
        <w:rPr>
          <w:rFonts w:ascii="Arial" w:hAnsi="Arial" w:cs="Arial"/>
        </w:rPr>
      </w:pPr>
    </w:p>
    <w:p w14:paraId="64AB3D8A" w14:textId="77777777" w:rsidR="00123109" w:rsidRDefault="00123109" w:rsidP="00344BA6">
      <w:pPr>
        <w:spacing w:after="0" w:line="240" w:lineRule="auto"/>
        <w:rPr>
          <w:rFonts w:ascii="Arial" w:hAnsi="Arial" w:cs="Arial"/>
        </w:rPr>
      </w:pPr>
    </w:p>
    <w:p w14:paraId="6D69C9A6" w14:textId="77777777" w:rsidR="00123109" w:rsidRDefault="00123109" w:rsidP="00344BA6">
      <w:pPr>
        <w:spacing w:after="0" w:line="240" w:lineRule="auto"/>
        <w:rPr>
          <w:rFonts w:ascii="Arial" w:hAnsi="Arial" w:cs="Arial"/>
        </w:rPr>
      </w:pPr>
    </w:p>
    <w:p w14:paraId="0BF04815" w14:textId="77777777" w:rsidR="00123109" w:rsidRDefault="00123109" w:rsidP="00344BA6">
      <w:pPr>
        <w:spacing w:after="0" w:line="240" w:lineRule="auto"/>
        <w:rPr>
          <w:rFonts w:ascii="Arial" w:hAnsi="Arial" w:cs="Arial"/>
        </w:rPr>
      </w:pPr>
    </w:p>
    <w:p w14:paraId="485D4905" w14:textId="77777777" w:rsidR="00123109" w:rsidRDefault="00123109" w:rsidP="00344BA6">
      <w:pPr>
        <w:spacing w:after="0" w:line="240" w:lineRule="auto"/>
        <w:rPr>
          <w:rFonts w:ascii="Arial" w:hAnsi="Arial" w:cs="Arial"/>
        </w:rPr>
      </w:pPr>
    </w:p>
    <w:p w14:paraId="1DBBA481" w14:textId="77777777" w:rsidR="00123109" w:rsidRDefault="00123109" w:rsidP="00344BA6">
      <w:pPr>
        <w:spacing w:after="0" w:line="240" w:lineRule="auto"/>
        <w:rPr>
          <w:rFonts w:ascii="Arial" w:hAnsi="Arial" w:cs="Arial"/>
        </w:rPr>
      </w:pPr>
    </w:p>
    <w:p w14:paraId="74B6175E" w14:textId="77777777" w:rsidR="00123109" w:rsidRDefault="00123109" w:rsidP="00344BA6">
      <w:pPr>
        <w:spacing w:after="0" w:line="240" w:lineRule="auto"/>
        <w:rPr>
          <w:rFonts w:ascii="Arial" w:hAnsi="Arial" w:cs="Arial"/>
        </w:rPr>
      </w:pPr>
    </w:p>
    <w:p w14:paraId="32DDCA3E" w14:textId="77777777" w:rsidR="00123109" w:rsidRDefault="00123109" w:rsidP="00344BA6">
      <w:pPr>
        <w:spacing w:after="0" w:line="240" w:lineRule="auto"/>
        <w:rPr>
          <w:rFonts w:ascii="Arial" w:hAnsi="Arial" w:cs="Arial"/>
        </w:rPr>
      </w:pPr>
    </w:p>
    <w:p w14:paraId="4426DE78" w14:textId="77777777" w:rsidR="00123109" w:rsidRDefault="00123109" w:rsidP="00344BA6">
      <w:pPr>
        <w:spacing w:after="0" w:line="240" w:lineRule="auto"/>
        <w:rPr>
          <w:rFonts w:ascii="Arial" w:hAnsi="Arial" w:cs="Arial"/>
        </w:rPr>
      </w:pPr>
    </w:p>
    <w:p w14:paraId="5F7301D5" w14:textId="77777777" w:rsidR="00123109" w:rsidRDefault="00123109" w:rsidP="00344BA6">
      <w:pPr>
        <w:spacing w:after="0" w:line="240" w:lineRule="auto"/>
        <w:rPr>
          <w:rFonts w:ascii="Arial" w:hAnsi="Arial" w:cs="Arial"/>
        </w:rPr>
      </w:pPr>
    </w:p>
    <w:p w14:paraId="37BF2E98" w14:textId="77777777" w:rsidR="00123109" w:rsidRDefault="00123109" w:rsidP="00344BA6">
      <w:pPr>
        <w:spacing w:after="0" w:line="240" w:lineRule="auto"/>
        <w:rPr>
          <w:rFonts w:ascii="Arial" w:hAnsi="Arial" w:cs="Arial"/>
        </w:rPr>
      </w:pPr>
    </w:p>
    <w:p w14:paraId="7BDB18EC" w14:textId="77777777" w:rsidR="00123109" w:rsidRDefault="00123109" w:rsidP="00344BA6">
      <w:pPr>
        <w:spacing w:after="0" w:line="240" w:lineRule="auto"/>
        <w:rPr>
          <w:rFonts w:ascii="Arial" w:hAnsi="Arial" w:cs="Arial"/>
        </w:rPr>
      </w:pPr>
    </w:p>
    <w:p w14:paraId="0F23A2F9" w14:textId="77777777" w:rsidR="00123109" w:rsidRDefault="00123109" w:rsidP="00344BA6">
      <w:pPr>
        <w:spacing w:after="0" w:line="240" w:lineRule="auto"/>
        <w:rPr>
          <w:rFonts w:ascii="Arial" w:hAnsi="Arial" w:cs="Arial"/>
        </w:rPr>
      </w:pPr>
    </w:p>
    <w:p w14:paraId="1E7A8B5F" w14:textId="77777777" w:rsidR="00123109" w:rsidRPr="00972187" w:rsidRDefault="00123109" w:rsidP="00123109">
      <w:pPr>
        <w:pStyle w:val="Intestazione"/>
        <w:jc w:val="center"/>
        <w:rPr>
          <w:rFonts w:ascii="Arial" w:hAnsi="Arial" w:cs="Arial"/>
        </w:rPr>
      </w:pPr>
      <w:r w:rsidRPr="00972187">
        <w:rPr>
          <w:rFonts w:ascii="Arial" w:hAnsi="Arial" w:cs="Arial"/>
        </w:rPr>
        <w:t>SCHEMA DI CERTIFICAZIONE</w:t>
      </w:r>
    </w:p>
    <w:p w14:paraId="5E4190B4" w14:textId="77777777" w:rsidR="00123109" w:rsidRDefault="00123109" w:rsidP="00123109">
      <w:pPr>
        <w:pStyle w:val="Intestazione"/>
        <w:jc w:val="center"/>
        <w:rPr>
          <w:rFonts w:ascii="Arial" w:hAnsi="Arial" w:cs="Arial"/>
        </w:rPr>
      </w:pPr>
      <w:r w:rsidRPr="00972187">
        <w:rPr>
          <w:rFonts w:ascii="Arial" w:hAnsi="Arial" w:cs="Arial"/>
        </w:rPr>
        <w:t xml:space="preserve">Certificazione delle Attività di Spiaggia conformi alla </w:t>
      </w:r>
      <w:r>
        <w:rPr>
          <w:rFonts w:ascii="Arial" w:hAnsi="Arial" w:cs="Arial"/>
        </w:rPr>
        <w:t>ISO 13009</w:t>
      </w:r>
    </w:p>
    <w:p w14:paraId="78DD85EF" w14:textId="14593763" w:rsidR="00123109" w:rsidRDefault="00123109" w:rsidP="00123109">
      <w:pPr>
        <w:spacing w:after="0" w:line="240" w:lineRule="auto"/>
        <w:jc w:val="center"/>
        <w:rPr>
          <w:rFonts w:ascii="Arial" w:hAnsi="Arial" w:cs="Arial"/>
        </w:rPr>
      </w:pPr>
      <w:r w:rsidRPr="00842A05">
        <w:rPr>
          <w:rFonts w:ascii="Arial" w:hAnsi="Arial" w:cs="Arial"/>
        </w:rPr>
        <w:t>Schema di certificazione Tipo 6 secondo ISO/IEC 17067</w:t>
      </w:r>
    </w:p>
    <w:p w14:paraId="634DC1FC" w14:textId="77777777" w:rsidR="00123109" w:rsidRDefault="00123109" w:rsidP="00344BA6">
      <w:pPr>
        <w:spacing w:after="0" w:line="240" w:lineRule="auto"/>
        <w:rPr>
          <w:rFonts w:ascii="Arial" w:hAnsi="Arial" w:cs="Arial"/>
        </w:rPr>
      </w:pPr>
    </w:p>
    <w:p w14:paraId="62472C3E" w14:textId="77777777" w:rsidR="00123109" w:rsidRDefault="00123109" w:rsidP="00344BA6">
      <w:pPr>
        <w:spacing w:after="0" w:line="240" w:lineRule="auto"/>
        <w:rPr>
          <w:rFonts w:ascii="Arial" w:hAnsi="Arial" w:cs="Arial"/>
        </w:rPr>
      </w:pPr>
    </w:p>
    <w:p w14:paraId="467C2EB4" w14:textId="77777777" w:rsidR="00123109" w:rsidRDefault="00123109" w:rsidP="00344BA6">
      <w:pPr>
        <w:spacing w:after="0" w:line="240" w:lineRule="auto"/>
        <w:rPr>
          <w:rFonts w:ascii="Arial" w:hAnsi="Arial" w:cs="Arial"/>
        </w:rPr>
      </w:pPr>
    </w:p>
    <w:p w14:paraId="3BB3F2D1" w14:textId="77777777" w:rsidR="00123109" w:rsidRDefault="00123109" w:rsidP="00344BA6">
      <w:pPr>
        <w:spacing w:after="0" w:line="240" w:lineRule="auto"/>
        <w:rPr>
          <w:rFonts w:ascii="Arial" w:hAnsi="Arial" w:cs="Arial"/>
        </w:rPr>
      </w:pPr>
    </w:p>
    <w:p w14:paraId="52651C89" w14:textId="77777777" w:rsidR="00123109" w:rsidRDefault="00123109" w:rsidP="00344BA6">
      <w:pPr>
        <w:spacing w:after="0" w:line="240" w:lineRule="auto"/>
        <w:rPr>
          <w:rFonts w:ascii="Arial" w:hAnsi="Arial" w:cs="Arial"/>
        </w:rPr>
      </w:pPr>
    </w:p>
    <w:p w14:paraId="273D855A" w14:textId="77777777" w:rsidR="00123109" w:rsidRDefault="00123109" w:rsidP="00344BA6">
      <w:pPr>
        <w:spacing w:after="0" w:line="240" w:lineRule="auto"/>
        <w:rPr>
          <w:rFonts w:ascii="Arial" w:hAnsi="Arial" w:cs="Arial"/>
        </w:rPr>
      </w:pPr>
    </w:p>
    <w:p w14:paraId="4DCD744B" w14:textId="77777777" w:rsidR="00123109" w:rsidRDefault="00123109" w:rsidP="00344BA6">
      <w:pPr>
        <w:spacing w:after="0" w:line="240" w:lineRule="auto"/>
        <w:rPr>
          <w:rFonts w:ascii="Arial" w:hAnsi="Arial" w:cs="Arial"/>
        </w:rPr>
      </w:pPr>
    </w:p>
    <w:p w14:paraId="55A79E40" w14:textId="77777777" w:rsidR="00123109" w:rsidRDefault="00123109" w:rsidP="00344BA6">
      <w:pPr>
        <w:spacing w:after="0" w:line="240" w:lineRule="auto"/>
        <w:rPr>
          <w:rFonts w:ascii="Arial" w:hAnsi="Arial" w:cs="Arial"/>
        </w:rPr>
      </w:pPr>
    </w:p>
    <w:p w14:paraId="2CADF775" w14:textId="77777777" w:rsidR="00123109" w:rsidRDefault="00123109" w:rsidP="00344BA6">
      <w:pPr>
        <w:spacing w:after="0" w:line="240" w:lineRule="auto"/>
        <w:rPr>
          <w:rFonts w:ascii="Arial" w:hAnsi="Arial" w:cs="Arial"/>
        </w:rPr>
      </w:pPr>
    </w:p>
    <w:p w14:paraId="3F8E4519" w14:textId="77777777" w:rsidR="00123109" w:rsidRDefault="00123109" w:rsidP="00344BA6">
      <w:pPr>
        <w:spacing w:after="0" w:line="240" w:lineRule="auto"/>
        <w:rPr>
          <w:rFonts w:ascii="Arial" w:hAnsi="Arial" w:cs="Arial"/>
        </w:rPr>
      </w:pPr>
    </w:p>
    <w:p w14:paraId="4ECBF2AB" w14:textId="77777777" w:rsidR="00123109" w:rsidRDefault="00123109" w:rsidP="00344BA6">
      <w:pPr>
        <w:spacing w:after="0" w:line="240" w:lineRule="auto"/>
        <w:rPr>
          <w:rFonts w:ascii="Arial" w:hAnsi="Arial" w:cs="Arial"/>
        </w:rPr>
      </w:pPr>
    </w:p>
    <w:p w14:paraId="2CA49DC4" w14:textId="77777777" w:rsidR="00123109" w:rsidRDefault="00123109" w:rsidP="00344BA6">
      <w:pPr>
        <w:spacing w:after="0" w:line="240" w:lineRule="auto"/>
        <w:rPr>
          <w:rFonts w:ascii="Arial" w:hAnsi="Arial" w:cs="Arial"/>
        </w:rPr>
      </w:pPr>
    </w:p>
    <w:p w14:paraId="70EA77E1" w14:textId="77777777" w:rsidR="00123109" w:rsidRDefault="00123109" w:rsidP="00344BA6">
      <w:pPr>
        <w:spacing w:after="0" w:line="240" w:lineRule="auto"/>
        <w:rPr>
          <w:rFonts w:ascii="Arial" w:hAnsi="Arial" w:cs="Arial"/>
        </w:rPr>
      </w:pPr>
    </w:p>
    <w:p w14:paraId="7611F030" w14:textId="77777777" w:rsidR="00123109" w:rsidRDefault="00123109" w:rsidP="00344BA6">
      <w:pPr>
        <w:spacing w:after="0" w:line="240" w:lineRule="auto"/>
        <w:rPr>
          <w:rFonts w:ascii="Arial" w:hAnsi="Arial" w:cs="Arial"/>
        </w:rPr>
      </w:pPr>
    </w:p>
    <w:p w14:paraId="7174346E" w14:textId="77777777" w:rsidR="00123109" w:rsidRDefault="00123109" w:rsidP="00344BA6">
      <w:pPr>
        <w:spacing w:after="0" w:line="240" w:lineRule="auto"/>
        <w:rPr>
          <w:rFonts w:ascii="Arial" w:hAnsi="Arial" w:cs="Arial"/>
        </w:rPr>
      </w:pPr>
    </w:p>
    <w:p w14:paraId="7B45D174" w14:textId="77777777" w:rsidR="00123109" w:rsidRDefault="00123109" w:rsidP="00344BA6">
      <w:pPr>
        <w:spacing w:after="0" w:line="240" w:lineRule="auto"/>
        <w:rPr>
          <w:rFonts w:ascii="Arial" w:hAnsi="Arial" w:cs="Arial"/>
        </w:rPr>
      </w:pPr>
    </w:p>
    <w:p w14:paraId="3AFBDE3B" w14:textId="77777777" w:rsidR="00123109" w:rsidRDefault="00123109" w:rsidP="00344BA6">
      <w:pPr>
        <w:spacing w:after="0" w:line="240" w:lineRule="auto"/>
        <w:rPr>
          <w:rFonts w:ascii="Arial" w:hAnsi="Arial" w:cs="Arial"/>
        </w:rPr>
      </w:pPr>
    </w:p>
    <w:p w14:paraId="10027D4D" w14:textId="77777777" w:rsidR="00123109" w:rsidRDefault="00123109" w:rsidP="00344BA6">
      <w:pPr>
        <w:spacing w:after="0" w:line="240" w:lineRule="auto"/>
        <w:rPr>
          <w:rFonts w:ascii="Arial" w:hAnsi="Arial" w:cs="Arial"/>
        </w:rPr>
      </w:pPr>
    </w:p>
    <w:p w14:paraId="394283EA" w14:textId="77777777" w:rsidR="00123109" w:rsidRDefault="00123109" w:rsidP="00344BA6">
      <w:pPr>
        <w:spacing w:after="0" w:line="240" w:lineRule="auto"/>
        <w:rPr>
          <w:rFonts w:ascii="Arial" w:hAnsi="Arial" w:cs="Arial"/>
        </w:rPr>
      </w:pPr>
    </w:p>
    <w:p w14:paraId="620558BF" w14:textId="77777777" w:rsidR="00123109" w:rsidRDefault="00123109" w:rsidP="00344BA6">
      <w:pPr>
        <w:spacing w:after="0" w:line="240" w:lineRule="auto"/>
        <w:rPr>
          <w:rFonts w:ascii="Arial" w:hAnsi="Arial" w:cs="Arial"/>
        </w:rPr>
      </w:pPr>
    </w:p>
    <w:p w14:paraId="03500337" w14:textId="77777777" w:rsidR="00123109" w:rsidRDefault="00123109" w:rsidP="00344BA6">
      <w:pPr>
        <w:spacing w:after="0" w:line="240" w:lineRule="auto"/>
        <w:rPr>
          <w:rFonts w:ascii="Arial" w:hAnsi="Arial" w:cs="Arial"/>
        </w:rPr>
      </w:pPr>
    </w:p>
    <w:p w14:paraId="754767A8" w14:textId="77777777" w:rsidR="00123109" w:rsidRDefault="00123109" w:rsidP="00344BA6">
      <w:pPr>
        <w:spacing w:after="0" w:line="240" w:lineRule="auto"/>
        <w:rPr>
          <w:rFonts w:ascii="Arial" w:hAnsi="Arial" w:cs="Arial"/>
        </w:rPr>
      </w:pPr>
    </w:p>
    <w:p w14:paraId="4558C32A" w14:textId="77777777" w:rsidR="00123109" w:rsidRDefault="00123109" w:rsidP="00344BA6">
      <w:pPr>
        <w:spacing w:after="0" w:line="240" w:lineRule="auto"/>
        <w:rPr>
          <w:rFonts w:ascii="Arial" w:hAnsi="Arial" w:cs="Arial"/>
        </w:rPr>
      </w:pPr>
    </w:p>
    <w:p w14:paraId="41812D5D" w14:textId="77777777" w:rsidR="00123109" w:rsidRDefault="00123109" w:rsidP="00344BA6">
      <w:pPr>
        <w:spacing w:after="0" w:line="240" w:lineRule="auto"/>
        <w:rPr>
          <w:rFonts w:ascii="Arial" w:hAnsi="Arial" w:cs="Arial"/>
        </w:rPr>
      </w:pPr>
    </w:p>
    <w:p w14:paraId="4E8BD816" w14:textId="77777777" w:rsidR="00123109" w:rsidRDefault="00123109" w:rsidP="00344BA6">
      <w:pPr>
        <w:spacing w:after="0" w:line="240" w:lineRule="auto"/>
        <w:rPr>
          <w:rFonts w:ascii="Arial" w:hAnsi="Arial" w:cs="Arial"/>
        </w:rPr>
      </w:pPr>
    </w:p>
    <w:p w14:paraId="6B421E37" w14:textId="77777777" w:rsidR="00123109" w:rsidRDefault="00123109" w:rsidP="00344BA6">
      <w:pPr>
        <w:spacing w:after="0" w:line="240" w:lineRule="auto"/>
        <w:rPr>
          <w:rFonts w:ascii="Arial" w:hAnsi="Arial" w:cs="Arial"/>
        </w:rPr>
      </w:pPr>
    </w:p>
    <w:sdt>
      <w:sdtPr>
        <w:rPr>
          <w:rFonts w:asciiTheme="minorHAnsi" w:eastAsiaTheme="minorHAnsi" w:hAnsiTheme="minorHAnsi" w:cstheme="minorBidi"/>
          <w:color w:val="auto"/>
          <w:kern w:val="2"/>
          <w:sz w:val="24"/>
          <w:szCs w:val="24"/>
          <w:lang w:eastAsia="en-US"/>
          <w14:ligatures w14:val="standardContextual"/>
        </w:rPr>
        <w:id w:val="-766001479"/>
        <w:docPartObj>
          <w:docPartGallery w:val="Table of Contents"/>
          <w:docPartUnique/>
        </w:docPartObj>
      </w:sdtPr>
      <w:sdtEndPr>
        <w:rPr>
          <w:b/>
          <w:bCs/>
        </w:rPr>
      </w:sdtEndPr>
      <w:sdtContent>
        <w:p w14:paraId="0DE644DF" w14:textId="388F368A" w:rsidR="00E572E2" w:rsidRDefault="00E572E2">
          <w:pPr>
            <w:pStyle w:val="Titolosommario"/>
          </w:pPr>
          <w:r>
            <w:t>Sommario</w:t>
          </w:r>
        </w:p>
        <w:p w14:paraId="2E49ECC1" w14:textId="6FDE408F" w:rsidR="000A1992" w:rsidRDefault="00E572E2">
          <w:pPr>
            <w:pStyle w:val="Sommario1"/>
            <w:tabs>
              <w:tab w:val="right" w:leader="dot" w:pos="9628"/>
            </w:tabs>
            <w:rPr>
              <w:rFonts w:eastAsiaTheme="minorEastAsia"/>
              <w:noProof/>
              <w:lang w:eastAsia="it-IT"/>
            </w:rPr>
          </w:pPr>
          <w:r w:rsidRPr="009F1F00">
            <w:rPr>
              <w:sz w:val="22"/>
              <w:szCs w:val="22"/>
            </w:rPr>
            <w:fldChar w:fldCharType="begin"/>
          </w:r>
          <w:r w:rsidRPr="009F1F00">
            <w:rPr>
              <w:sz w:val="22"/>
              <w:szCs w:val="22"/>
            </w:rPr>
            <w:instrText xml:space="preserve"> TOC \o "1-3" \h \z \u </w:instrText>
          </w:r>
          <w:r w:rsidRPr="009F1F00">
            <w:rPr>
              <w:sz w:val="22"/>
              <w:szCs w:val="22"/>
            </w:rPr>
            <w:fldChar w:fldCharType="separate"/>
          </w:r>
          <w:hyperlink w:anchor="_Toc233898383" w:history="1">
            <w:r w:rsidR="000A1992" w:rsidRPr="00120BC3">
              <w:rPr>
                <w:rStyle w:val="Collegamentoipertestuale"/>
                <w:rFonts w:ascii="Arial" w:hAnsi="Arial" w:cs="Arial"/>
                <w:noProof/>
              </w:rPr>
              <w:t>1. Scopo dello schema</w:t>
            </w:r>
            <w:r w:rsidR="000A1992">
              <w:rPr>
                <w:noProof/>
                <w:webHidden/>
              </w:rPr>
              <w:tab/>
            </w:r>
            <w:r w:rsidR="000A1992">
              <w:rPr>
                <w:noProof/>
                <w:webHidden/>
              </w:rPr>
              <w:fldChar w:fldCharType="begin"/>
            </w:r>
            <w:r w:rsidR="000A1992">
              <w:rPr>
                <w:noProof/>
                <w:webHidden/>
              </w:rPr>
              <w:instrText xml:space="preserve"> PAGEREF _Toc233898383 \h </w:instrText>
            </w:r>
            <w:r w:rsidR="000A1992">
              <w:rPr>
                <w:noProof/>
                <w:webHidden/>
              </w:rPr>
            </w:r>
            <w:r w:rsidR="000A1992">
              <w:rPr>
                <w:noProof/>
                <w:webHidden/>
              </w:rPr>
              <w:fldChar w:fldCharType="separate"/>
            </w:r>
            <w:r w:rsidR="000A1992">
              <w:rPr>
                <w:noProof/>
                <w:webHidden/>
              </w:rPr>
              <w:t>4</w:t>
            </w:r>
            <w:r w:rsidR="000A1992">
              <w:rPr>
                <w:noProof/>
                <w:webHidden/>
              </w:rPr>
              <w:fldChar w:fldCharType="end"/>
            </w:r>
          </w:hyperlink>
        </w:p>
        <w:p w14:paraId="650C6E52" w14:textId="3B5B9A81" w:rsidR="000A1992" w:rsidRDefault="000A1992">
          <w:pPr>
            <w:pStyle w:val="Sommario1"/>
            <w:tabs>
              <w:tab w:val="right" w:leader="dot" w:pos="9628"/>
            </w:tabs>
            <w:rPr>
              <w:rFonts w:eastAsiaTheme="minorEastAsia"/>
              <w:noProof/>
              <w:lang w:eastAsia="it-IT"/>
            </w:rPr>
          </w:pPr>
          <w:hyperlink w:anchor="_Toc233898384" w:history="1">
            <w:r w:rsidRPr="00120BC3">
              <w:rPr>
                <w:rStyle w:val="Collegamentoipertestuale"/>
                <w:rFonts w:ascii="Arial" w:hAnsi="Arial" w:cs="Arial"/>
                <w:noProof/>
              </w:rPr>
              <w:t>2. Campo di applicazione dello schema</w:t>
            </w:r>
            <w:r>
              <w:rPr>
                <w:noProof/>
                <w:webHidden/>
              </w:rPr>
              <w:tab/>
            </w:r>
            <w:r>
              <w:rPr>
                <w:noProof/>
                <w:webHidden/>
              </w:rPr>
              <w:fldChar w:fldCharType="begin"/>
            </w:r>
            <w:r>
              <w:rPr>
                <w:noProof/>
                <w:webHidden/>
              </w:rPr>
              <w:instrText xml:space="preserve"> PAGEREF _Toc233898384 \h </w:instrText>
            </w:r>
            <w:r>
              <w:rPr>
                <w:noProof/>
                <w:webHidden/>
              </w:rPr>
            </w:r>
            <w:r>
              <w:rPr>
                <w:noProof/>
                <w:webHidden/>
              </w:rPr>
              <w:fldChar w:fldCharType="separate"/>
            </w:r>
            <w:r>
              <w:rPr>
                <w:noProof/>
                <w:webHidden/>
              </w:rPr>
              <w:t>5</w:t>
            </w:r>
            <w:r>
              <w:rPr>
                <w:noProof/>
                <w:webHidden/>
              </w:rPr>
              <w:fldChar w:fldCharType="end"/>
            </w:r>
          </w:hyperlink>
        </w:p>
        <w:p w14:paraId="28F12133" w14:textId="5AAFB493" w:rsidR="000A1992" w:rsidRDefault="000A1992">
          <w:pPr>
            <w:pStyle w:val="Sommario1"/>
            <w:tabs>
              <w:tab w:val="right" w:leader="dot" w:pos="9628"/>
            </w:tabs>
            <w:rPr>
              <w:rFonts w:eastAsiaTheme="minorEastAsia"/>
              <w:noProof/>
              <w:lang w:eastAsia="it-IT"/>
            </w:rPr>
          </w:pPr>
          <w:hyperlink w:anchor="_Toc233898385" w:history="1">
            <w:r w:rsidRPr="00120BC3">
              <w:rPr>
                <w:rStyle w:val="Collegamentoipertestuale"/>
                <w:rFonts w:ascii="Arial" w:hAnsi="Arial" w:cs="Arial"/>
                <w:noProof/>
              </w:rPr>
              <w:t>3. Riferimenti normativi</w:t>
            </w:r>
            <w:r>
              <w:rPr>
                <w:noProof/>
                <w:webHidden/>
              </w:rPr>
              <w:tab/>
            </w:r>
            <w:r>
              <w:rPr>
                <w:noProof/>
                <w:webHidden/>
              </w:rPr>
              <w:fldChar w:fldCharType="begin"/>
            </w:r>
            <w:r>
              <w:rPr>
                <w:noProof/>
                <w:webHidden/>
              </w:rPr>
              <w:instrText xml:space="preserve"> PAGEREF _Toc233898385 \h </w:instrText>
            </w:r>
            <w:r>
              <w:rPr>
                <w:noProof/>
                <w:webHidden/>
              </w:rPr>
            </w:r>
            <w:r>
              <w:rPr>
                <w:noProof/>
                <w:webHidden/>
              </w:rPr>
              <w:fldChar w:fldCharType="separate"/>
            </w:r>
            <w:r>
              <w:rPr>
                <w:noProof/>
                <w:webHidden/>
              </w:rPr>
              <w:t>5</w:t>
            </w:r>
            <w:r>
              <w:rPr>
                <w:noProof/>
                <w:webHidden/>
              </w:rPr>
              <w:fldChar w:fldCharType="end"/>
            </w:r>
          </w:hyperlink>
        </w:p>
        <w:p w14:paraId="45935A19" w14:textId="5EB4EE07" w:rsidR="000A1992" w:rsidRDefault="000A1992">
          <w:pPr>
            <w:pStyle w:val="Sommario1"/>
            <w:tabs>
              <w:tab w:val="right" w:leader="dot" w:pos="9628"/>
            </w:tabs>
            <w:rPr>
              <w:rFonts w:eastAsiaTheme="minorEastAsia"/>
              <w:noProof/>
              <w:lang w:eastAsia="it-IT"/>
            </w:rPr>
          </w:pPr>
          <w:hyperlink w:anchor="_Toc233898386" w:history="1">
            <w:r w:rsidRPr="00120BC3">
              <w:rPr>
                <w:rStyle w:val="Collegamentoipertestuale"/>
                <w:rFonts w:ascii="Arial" w:hAnsi="Arial" w:cs="Arial"/>
                <w:noProof/>
              </w:rPr>
              <w:t>4. Termini e definizioni</w:t>
            </w:r>
            <w:r>
              <w:rPr>
                <w:noProof/>
                <w:webHidden/>
              </w:rPr>
              <w:tab/>
            </w:r>
            <w:r>
              <w:rPr>
                <w:noProof/>
                <w:webHidden/>
              </w:rPr>
              <w:fldChar w:fldCharType="begin"/>
            </w:r>
            <w:r>
              <w:rPr>
                <w:noProof/>
                <w:webHidden/>
              </w:rPr>
              <w:instrText xml:space="preserve"> PAGEREF _Toc233898386 \h </w:instrText>
            </w:r>
            <w:r>
              <w:rPr>
                <w:noProof/>
                <w:webHidden/>
              </w:rPr>
            </w:r>
            <w:r>
              <w:rPr>
                <w:noProof/>
                <w:webHidden/>
              </w:rPr>
              <w:fldChar w:fldCharType="separate"/>
            </w:r>
            <w:r>
              <w:rPr>
                <w:noProof/>
                <w:webHidden/>
              </w:rPr>
              <w:t>6</w:t>
            </w:r>
            <w:r>
              <w:rPr>
                <w:noProof/>
                <w:webHidden/>
              </w:rPr>
              <w:fldChar w:fldCharType="end"/>
            </w:r>
          </w:hyperlink>
        </w:p>
        <w:p w14:paraId="40F4503E" w14:textId="01A386AF" w:rsidR="000A1992" w:rsidRDefault="000A1992">
          <w:pPr>
            <w:pStyle w:val="Sommario1"/>
            <w:tabs>
              <w:tab w:val="right" w:leader="dot" w:pos="9628"/>
            </w:tabs>
            <w:rPr>
              <w:rFonts w:eastAsiaTheme="minorEastAsia"/>
              <w:noProof/>
              <w:lang w:eastAsia="it-IT"/>
            </w:rPr>
          </w:pPr>
          <w:hyperlink w:anchor="_Toc233898387" w:history="1">
            <w:r w:rsidRPr="00120BC3">
              <w:rPr>
                <w:rStyle w:val="Collegamentoipertestuale"/>
                <w:rFonts w:ascii="Arial" w:hAnsi="Arial" w:cs="Arial"/>
                <w:noProof/>
              </w:rPr>
              <w:t>5. Proprietario dello schema</w:t>
            </w:r>
            <w:r>
              <w:rPr>
                <w:noProof/>
                <w:webHidden/>
              </w:rPr>
              <w:tab/>
            </w:r>
            <w:r>
              <w:rPr>
                <w:noProof/>
                <w:webHidden/>
              </w:rPr>
              <w:fldChar w:fldCharType="begin"/>
            </w:r>
            <w:r>
              <w:rPr>
                <w:noProof/>
                <w:webHidden/>
              </w:rPr>
              <w:instrText xml:space="preserve"> PAGEREF _Toc233898387 \h </w:instrText>
            </w:r>
            <w:r>
              <w:rPr>
                <w:noProof/>
                <w:webHidden/>
              </w:rPr>
            </w:r>
            <w:r>
              <w:rPr>
                <w:noProof/>
                <w:webHidden/>
              </w:rPr>
              <w:fldChar w:fldCharType="separate"/>
            </w:r>
            <w:r>
              <w:rPr>
                <w:noProof/>
                <w:webHidden/>
              </w:rPr>
              <w:t>6</w:t>
            </w:r>
            <w:r>
              <w:rPr>
                <w:noProof/>
                <w:webHidden/>
              </w:rPr>
              <w:fldChar w:fldCharType="end"/>
            </w:r>
          </w:hyperlink>
        </w:p>
        <w:p w14:paraId="77B72839" w14:textId="39E193DB" w:rsidR="000A1992" w:rsidRDefault="000A1992">
          <w:pPr>
            <w:pStyle w:val="Sommario1"/>
            <w:tabs>
              <w:tab w:val="right" w:leader="dot" w:pos="9628"/>
            </w:tabs>
            <w:rPr>
              <w:rFonts w:eastAsiaTheme="minorEastAsia"/>
              <w:noProof/>
              <w:lang w:eastAsia="it-IT"/>
            </w:rPr>
          </w:pPr>
          <w:hyperlink w:anchor="_Toc233898388" w:history="1">
            <w:r w:rsidRPr="00120BC3">
              <w:rPr>
                <w:rStyle w:val="Collegamentoipertestuale"/>
                <w:rFonts w:ascii="Arial" w:hAnsi="Arial" w:cs="Arial"/>
                <w:b/>
                <w:bCs/>
                <w:noProof/>
              </w:rPr>
              <w:t>6</w:t>
            </w:r>
            <w:r w:rsidRPr="00120BC3">
              <w:rPr>
                <w:rStyle w:val="Collegamentoipertestuale"/>
                <w:rFonts w:ascii="Arial" w:hAnsi="Arial" w:cs="Arial"/>
                <w:noProof/>
              </w:rPr>
              <w:t>. Requisiti di certificazione</w:t>
            </w:r>
            <w:r>
              <w:rPr>
                <w:noProof/>
                <w:webHidden/>
              </w:rPr>
              <w:tab/>
            </w:r>
            <w:r>
              <w:rPr>
                <w:noProof/>
                <w:webHidden/>
              </w:rPr>
              <w:fldChar w:fldCharType="begin"/>
            </w:r>
            <w:r>
              <w:rPr>
                <w:noProof/>
                <w:webHidden/>
              </w:rPr>
              <w:instrText xml:space="preserve"> PAGEREF _Toc233898388 \h </w:instrText>
            </w:r>
            <w:r>
              <w:rPr>
                <w:noProof/>
                <w:webHidden/>
              </w:rPr>
            </w:r>
            <w:r>
              <w:rPr>
                <w:noProof/>
                <w:webHidden/>
              </w:rPr>
              <w:fldChar w:fldCharType="separate"/>
            </w:r>
            <w:r>
              <w:rPr>
                <w:noProof/>
                <w:webHidden/>
              </w:rPr>
              <w:t>7</w:t>
            </w:r>
            <w:r>
              <w:rPr>
                <w:noProof/>
                <w:webHidden/>
              </w:rPr>
              <w:fldChar w:fldCharType="end"/>
            </w:r>
          </w:hyperlink>
        </w:p>
        <w:p w14:paraId="488EFA68" w14:textId="6C2E53E9" w:rsidR="000A1992" w:rsidRDefault="000A1992">
          <w:pPr>
            <w:pStyle w:val="Sommario1"/>
            <w:tabs>
              <w:tab w:val="right" w:leader="dot" w:pos="9628"/>
            </w:tabs>
            <w:rPr>
              <w:rFonts w:eastAsiaTheme="minorEastAsia"/>
              <w:noProof/>
              <w:lang w:eastAsia="it-IT"/>
            </w:rPr>
          </w:pPr>
          <w:hyperlink w:anchor="_Toc233898389" w:history="1">
            <w:r w:rsidRPr="00120BC3">
              <w:rPr>
                <w:rStyle w:val="Collegamentoipertestuale"/>
                <w:rFonts w:ascii="Arial" w:hAnsi="Arial" w:cs="Arial"/>
                <w:noProof/>
              </w:rPr>
              <w:t>7. Modello di certificazione adottato</w:t>
            </w:r>
            <w:r>
              <w:rPr>
                <w:noProof/>
                <w:webHidden/>
              </w:rPr>
              <w:tab/>
            </w:r>
            <w:r>
              <w:rPr>
                <w:noProof/>
                <w:webHidden/>
              </w:rPr>
              <w:fldChar w:fldCharType="begin"/>
            </w:r>
            <w:r>
              <w:rPr>
                <w:noProof/>
                <w:webHidden/>
              </w:rPr>
              <w:instrText xml:space="preserve"> PAGEREF _Toc233898389 \h </w:instrText>
            </w:r>
            <w:r>
              <w:rPr>
                <w:noProof/>
                <w:webHidden/>
              </w:rPr>
            </w:r>
            <w:r>
              <w:rPr>
                <w:noProof/>
                <w:webHidden/>
              </w:rPr>
              <w:fldChar w:fldCharType="separate"/>
            </w:r>
            <w:r>
              <w:rPr>
                <w:noProof/>
                <w:webHidden/>
              </w:rPr>
              <w:t>8</w:t>
            </w:r>
            <w:r>
              <w:rPr>
                <w:noProof/>
                <w:webHidden/>
              </w:rPr>
              <w:fldChar w:fldCharType="end"/>
            </w:r>
          </w:hyperlink>
        </w:p>
        <w:p w14:paraId="3029509B" w14:textId="291A0207" w:rsidR="000A1992" w:rsidRDefault="000A1992">
          <w:pPr>
            <w:pStyle w:val="Sommario2"/>
            <w:tabs>
              <w:tab w:val="right" w:leader="dot" w:pos="9628"/>
            </w:tabs>
            <w:rPr>
              <w:rFonts w:eastAsiaTheme="minorEastAsia"/>
              <w:noProof/>
              <w:lang w:eastAsia="it-IT"/>
            </w:rPr>
          </w:pPr>
          <w:hyperlink w:anchor="_Toc233898390" w:history="1">
            <w:r w:rsidRPr="00120BC3">
              <w:rPr>
                <w:rStyle w:val="Collegamentoipertestuale"/>
                <w:rFonts w:ascii="Arial" w:hAnsi="Arial" w:cs="Arial"/>
                <w:noProof/>
              </w:rPr>
              <w:t>7.1 Selezione</w:t>
            </w:r>
            <w:r>
              <w:rPr>
                <w:noProof/>
                <w:webHidden/>
              </w:rPr>
              <w:tab/>
            </w:r>
            <w:r>
              <w:rPr>
                <w:noProof/>
                <w:webHidden/>
              </w:rPr>
              <w:fldChar w:fldCharType="begin"/>
            </w:r>
            <w:r>
              <w:rPr>
                <w:noProof/>
                <w:webHidden/>
              </w:rPr>
              <w:instrText xml:space="preserve"> PAGEREF _Toc233898390 \h </w:instrText>
            </w:r>
            <w:r>
              <w:rPr>
                <w:noProof/>
                <w:webHidden/>
              </w:rPr>
            </w:r>
            <w:r>
              <w:rPr>
                <w:noProof/>
                <w:webHidden/>
              </w:rPr>
              <w:fldChar w:fldCharType="separate"/>
            </w:r>
            <w:r>
              <w:rPr>
                <w:noProof/>
                <w:webHidden/>
              </w:rPr>
              <w:t>8</w:t>
            </w:r>
            <w:r>
              <w:rPr>
                <w:noProof/>
                <w:webHidden/>
              </w:rPr>
              <w:fldChar w:fldCharType="end"/>
            </w:r>
          </w:hyperlink>
        </w:p>
        <w:p w14:paraId="3C062892" w14:textId="75824929" w:rsidR="000A1992" w:rsidRDefault="000A1992">
          <w:pPr>
            <w:pStyle w:val="Sommario2"/>
            <w:tabs>
              <w:tab w:val="right" w:leader="dot" w:pos="9628"/>
            </w:tabs>
            <w:rPr>
              <w:rFonts w:eastAsiaTheme="minorEastAsia"/>
              <w:noProof/>
              <w:lang w:eastAsia="it-IT"/>
            </w:rPr>
          </w:pPr>
          <w:hyperlink w:anchor="_Toc233898391" w:history="1">
            <w:r w:rsidRPr="00120BC3">
              <w:rPr>
                <w:rStyle w:val="Collegamentoipertestuale"/>
                <w:rFonts w:ascii="Arial" w:hAnsi="Arial" w:cs="Arial"/>
                <w:noProof/>
              </w:rPr>
              <w:t>7.2 Determinazione</w:t>
            </w:r>
            <w:r>
              <w:rPr>
                <w:noProof/>
                <w:webHidden/>
              </w:rPr>
              <w:tab/>
            </w:r>
            <w:r>
              <w:rPr>
                <w:noProof/>
                <w:webHidden/>
              </w:rPr>
              <w:fldChar w:fldCharType="begin"/>
            </w:r>
            <w:r>
              <w:rPr>
                <w:noProof/>
                <w:webHidden/>
              </w:rPr>
              <w:instrText xml:space="preserve"> PAGEREF _Toc233898391 \h </w:instrText>
            </w:r>
            <w:r>
              <w:rPr>
                <w:noProof/>
                <w:webHidden/>
              </w:rPr>
            </w:r>
            <w:r>
              <w:rPr>
                <w:noProof/>
                <w:webHidden/>
              </w:rPr>
              <w:fldChar w:fldCharType="separate"/>
            </w:r>
            <w:r>
              <w:rPr>
                <w:noProof/>
                <w:webHidden/>
              </w:rPr>
              <w:t>9</w:t>
            </w:r>
            <w:r>
              <w:rPr>
                <w:noProof/>
                <w:webHidden/>
              </w:rPr>
              <w:fldChar w:fldCharType="end"/>
            </w:r>
          </w:hyperlink>
        </w:p>
        <w:p w14:paraId="534F2FD8" w14:textId="300FD126" w:rsidR="000A1992" w:rsidRDefault="000A1992">
          <w:pPr>
            <w:pStyle w:val="Sommario2"/>
            <w:tabs>
              <w:tab w:val="right" w:leader="dot" w:pos="9628"/>
            </w:tabs>
            <w:rPr>
              <w:rFonts w:eastAsiaTheme="minorEastAsia"/>
              <w:noProof/>
              <w:lang w:eastAsia="it-IT"/>
            </w:rPr>
          </w:pPr>
          <w:hyperlink w:anchor="_Toc233898392" w:history="1">
            <w:r w:rsidRPr="00120BC3">
              <w:rPr>
                <w:rStyle w:val="Collegamentoipertestuale"/>
                <w:rFonts w:ascii="Arial" w:hAnsi="Arial" w:cs="Arial"/>
                <w:noProof/>
              </w:rPr>
              <w:t>7.3 Riesame</w:t>
            </w:r>
            <w:r>
              <w:rPr>
                <w:noProof/>
                <w:webHidden/>
              </w:rPr>
              <w:tab/>
            </w:r>
            <w:r>
              <w:rPr>
                <w:noProof/>
                <w:webHidden/>
              </w:rPr>
              <w:fldChar w:fldCharType="begin"/>
            </w:r>
            <w:r>
              <w:rPr>
                <w:noProof/>
                <w:webHidden/>
              </w:rPr>
              <w:instrText xml:space="preserve"> PAGEREF _Toc233898392 \h </w:instrText>
            </w:r>
            <w:r>
              <w:rPr>
                <w:noProof/>
                <w:webHidden/>
              </w:rPr>
            </w:r>
            <w:r>
              <w:rPr>
                <w:noProof/>
                <w:webHidden/>
              </w:rPr>
              <w:fldChar w:fldCharType="separate"/>
            </w:r>
            <w:r>
              <w:rPr>
                <w:noProof/>
                <w:webHidden/>
              </w:rPr>
              <w:t>9</w:t>
            </w:r>
            <w:r>
              <w:rPr>
                <w:noProof/>
                <w:webHidden/>
              </w:rPr>
              <w:fldChar w:fldCharType="end"/>
            </w:r>
          </w:hyperlink>
        </w:p>
        <w:p w14:paraId="1FEB6443" w14:textId="05D27671" w:rsidR="000A1992" w:rsidRDefault="000A1992">
          <w:pPr>
            <w:pStyle w:val="Sommario2"/>
            <w:tabs>
              <w:tab w:val="right" w:leader="dot" w:pos="9628"/>
            </w:tabs>
            <w:rPr>
              <w:rFonts w:eastAsiaTheme="minorEastAsia"/>
              <w:noProof/>
              <w:lang w:eastAsia="it-IT"/>
            </w:rPr>
          </w:pPr>
          <w:hyperlink w:anchor="_Toc233898393" w:history="1">
            <w:r w:rsidRPr="00120BC3">
              <w:rPr>
                <w:rStyle w:val="Collegamentoipertestuale"/>
                <w:rFonts w:ascii="Arial" w:hAnsi="Arial" w:cs="Arial"/>
                <w:b/>
                <w:bCs/>
                <w:noProof/>
              </w:rPr>
              <w:t>7.4 Decisione</w:t>
            </w:r>
            <w:r>
              <w:rPr>
                <w:noProof/>
                <w:webHidden/>
              </w:rPr>
              <w:tab/>
            </w:r>
            <w:r>
              <w:rPr>
                <w:noProof/>
                <w:webHidden/>
              </w:rPr>
              <w:fldChar w:fldCharType="begin"/>
            </w:r>
            <w:r>
              <w:rPr>
                <w:noProof/>
                <w:webHidden/>
              </w:rPr>
              <w:instrText xml:space="preserve"> PAGEREF _Toc233898393 \h </w:instrText>
            </w:r>
            <w:r>
              <w:rPr>
                <w:noProof/>
                <w:webHidden/>
              </w:rPr>
            </w:r>
            <w:r>
              <w:rPr>
                <w:noProof/>
                <w:webHidden/>
              </w:rPr>
              <w:fldChar w:fldCharType="separate"/>
            </w:r>
            <w:r>
              <w:rPr>
                <w:noProof/>
                <w:webHidden/>
              </w:rPr>
              <w:t>10</w:t>
            </w:r>
            <w:r>
              <w:rPr>
                <w:noProof/>
                <w:webHidden/>
              </w:rPr>
              <w:fldChar w:fldCharType="end"/>
            </w:r>
          </w:hyperlink>
        </w:p>
        <w:p w14:paraId="24721C4F" w14:textId="597B5F22" w:rsidR="000A1992" w:rsidRDefault="000A1992">
          <w:pPr>
            <w:pStyle w:val="Sommario2"/>
            <w:tabs>
              <w:tab w:val="right" w:leader="dot" w:pos="9628"/>
            </w:tabs>
            <w:rPr>
              <w:rFonts w:eastAsiaTheme="minorEastAsia"/>
              <w:noProof/>
              <w:lang w:eastAsia="it-IT"/>
            </w:rPr>
          </w:pPr>
          <w:hyperlink w:anchor="_Toc233898394" w:history="1">
            <w:r w:rsidRPr="00120BC3">
              <w:rPr>
                <w:rStyle w:val="Collegamentoipertestuale"/>
                <w:rFonts w:ascii="Arial" w:hAnsi="Arial" w:cs="Arial"/>
                <w:b/>
                <w:bCs/>
                <w:noProof/>
              </w:rPr>
              <w:t>7.5 Attestazione</w:t>
            </w:r>
            <w:r>
              <w:rPr>
                <w:noProof/>
                <w:webHidden/>
              </w:rPr>
              <w:tab/>
            </w:r>
            <w:r>
              <w:rPr>
                <w:noProof/>
                <w:webHidden/>
              </w:rPr>
              <w:fldChar w:fldCharType="begin"/>
            </w:r>
            <w:r>
              <w:rPr>
                <w:noProof/>
                <w:webHidden/>
              </w:rPr>
              <w:instrText xml:space="preserve"> PAGEREF _Toc233898394 \h </w:instrText>
            </w:r>
            <w:r>
              <w:rPr>
                <w:noProof/>
                <w:webHidden/>
              </w:rPr>
            </w:r>
            <w:r>
              <w:rPr>
                <w:noProof/>
                <w:webHidden/>
              </w:rPr>
              <w:fldChar w:fldCharType="separate"/>
            </w:r>
            <w:r>
              <w:rPr>
                <w:noProof/>
                <w:webHidden/>
              </w:rPr>
              <w:t>10</w:t>
            </w:r>
            <w:r>
              <w:rPr>
                <w:noProof/>
                <w:webHidden/>
              </w:rPr>
              <w:fldChar w:fldCharType="end"/>
            </w:r>
          </w:hyperlink>
        </w:p>
        <w:p w14:paraId="48B4BE7E" w14:textId="569BFB66" w:rsidR="000A1992" w:rsidRDefault="000A1992">
          <w:pPr>
            <w:pStyle w:val="Sommario2"/>
            <w:tabs>
              <w:tab w:val="right" w:leader="dot" w:pos="9628"/>
            </w:tabs>
            <w:rPr>
              <w:rFonts w:eastAsiaTheme="minorEastAsia"/>
              <w:noProof/>
              <w:lang w:eastAsia="it-IT"/>
            </w:rPr>
          </w:pPr>
          <w:hyperlink w:anchor="_Toc233898395" w:history="1">
            <w:r w:rsidRPr="00120BC3">
              <w:rPr>
                <w:rStyle w:val="Collegamentoipertestuale"/>
                <w:rFonts w:ascii="Arial" w:hAnsi="Arial" w:cs="Arial"/>
                <w:b/>
                <w:bCs/>
                <w:noProof/>
              </w:rPr>
              <w:t>7.6 Sorveglianza</w:t>
            </w:r>
            <w:r>
              <w:rPr>
                <w:noProof/>
                <w:webHidden/>
              </w:rPr>
              <w:tab/>
            </w:r>
            <w:r>
              <w:rPr>
                <w:noProof/>
                <w:webHidden/>
              </w:rPr>
              <w:fldChar w:fldCharType="begin"/>
            </w:r>
            <w:r>
              <w:rPr>
                <w:noProof/>
                <w:webHidden/>
              </w:rPr>
              <w:instrText xml:space="preserve"> PAGEREF _Toc233898395 \h </w:instrText>
            </w:r>
            <w:r>
              <w:rPr>
                <w:noProof/>
                <w:webHidden/>
              </w:rPr>
            </w:r>
            <w:r>
              <w:rPr>
                <w:noProof/>
                <w:webHidden/>
              </w:rPr>
              <w:fldChar w:fldCharType="separate"/>
            </w:r>
            <w:r>
              <w:rPr>
                <w:noProof/>
                <w:webHidden/>
              </w:rPr>
              <w:t>10</w:t>
            </w:r>
            <w:r>
              <w:rPr>
                <w:noProof/>
                <w:webHidden/>
              </w:rPr>
              <w:fldChar w:fldCharType="end"/>
            </w:r>
          </w:hyperlink>
        </w:p>
        <w:p w14:paraId="58FCBFAA" w14:textId="0E99971C" w:rsidR="000A1992" w:rsidRDefault="000A1992">
          <w:pPr>
            <w:pStyle w:val="Sommario1"/>
            <w:tabs>
              <w:tab w:val="right" w:leader="dot" w:pos="9628"/>
            </w:tabs>
            <w:rPr>
              <w:rFonts w:eastAsiaTheme="minorEastAsia"/>
              <w:noProof/>
              <w:lang w:eastAsia="it-IT"/>
            </w:rPr>
          </w:pPr>
          <w:hyperlink w:anchor="_Toc233898396" w:history="1">
            <w:r w:rsidRPr="00120BC3">
              <w:rPr>
                <w:rStyle w:val="Collegamentoipertestuale"/>
                <w:rFonts w:ascii="Arial" w:hAnsi="Arial" w:cs="Arial"/>
                <w:b/>
                <w:bCs/>
                <w:noProof/>
              </w:rPr>
              <w:t>8. Requisiti aggiuntivi del cliente</w:t>
            </w:r>
            <w:r>
              <w:rPr>
                <w:noProof/>
                <w:webHidden/>
              </w:rPr>
              <w:tab/>
            </w:r>
            <w:r>
              <w:rPr>
                <w:noProof/>
                <w:webHidden/>
              </w:rPr>
              <w:fldChar w:fldCharType="begin"/>
            </w:r>
            <w:r>
              <w:rPr>
                <w:noProof/>
                <w:webHidden/>
              </w:rPr>
              <w:instrText xml:space="preserve"> PAGEREF _Toc233898396 \h </w:instrText>
            </w:r>
            <w:r>
              <w:rPr>
                <w:noProof/>
                <w:webHidden/>
              </w:rPr>
            </w:r>
            <w:r>
              <w:rPr>
                <w:noProof/>
                <w:webHidden/>
              </w:rPr>
              <w:fldChar w:fldCharType="separate"/>
            </w:r>
            <w:r>
              <w:rPr>
                <w:noProof/>
                <w:webHidden/>
              </w:rPr>
              <w:t>11</w:t>
            </w:r>
            <w:r>
              <w:rPr>
                <w:noProof/>
                <w:webHidden/>
              </w:rPr>
              <w:fldChar w:fldCharType="end"/>
            </w:r>
          </w:hyperlink>
        </w:p>
        <w:p w14:paraId="7351B911" w14:textId="765F31B7" w:rsidR="000A1992" w:rsidRDefault="000A1992">
          <w:pPr>
            <w:pStyle w:val="Sommario1"/>
            <w:tabs>
              <w:tab w:val="right" w:leader="dot" w:pos="9628"/>
            </w:tabs>
            <w:rPr>
              <w:rFonts w:eastAsiaTheme="minorEastAsia"/>
              <w:noProof/>
              <w:lang w:eastAsia="it-IT"/>
            </w:rPr>
          </w:pPr>
          <w:hyperlink w:anchor="_Toc233898397" w:history="1">
            <w:r w:rsidRPr="00120BC3">
              <w:rPr>
                <w:rStyle w:val="Collegamentoipertestuale"/>
                <w:rFonts w:ascii="Arial" w:hAnsi="Arial" w:cs="Arial"/>
                <w:b/>
                <w:bCs/>
                <w:noProof/>
              </w:rPr>
              <w:t>9. Requisiti per organismi e soggetti coinvolti</w:t>
            </w:r>
            <w:r>
              <w:rPr>
                <w:noProof/>
                <w:webHidden/>
              </w:rPr>
              <w:tab/>
            </w:r>
            <w:r>
              <w:rPr>
                <w:noProof/>
                <w:webHidden/>
              </w:rPr>
              <w:fldChar w:fldCharType="begin"/>
            </w:r>
            <w:r>
              <w:rPr>
                <w:noProof/>
                <w:webHidden/>
              </w:rPr>
              <w:instrText xml:space="preserve"> PAGEREF _Toc233898397 \h </w:instrText>
            </w:r>
            <w:r>
              <w:rPr>
                <w:noProof/>
                <w:webHidden/>
              </w:rPr>
            </w:r>
            <w:r>
              <w:rPr>
                <w:noProof/>
                <w:webHidden/>
              </w:rPr>
              <w:fldChar w:fldCharType="separate"/>
            </w:r>
            <w:r>
              <w:rPr>
                <w:noProof/>
                <w:webHidden/>
              </w:rPr>
              <w:t>11</w:t>
            </w:r>
            <w:r>
              <w:rPr>
                <w:noProof/>
                <w:webHidden/>
              </w:rPr>
              <w:fldChar w:fldCharType="end"/>
            </w:r>
          </w:hyperlink>
        </w:p>
        <w:p w14:paraId="2135B8FD" w14:textId="3E7B4F53" w:rsidR="000A1992" w:rsidRDefault="000A1992">
          <w:pPr>
            <w:pStyle w:val="Sommario1"/>
            <w:tabs>
              <w:tab w:val="right" w:leader="dot" w:pos="9628"/>
            </w:tabs>
            <w:rPr>
              <w:rFonts w:eastAsiaTheme="minorEastAsia"/>
              <w:noProof/>
              <w:lang w:eastAsia="it-IT"/>
            </w:rPr>
          </w:pPr>
          <w:hyperlink w:anchor="_Toc233898398" w:history="1">
            <w:r w:rsidRPr="00120BC3">
              <w:rPr>
                <w:rStyle w:val="Collegamentoipertestuale"/>
                <w:rFonts w:ascii="Arial" w:hAnsi="Arial" w:cs="Arial"/>
                <w:b/>
                <w:bCs/>
                <w:noProof/>
              </w:rPr>
              <w:t>10. Metodi e procedure di valutazione</w:t>
            </w:r>
            <w:r>
              <w:rPr>
                <w:noProof/>
                <w:webHidden/>
              </w:rPr>
              <w:tab/>
            </w:r>
            <w:r>
              <w:rPr>
                <w:noProof/>
                <w:webHidden/>
              </w:rPr>
              <w:fldChar w:fldCharType="begin"/>
            </w:r>
            <w:r>
              <w:rPr>
                <w:noProof/>
                <w:webHidden/>
              </w:rPr>
              <w:instrText xml:space="preserve"> PAGEREF _Toc233898398 \h </w:instrText>
            </w:r>
            <w:r>
              <w:rPr>
                <w:noProof/>
                <w:webHidden/>
              </w:rPr>
            </w:r>
            <w:r>
              <w:rPr>
                <w:noProof/>
                <w:webHidden/>
              </w:rPr>
              <w:fldChar w:fldCharType="separate"/>
            </w:r>
            <w:r>
              <w:rPr>
                <w:noProof/>
                <w:webHidden/>
              </w:rPr>
              <w:t>12</w:t>
            </w:r>
            <w:r>
              <w:rPr>
                <w:noProof/>
                <w:webHidden/>
              </w:rPr>
              <w:fldChar w:fldCharType="end"/>
            </w:r>
          </w:hyperlink>
        </w:p>
        <w:p w14:paraId="25068679" w14:textId="3B3D2663" w:rsidR="000A1992" w:rsidRDefault="000A1992">
          <w:pPr>
            <w:pStyle w:val="Sommario1"/>
            <w:tabs>
              <w:tab w:val="right" w:leader="dot" w:pos="9628"/>
            </w:tabs>
            <w:rPr>
              <w:rFonts w:eastAsiaTheme="minorEastAsia"/>
              <w:noProof/>
              <w:lang w:eastAsia="it-IT"/>
            </w:rPr>
          </w:pPr>
          <w:hyperlink w:anchor="_Toc233898399" w:history="1">
            <w:r w:rsidRPr="00120BC3">
              <w:rPr>
                <w:rStyle w:val="Collegamentoipertestuale"/>
                <w:rFonts w:ascii="Arial" w:hAnsi="Arial" w:cs="Arial"/>
                <w:b/>
                <w:bCs/>
                <w:noProof/>
              </w:rPr>
              <w:t>11. Informazioni da fornire con la domanda</w:t>
            </w:r>
            <w:r>
              <w:rPr>
                <w:noProof/>
                <w:webHidden/>
              </w:rPr>
              <w:tab/>
            </w:r>
            <w:r>
              <w:rPr>
                <w:noProof/>
                <w:webHidden/>
              </w:rPr>
              <w:fldChar w:fldCharType="begin"/>
            </w:r>
            <w:r>
              <w:rPr>
                <w:noProof/>
                <w:webHidden/>
              </w:rPr>
              <w:instrText xml:space="preserve"> PAGEREF _Toc233898399 \h </w:instrText>
            </w:r>
            <w:r>
              <w:rPr>
                <w:noProof/>
                <w:webHidden/>
              </w:rPr>
            </w:r>
            <w:r>
              <w:rPr>
                <w:noProof/>
                <w:webHidden/>
              </w:rPr>
              <w:fldChar w:fldCharType="separate"/>
            </w:r>
            <w:r>
              <w:rPr>
                <w:noProof/>
                <w:webHidden/>
              </w:rPr>
              <w:t>12</w:t>
            </w:r>
            <w:r>
              <w:rPr>
                <w:noProof/>
                <w:webHidden/>
              </w:rPr>
              <w:fldChar w:fldCharType="end"/>
            </w:r>
          </w:hyperlink>
        </w:p>
        <w:p w14:paraId="06618B27" w14:textId="13F1663E" w:rsidR="000A1992" w:rsidRDefault="000A1992">
          <w:pPr>
            <w:pStyle w:val="Sommario1"/>
            <w:tabs>
              <w:tab w:val="right" w:leader="dot" w:pos="9628"/>
            </w:tabs>
            <w:rPr>
              <w:rFonts w:eastAsiaTheme="minorEastAsia"/>
              <w:noProof/>
              <w:lang w:eastAsia="it-IT"/>
            </w:rPr>
          </w:pPr>
          <w:hyperlink w:anchor="_Toc233898400" w:history="1">
            <w:r w:rsidRPr="00120BC3">
              <w:rPr>
                <w:rStyle w:val="Collegamentoipertestuale"/>
                <w:rFonts w:ascii="Arial" w:hAnsi="Arial" w:cs="Arial"/>
                <w:b/>
                <w:bCs/>
                <w:noProof/>
              </w:rPr>
              <w:t>12. Contenuto del certificato</w:t>
            </w:r>
            <w:r>
              <w:rPr>
                <w:noProof/>
                <w:webHidden/>
              </w:rPr>
              <w:tab/>
            </w:r>
            <w:r>
              <w:rPr>
                <w:noProof/>
                <w:webHidden/>
              </w:rPr>
              <w:fldChar w:fldCharType="begin"/>
            </w:r>
            <w:r>
              <w:rPr>
                <w:noProof/>
                <w:webHidden/>
              </w:rPr>
              <w:instrText xml:space="preserve"> PAGEREF _Toc233898400 \h </w:instrText>
            </w:r>
            <w:r>
              <w:rPr>
                <w:noProof/>
                <w:webHidden/>
              </w:rPr>
            </w:r>
            <w:r>
              <w:rPr>
                <w:noProof/>
                <w:webHidden/>
              </w:rPr>
              <w:fldChar w:fldCharType="separate"/>
            </w:r>
            <w:r>
              <w:rPr>
                <w:noProof/>
                <w:webHidden/>
              </w:rPr>
              <w:t>13</w:t>
            </w:r>
            <w:r>
              <w:rPr>
                <w:noProof/>
                <w:webHidden/>
              </w:rPr>
              <w:fldChar w:fldCharType="end"/>
            </w:r>
          </w:hyperlink>
        </w:p>
        <w:p w14:paraId="67241DAC" w14:textId="307B4ED6" w:rsidR="000A1992" w:rsidRDefault="000A1992">
          <w:pPr>
            <w:pStyle w:val="Sommario1"/>
            <w:tabs>
              <w:tab w:val="right" w:leader="dot" w:pos="9628"/>
            </w:tabs>
            <w:rPr>
              <w:rFonts w:eastAsiaTheme="minorEastAsia"/>
              <w:noProof/>
              <w:lang w:eastAsia="it-IT"/>
            </w:rPr>
          </w:pPr>
          <w:hyperlink w:anchor="_Toc233898401" w:history="1">
            <w:r w:rsidRPr="00120BC3">
              <w:rPr>
                <w:rStyle w:val="Collegamentoipertestuale"/>
                <w:rFonts w:ascii="Arial" w:hAnsi="Arial" w:cs="Arial"/>
                <w:b/>
                <w:bCs/>
                <w:noProof/>
              </w:rPr>
              <w:t>13. Condizioni di uso del certificato e del marchio</w:t>
            </w:r>
            <w:r>
              <w:rPr>
                <w:noProof/>
                <w:webHidden/>
              </w:rPr>
              <w:tab/>
            </w:r>
            <w:r>
              <w:rPr>
                <w:noProof/>
                <w:webHidden/>
              </w:rPr>
              <w:fldChar w:fldCharType="begin"/>
            </w:r>
            <w:r>
              <w:rPr>
                <w:noProof/>
                <w:webHidden/>
              </w:rPr>
              <w:instrText xml:space="preserve"> PAGEREF _Toc233898401 \h </w:instrText>
            </w:r>
            <w:r>
              <w:rPr>
                <w:noProof/>
                <w:webHidden/>
              </w:rPr>
            </w:r>
            <w:r>
              <w:rPr>
                <w:noProof/>
                <w:webHidden/>
              </w:rPr>
              <w:fldChar w:fldCharType="separate"/>
            </w:r>
            <w:r>
              <w:rPr>
                <w:noProof/>
                <w:webHidden/>
              </w:rPr>
              <w:t>13</w:t>
            </w:r>
            <w:r>
              <w:rPr>
                <w:noProof/>
                <w:webHidden/>
              </w:rPr>
              <w:fldChar w:fldCharType="end"/>
            </w:r>
          </w:hyperlink>
        </w:p>
        <w:p w14:paraId="6F934CC3" w14:textId="707AA5C6" w:rsidR="000A1992" w:rsidRDefault="000A1992">
          <w:pPr>
            <w:pStyle w:val="Sommario1"/>
            <w:tabs>
              <w:tab w:val="right" w:leader="dot" w:pos="9628"/>
            </w:tabs>
            <w:rPr>
              <w:rFonts w:eastAsiaTheme="minorEastAsia"/>
              <w:noProof/>
              <w:lang w:eastAsia="it-IT"/>
            </w:rPr>
          </w:pPr>
          <w:hyperlink w:anchor="_Toc233898402" w:history="1">
            <w:r w:rsidRPr="00120BC3">
              <w:rPr>
                <w:rStyle w:val="Collegamentoipertestuale"/>
                <w:rFonts w:ascii="Arial" w:hAnsi="Arial" w:cs="Arial"/>
                <w:noProof/>
              </w:rPr>
              <w:t>14. Risorse e competenze</w:t>
            </w:r>
            <w:r>
              <w:rPr>
                <w:noProof/>
                <w:webHidden/>
              </w:rPr>
              <w:tab/>
            </w:r>
            <w:r>
              <w:rPr>
                <w:noProof/>
                <w:webHidden/>
              </w:rPr>
              <w:fldChar w:fldCharType="begin"/>
            </w:r>
            <w:r>
              <w:rPr>
                <w:noProof/>
                <w:webHidden/>
              </w:rPr>
              <w:instrText xml:space="preserve"> PAGEREF _Toc233898402 \h </w:instrText>
            </w:r>
            <w:r>
              <w:rPr>
                <w:noProof/>
                <w:webHidden/>
              </w:rPr>
            </w:r>
            <w:r>
              <w:rPr>
                <w:noProof/>
                <w:webHidden/>
              </w:rPr>
              <w:fldChar w:fldCharType="separate"/>
            </w:r>
            <w:r>
              <w:rPr>
                <w:noProof/>
                <w:webHidden/>
              </w:rPr>
              <w:t>13</w:t>
            </w:r>
            <w:r>
              <w:rPr>
                <w:noProof/>
                <w:webHidden/>
              </w:rPr>
              <w:fldChar w:fldCharType="end"/>
            </w:r>
          </w:hyperlink>
        </w:p>
        <w:p w14:paraId="00F4C9A8" w14:textId="431AB6FF" w:rsidR="000A1992" w:rsidRDefault="000A1992">
          <w:pPr>
            <w:pStyle w:val="Sommario2"/>
            <w:tabs>
              <w:tab w:val="right" w:leader="dot" w:pos="9628"/>
            </w:tabs>
            <w:rPr>
              <w:rFonts w:eastAsiaTheme="minorEastAsia"/>
              <w:noProof/>
              <w:lang w:eastAsia="it-IT"/>
            </w:rPr>
          </w:pPr>
          <w:hyperlink w:anchor="_Toc233898403" w:history="1">
            <w:r w:rsidRPr="00120BC3">
              <w:rPr>
                <w:rStyle w:val="Collegamentoipertestuale"/>
                <w:rFonts w:ascii="Arial" w:hAnsi="Arial" w:cs="Arial"/>
                <w:b/>
                <w:bCs/>
                <w:noProof/>
              </w:rPr>
              <w:t>14.1 Auditor / valutatori</w:t>
            </w:r>
            <w:r>
              <w:rPr>
                <w:noProof/>
                <w:webHidden/>
              </w:rPr>
              <w:tab/>
            </w:r>
            <w:r>
              <w:rPr>
                <w:noProof/>
                <w:webHidden/>
              </w:rPr>
              <w:fldChar w:fldCharType="begin"/>
            </w:r>
            <w:r>
              <w:rPr>
                <w:noProof/>
                <w:webHidden/>
              </w:rPr>
              <w:instrText xml:space="preserve"> PAGEREF _Toc233898403 \h </w:instrText>
            </w:r>
            <w:r>
              <w:rPr>
                <w:noProof/>
                <w:webHidden/>
              </w:rPr>
            </w:r>
            <w:r>
              <w:rPr>
                <w:noProof/>
                <w:webHidden/>
              </w:rPr>
              <w:fldChar w:fldCharType="separate"/>
            </w:r>
            <w:r>
              <w:rPr>
                <w:noProof/>
                <w:webHidden/>
              </w:rPr>
              <w:t>14</w:t>
            </w:r>
            <w:r>
              <w:rPr>
                <w:noProof/>
                <w:webHidden/>
              </w:rPr>
              <w:fldChar w:fldCharType="end"/>
            </w:r>
          </w:hyperlink>
        </w:p>
        <w:p w14:paraId="49E8EC66" w14:textId="4400E8E1" w:rsidR="000A1992" w:rsidRDefault="000A1992">
          <w:pPr>
            <w:pStyle w:val="Sommario2"/>
            <w:tabs>
              <w:tab w:val="right" w:leader="dot" w:pos="9628"/>
            </w:tabs>
            <w:rPr>
              <w:rFonts w:eastAsiaTheme="minorEastAsia"/>
              <w:noProof/>
              <w:lang w:eastAsia="it-IT"/>
            </w:rPr>
          </w:pPr>
          <w:hyperlink w:anchor="_Toc233898404" w:history="1">
            <w:r w:rsidRPr="00120BC3">
              <w:rPr>
                <w:rStyle w:val="Collegamentoipertestuale"/>
                <w:rFonts w:ascii="Arial" w:hAnsi="Arial" w:cs="Arial"/>
                <w:b/>
                <w:bCs/>
                <w:noProof/>
              </w:rPr>
              <w:t>14.2 Reviewer/Decisione Maker</w:t>
            </w:r>
            <w:r>
              <w:rPr>
                <w:noProof/>
                <w:webHidden/>
              </w:rPr>
              <w:tab/>
            </w:r>
            <w:r>
              <w:rPr>
                <w:noProof/>
                <w:webHidden/>
              </w:rPr>
              <w:fldChar w:fldCharType="begin"/>
            </w:r>
            <w:r>
              <w:rPr>
                <w:noProof/>
                <w:webHidden/>
              </w:rPr>
              <w:instrText xml:space="preserve"> PAGEREF _Toc233898404 \h </w:instrText>
            </w:r>
            <w:r>
              <w:rPr>
                <w:noProof/>
                <w:webHidden/>
              </w:rPr>
            </w:r>
            <w:r>
              <w:rPr>
                <w:noProof/>
                <w:webHidden/>
              </w:rPr>
              <w:fldChar w:fldCharType="separate"/>
            </w:r>
            <w:r>
              <w:rPr>
                <w:noProof/>
                <w:webHidden/>
              </w:rPr>
              <w:t>14</w:t>
            </w:r>
            <w:r>
              <w:rPr>
                <w:noProof/>
                <w:webHidden/>
              </w:rPr>
              <w:fldChar w:fldCharType="end"/>
            </w:r>
          </w:hyperlink>
        </w:p>
        <w:p w14:paraId="07C1F201" w14:textId="0D0A8F02" w:rsidR="000A1992" w:rsidRDefault="000A1992">
          <w:pPr>
            <w:pStyle w:val="Sommario2"/>
            <w:tabs>
              <w:tab w:val="right" w:leader="dot" w:pos="9628"/>
            </w:tabs>
            <w:rPr>
              <w:rFonts w:eastAsiaTheme="minorEastAsia"/>
              <w:noProof/>
              <w:lang w:eastAsia="it-IT"/>
            </w:rPr>
          </w:pPr>
          <w:hyperlink w:anchor="_Toc233898405" w:history="1">
            <w:r w:rsidRPr="00120BC3">
              <w:rPr>
                <w:rStyle w:val="Collegamentoipertestuale"/>
                <w:rFonts w:ascii="Arial" w:hAnsi="Arial" w:cs="Arial"/>
                <w:b/>
                <w:bCs/>
                <w:noProof/>
              </w:rPr>
              <w:t>14.3 Esperti tecnici</w:t>
            </w:r>
            <w:r>
              <w:rPr>
                <w:noProof/>
                <w:webHidden/>
              </w:rPr>
              <w:tab/>
            </w:r>
            <w:r>
              <w:rPr>
                <w:noProof/>
                <w:webHidden/>
              </w:rPr>
              <w:fldChar w:fldCharType="begin"/>
            </w:r>
            <w:r>
              <w:rPr>
                <w:noProof/>
                <w:webHidden/>
              </w:rPr>
              <w:instrText xml:space="preserve"> PAGEREF _Toc233898405 \h </w:instrText>
            </w:r>
            <w:r>
              <w:rPr>
                <w:noProof/>
                <w:webHidden/>
              </w:rPr>
            </w:r>
            <w:r>
              <w:rPr>
                <w:noProof/>
                <w:webHidden/>
              </w:rPr>
              <w:fldChar w:fldCharType="separate"/>
            </w:r>
            <w:r>
              <w:rPr>
                <w:noProof/>
                <w:webHidden/>
              </w:rPr>
              <w:t>14</w:t>
            </w:r>
            <w:r>
              <w:rPr>
                <w:noProof/>
                <w:webHidden/>
              </w:rPr>
              <w:fldChar w:fldCharType="end"/>
            </w:r>
          </w:hyperlink>
        </w:p>
        <w:p w14:paraId="366DD35A" w14:textId="19684402" w:rsidR="000A1992" w:rsidRDefault="000A1992">
          <w:pPr>
            <w:pStyle w:val="Sommario1"/>
            <w:tabs>
              <w:tab w:val="right" w:leader="dot" w:pos="9628"/>
            </w:tabs>
            <w:rPr>
              <w:rFonts w:eastAsiaTheme="minorEastAsia"/>
              <w:noProof/>
              <w:lang w:eastAsia="it-IT"/>
            </w:rPr>
          </w:pPr>
          <w:hyperlink w:anchor="_Toc233898406" w:history="1">
            <w:r w:rsidRPr="00120BC3">
              <w:rPr>
                <w:rStyle w:val="Collegamentoipertestuale"/>
                <w:rFonts w:ascii="Arial" w:hAnsi="Arial" w:cs="Arial"/>
                <w:b/>
                <w:bCs/>
                <w:noProof/>
              </w:rPr>
              <w:t>15. Reporting</w:t>
            </w:r>
            <w:r>
              <w:rPr>
                <w:noProof/>
                <w:webHidden/>
              </w:rPr>
              <w:tab/>
            </w:r>
            <w:r>
              <w:rPr>
                <w:noProof/>
                <w:webHidden/>
              </w:rPr>
              <w:fldChar w:fldCharType="begin"/>
            </w:r>
            <w:r>
              <w:rPr>
                <w:noProof/>
                <w:webHidden/>
              </w:rPr>
              <w:instrText xml:space="preserve"> PAGEREF _Toc233898406 \h </w:instrText>
            </w:r>
            <w:r>
              <w:rPr>
                <w:noProof/>
                <w:webHidden/>
              </w:rPr>
            </w:r>
            <w:r>
              <w:rPr>
                <w:noProof/>
                <w:webHidden/>
              </w:rPr>
              <w:fldChar w:fldCharType="separate"/>
            </w:r>
            <w:r>
              <w:rPr>
                <w:noProof/>
                <w:webHidden/>
              </w:rPr>
              <w:t>15</w:t>
            </w:r>
            <w:r>
              <w:rPr>
                <w:noProof/>
                <w:webHidden/>
              </w:rPr>
              <w:fldChar w:fldCharType="end"/>
            </w:r>
          </w:hyperlink>
        </w:p>
        <w:p w14:paraId="2E51E602" w14:textId="0A570D18" w:rsidR="000A1992" w:rsidRDefault="000A1992">
          <w:pPr>
            <w:pStyle w:val="Sommario1"/>
            <w:tabs>
              <w:tab w:val="right" w:leader="dot" w:pos="9628"/>
            </w:tabs>
            <w:rPr>
              <w:rFonts w:eastAsiaTheme="minorEastAsia"/>
              <w:noProof/>
              <w:lang w:eastAsia="it-IT"/>
            </w:rPr>
          </w:pPr>
          <w:hyperlink w:anchor="_Toc233898407" w:history="1">
            <w:r w:rsidRPr="00120BC3">
              <w:rPr>
                <w:rStyle w:val="Collegamentoipertestuale"/>
                <w:rFonts w:ascii="Arial" w:hAnsi="Arial" w:cs="Arial"/>
                <w:b/>
                <w:bCs/>
                <w:noProof/>
              </w:rPr>
              <w:t>16. Gestione delle non conformità</w:t>
            </w:r>
            <w:r>
              <w:rPr>
                <w:noProof/>
                <w:webHidden/>
              </w:rPr>
              <w:tab/>
            </w:r>
            <w:r>
              <w:rPr>
                <w:noProof/>
                <w:webHidden/>
              </w:rPr>
              <w:fldChar w:fldCharType="begin"/>
            </w:r>
            <w:r>
              <w:rPr>
                <w:noProof/>
                <w:webHidden/>
              </w:rPr>
              <w:instrText xml:space="preserve"> PAGEREF _Toc233898407 \h </w:instrText>
            </w:r>
            <w:r>
              <w:rPr>
                <w:noProof/>
                <w:webHidden/>
              </w:rPr>
            </w:r>
            <w:r>
              <w:rPr>
                <w:noProof/>
                <w:webHidden/>
              </w:rPr>
              <w:fldChar w:fldCharType="separate"/>
            </w:r>
            <w:r>
              <w:rPr>
                <w:noProof/>
                <w:webHidden/>
              </w:rPr>
              <w:t>16</w:t>
            </w:r>
            <w:r>
              <w:rPr>
                <w:noProof/>
                <w:webHidden/>
              </w:rPr>
              <w:fldChar w:fldCharType="end"/>
            </w:r>
          </w:hyperlink>
        </w:p>
        <w:p w14:paraId="16F1AB0D" w14:textId="72931150" w:rsidR="000A1992" w:rsidRDefault="000A1992">
          <w:pPr>
            <w:pStyle w:val="Sommario1"/>
            <w:tabs>
              <w:tab w:val="right" w:leader="dot" w:pos="9628"/>
            </w:tabs>
            <w:rPr>
              <w:rFonts w:eastAsiaTheme="minorEastAsia"/>
              <w:noProof/>
              <w:lang w:eastAsia="it-IT"/>
            </w:rPr>
          </w:pPr>
          <w:hyperlink w:anchor="_Toc233898408" w:history="1">
            <w:r w:rsidRPr="00120BC3">
              <w:rPr>
                <w:rStyle w:val="Collegamentoipertestuale"/>
                <w:rFonts w:ascii="Arial" w:hAnsi="Arial" w:cs="Arial"/>
                <w:b/>
                <w:bCs/>
                <w:noProof/>
              </w:rPr>
              <w:t>17. Sorveglianza</w:t>
            </w:r>
            <w:r>
              <w:rPr>
                <w:noProof/>
                <w:webHidden/>
              </w:rPr>
              <w:tab/>
            </w:r>
            <w:r>
              <w:rPr>
                <w:noProof/>
                <w:webHidden/>
              </w:rPr>
              <w:fldChar w:fldCharType="begin"/>
            </w:r>
            <w:r>
              <w:rPr>
                <w:noProof/>
                <w:webHidden/>
              </w:rPr>
              <w:instrText xml:space="preserve"> PAGEREF _Toc233898408 \h </w:instrText>
            </w:r>
            <w:r>
              <w:rPr>
                <w:noProof/>
                <w:webHidden/>
              </w:rPr>
            </w:r>
            <w:r>
              <w:rPr>
                <w:noProof/>
                <w:webHidden/>
              </w:rPr>
              <w:fldChar w:fldCharType="separate"/>
            </w:r>
            <w:r>
              <w:rPr>
                <w:noProof/>
                <w:webHidden/>
              </w:rPr>
              <w:t>16</w:t>
            </w:r>
            <w:r>
              <w:rPr>
                <w:noProof/>
                <w:webHidden/>
              </w:rPr>
              <w:fldChar w:fldCharType="end"/>
            </w:r>
          </w:hyperlink>
        </w:p>
        <w:p w14:paraId="503BE0C5" w14:textId="614DFDFB" w:rsidR="000A1992" w:rsidRDefault="000A1992">
          <w:pPr>
            <w:pStyle w:val="Sommario1"/>
            <w:tabs>
              <w:tab w:val="right" w:leader="dot" w:pos="9628"/>
            </w:tabs>
            <w:rPr>
              <w:rFonts w:eastAsiaTheme="minorEastAsia"/>
              <w:noProof/>
              <w:lang w:eastAsia="it-IT"/>
            </w:rPr>
          </w:pPr>
          <w:hyperlink w:anchor="_Toc233898409" w:history="1">
            <w:r w:rsidRPr="00120BC3">
              <w:rPr>
                <w:rStyle w:val="Collegamentoipertestuale"/>
                <w:rFonts w:ascii="Arial" w:hAnsi="Arial" w:cs="Arial"/>
                <w:b/>
                <w:bCs/>
                <w:noProof/>
              </w:rPr>
              <w:t>18. Accesso allo Schema</w:t>
            </w:r>
            <w:r>
              <w:rPr>
                <w:noProof/>
                <w:webHidden/>
              </w:rPr>
              <w:tab/>
            </w:r>
            <w:r>
              <w:rPr>
                <w:noProof/>
                <w:webHidden/>
              </w:rPr>
              <w:fldChar w:fldCharType="begin"/>
            </w:r>
            <w:r>
              <w:rPr>
                <w:noProof/>
                <w:webHidden/>
              </w:rPr>
              <w:instrText xml:space="preserve"> PAGEREF _Toc233898409 \h </w:instrText>
            </w:r>
            <w:r>
              <w:rPr>
                <w:noProof/>
                <w:webHidden/>
              </w:rPr>
            </w:r>
            <w:r>
              <w:rPr>
                <w:noProof/>
                <w:webHidden/>
              </w:rPr>
              <w:fldChar w:fldCharType="separate"/>
            </w:r>
            <w:r>
              <w:rPr>
                <w:noProof/>
                <w:webHidden/>
              </w:rPr>
              <w:t>17</w:t>
            </w:r>
            <w:r>
              <w:rPr>
                <w:noProof/>
                <w:webHidden/>
              </w:rPr>
              <w:fldChar w:fldCharType="end"/>
            </w:r>
          </w:hyperlink>
        </w:p>
        <w:p w14:paraId="242AD79C" w14:textId="3BA942F5" w:rsidR="000A1992" w:rsidRDefault="000A1992">
          <w:pPr>
            <w:pStyle w:val="Sommario1"/>
            <w:tabs>
              <w:tab w:val="right" w:leader="dot" w:pos="9628"/>
            </w:tabs>
            <w:rPr>
              <w:rFonts w:eastAsiaTheme="minorEastAsia"/>
              <w:noProof/>
              <w:lang w:eastAsia="it-IT"/>
            </w:rPr>
          </w:pPr>
          <w:hyperlink w:anchor="_Toc233898410" w:history="1">
            <w:r w:rsidRPr="00120BC3">
              <w:rPr>
                <w:rStyle w:val="Collegamentoipertestuale"/>
                <w:rFonts w:ascii="Arial" w:hAnsi="Arial" w:cs="Arial"/>
                <w:noProof/>
              </w:rPr>
              <w:t>19. Registro delle certificazioni</w:t>
            </w:r>
            <w:r>
              <w:rPr>
                <w:noProof/>
                <w:webHidden/>
              </w:rPr>
              <w:tab/>
            </w:r>
            <w:r>
              <w:rPr>
                <w:noProof/>
                <w:webHidden/>
              </w:rPr>
              <w:fldChar w:fldCharType="begin"/>
            </w:r>
            <w:r>
              <w:rPr>
                <w:noProof/>
                <w:webHidden/>
              </w:rPr>
              <w:instrText xml:space="preserve"> PAGEREF _Toc233898410 \h </w:instrText>
            </w:r>
            <w:r>
              <w:rPr>
                <w:noProof/>
                <w:webHidden/>
              </w:rPr>
            </w:r>
            <w:r>
              <w:rPr>
                <w:noProof/>
                <w:webHidden/>
              </w:rPr>
              <w:fldChar w:fldCharType="separate"/>
            </w:r>
            <w:r>
              <w:rPr>
                <w:noProof/>
                <w:webHidden/>
              </w:rPr>
              <w:t>17</w:t>
            </w:r>
            <w:r>
              <w:rPr>
                <w:noProof/>
                <w:webHidden/>
              </w:rPr>
              <w:fldChar w:fldCharType="end"/>
            </w:r>
          </w:hyperlink>
        </w:p>
        <w:p w14:paraId="1A9E40AF" w14:textId="637AEEA6" w:rsidR="000A1992" w:rsidRDefault="000A1992">
          <w:pPr>
            <w:pStyle w:val="Sommario1"/>
            <w:tabs>
              <w:tab w:val="right" w:leader="dot" w:pos="9628"/>
            </w:tabs>
            <w:rPr>
              <w:rFonts w:eastAsiaTheme="minorEastAsia"/>
              <w:noProof/>
              <w:lang w:eastAsia="it-IT"/>
            </w:rPr>
          </w:pPr>
          <w:hyperlink w:anchor="_Toc233898411" w:history="1">
            <w:r w:rsidRPr="00120BC3">
              <w:rPr>
                <w:rStyle w:val="Collegamentoipertestuale"/>
                <w:rFonts w:ascii="Arial" w:hAnsi="Arial" w:cs="Arial"/>
                <w:b/>
                <w:bCs/>
                <w:noProof/>
              </w:rPr>
              <w:t>20. Accordi contrattuali</w:t>
            </w:r>
            <w:r>
              <w:rPr>
                <w:noProof/>
                <w:webHidden/>
              </w:rPr>
              <w:tab/>
            </w:r>
            <w:r>
              <w:rPr>
                <w:noProof/>
                <w:webHidden/>
              </w:rPr>
              <w:fldChar w:fldCharType="begin"/>
            </w:r>
            <w:r>
              <w:rPr>
                <w:noProof/>
                <w:webHidden/>
              </w:rPr>
              <w:instrText xml:space="preserve"> PAGEREF _Toc233898411 \h </w:instrText>
            </w:r>
            <w:r>
              <w:rPr>
                <w:noProof/>
                <w:webHidden/>
              </w:rPr>
            </w:r>
            <w:r>
              <w:rPr>
                <w:noProof/>
                <w:webHidden/>
              </w:rPr>
              <w:fldChar w:fldCharType="separate"/>
            </w:r>
            <w:r>
              <w:rPr>
                <w:noProof/>
                <w:webHidden/>
              </w:rPr>
              <w:t>18</w:t>
            </w:r>
            <w:r>
              <w:rPr>
                <w:noProof/>
                <w:webHidden/>
              </w:rPr>
              <w:fldChar w:fldCharType="end"/>
            </w:r>
          </w:hyperlink>
        </w:p>
        <w:p w14:paraId="44243837" w14:textId="011F274C" w:rsidR="000A1992" w:rsidRDefault="000A1992">
          <w:pPr>
            <w:pStyle w:val="Sommario1"/>
            <w:tabs>
              <w:tab w:val="right" w:leader="dot" w:pos="9628"/>
            </w:tabs>
            <w:rPr>
              <w:rFonts w:eastAsiaTheme="minorEastAsia"/>
              <w:noProof/>
              <w:lang w:eastAsia="it-IT"/>
            </w:rPr>
          </w:pPr>
          <w:hyperlink w:anchor="_Toc233898412" w:history="1">
            <w:r w:rsidRPr="00120BC3">
              <w:rPr>
                <w:rStyle w:val="Collegamentoipertestuale"/>
                <w:rFonts w:ascii="Arial" w:hAnsi="Arial" w:cs="Arial"/>
                <w:b/>
                <w:bCs/>
                <w:noProof/>
              </w:rPr>
              <w:t>21. Concessione, mantenimento, estensione, riduzione, sospensione, revoca e rinuncia</w:t>
            </w:r>
            <w:r>
              <w:rPr>
                <w:noProof/>
                <w:webHidden/>
              </w:rPr>
              <w:tab/>
            </w:r>
            <w:r>
              <w:rPr>
                <w:noProof/>
                <w:webHidden/>
              </w:rPr>
              <w:fldChar w:fldCharType="begin"/>
            </w:r>
            <w:r>
              <w:rPr>
                <w:noProof/>
                <w:webHidden/>
              </w:rPr>
              <w:instrText xml:space="preserve"> PAGEREF _Toc233898412 \h </w:instrText>
            </w:r>
            <w:r>
              <w:rPr>
                <w:noProof/>
                <w:webHidden/>
              </w:rPr>
            </w:r>
            <w:r>
              <w:rPr>
                <w:noProof/>
                <w:webHidden/>
              </w:rPr>
              <w:fldChar w:fldCharType="separate"/>
            </w:r>
            <w:r>
              <w:rPr>
                <w:noProof/>
                <w:webHidden/>
              </w:rPr>
              <w:t>18</w:t>
            </w:r>
            <w:r>
              <w:rPr>
                <w:noProof/>
                <w:webHidden/>
              </w:rPr>
              <w:fldChar w:fldCharType="end"/>
            </w:r>
          </w:hyperlink>
        </w:p>
        <w:p w14:paraId="3C8D6A20" w14:textId="01610D53" w:rsidR="000A1992" w:rsidRDefault="000A1992">
          <w:pPr>
            <w:pStyle w:val="Sommario2"/>
            <w:tabs>
              <w:tab w:val="right" w:leader="dot" w:pos="9628"/>
            </w:tabs>
            <w:rPr>
              <w:rFonts w:eastAsiaTheme="minorEastAsia"/>
              <w:noProof/>
              <w:lang w:eastAsia="it-IT"/>
            </w:rPr>
          </w:pPr>
          <w:hyperlink w:anchor="_Toc233898413" w:history="1">
            <w:r w:rsidRPr="00120BC3">
              <w:rPr>
                <w:rStyle w:val="Collegamentoipertestuale"/>
                <w:rFonts w:ascii="Arial" w:hAnsi="Arial" w:cs="Arial"/>
                <w:b/>
                <w:bCs/>
                <w:noProof/>
              </w:rPr>
              <w:t>21.2 Mantenimento</w:t>
            </w:r>
            <w:r>
              <w:rPr>
                <w:noProof/>
                <w:webHidden/>
              </w:rPr>
              <w:tab/>
            </w:r>
            <w:r>
              <w:rPr>
                <w:noProof/>
                <w:webHidden/>
              </w:rPr>
              <w:fldChar w:fldCharType="begin"/>
            </w:r>
            <w:r>
              <w:rPr>
                <w:noProof/>
                <w:webHidden/>
              </w:rPr>
              <w:instrText xml:space="preserve"> PAGEREF _Toc233898413 \h </w:instrText>
            </w:r>
            <w:r>
              <w:rPr>
                <w:noProof/>
                <w:webHidden/>
              </w:rPr>
            </w:r>
            <w:r>
              <w:rPr>
                <w:noProof/>
                <w:webHidden/>
              </w:rPr>
              <w:fldChar w:fldCharType="separate"/>
            </w:r>
            <w:r>
              <w:rPr>
                <w:noProof/>
                <w:webHidden/>
              </w:rPr>
              <w:t>18</w:t>
            </w:r>
            <w:r>
              <w:rPr>
                <w:noProof/>
                <w:webHidden/>
              </w:rPr>
              <w:fldChar w:fldCharType="end"/>
            </w:r>
          </w:hyperlink>
        </w:p>
        <w:p w14:paraId="182D26CB" w14:textId="1B830267" w:rsidR="000A1992" w:rsidRDefault="000A1992">
          <w:pPr>
            <w:pStyle w:val="Sommario2"/>
            <w:tabs>
              <w:tab w:val="right" w:leader="dot" w:pos="9628"/>
            </w:tabs>
            <w:rPr>
              <w:rFonts w:eastAsiaTheme="minorEastAsia"/>
              <w:noProof/>
              <w:lang w:eastAsia="it-IT"/>
            </w:rPr>
          </w:pPr>
          <w:hyperlink w:anchor="_Toc233898414" w:history="1">
            <w:r w:rsidRPr="00120BC3">
              <w:rPr>
                <w:rStyle w:val="Collegamentoipertestuale"/>
                <w:rFonts w:ascii="Arial" w:hAnsi="Arial" w:cs="Arial"/>
                <w:b/>
                <w:bCs/>
                <w:noProof/>
              </w:rPr>
              <w:t>21.3 Estensione</w:t>
            </w:r>
            <w:r>
              <w:rPr>
                <w:noProof/>
                <w:webHidden/>
              </w:rPr>
              <w:tab/>
            </w:r>
            <w:r>
              <w:rPr>
                <w:noProof/>
                <w:webHidden/>
              </w:rPr>
              <w:fldChar w:fldCharType="begin"/>
            </w:r>
            <w:r>
              <w:rPr>
                <w:noProof/>
                <w:webHidden/>
              </w:rPr>
              <w:instrText xml:space="preserve"> PAGEREF _Toc233898414 \h </w:instrText>
            </w:r>
            <w:r>
              <w:rPr>
                <w:noProof/>
                <w:webHidden/>
              </w:rPr>
            </w:r>
            <w:r>
              <w:rPr>
                <w:noProof/>
                <w:webHidden/>
              </w:rPr>
              <w:fldChar w:fldCharType="separate"/>
            </w:r>
            <w:r>
              <w:rPr>
                <w:noProof/>
                <w:webHidden/>
              </w:rPr>
              <w:t>19</w:t>
            </w:r>
            <w:r>
              <w:rPr>
                <w:noProof/>
                <w:webHidden/>
              </w:rPr>
              <w:fldChar w:fldCharType="end"/>
            </w:r>
          </w:hyperlink>
        </w:p>
        <w:p w14:paraId="1735F312" w14:textId="753C7028" w:rsidR="000A1992" w:rsidRDefault="000A1992">
          <w:pPr>
            <w:pStyle w:val="Sommario2"/>
            <w:tabs>
              <w:tab w:val="right" w:leader="dot" w:pos="9628"/>
            </w:tabs>
            <w:rPr>
              <w:rFonts w:eastAsiaTheme="minorEastAsia"/>
              <w:noProof/>
              <w:lang w:eastAsia="it-IT"/>
            </w:rPr>
          </w:pPr>
          <w:hyperlink w:anchor="_Toc233898415" w:history="1">
            <w:r w:rsidRPr="00120BC3">
              <w:rPr>
                <w:rStyle w:val="Collegamentoipertestuale"/>
                <w:rFonts w:ascii="Arial" w:hAnsi="Arial" w:cs="Arial"/>
                <w:b/>
                <w:bCs/>
                <w:noProof/>
              </w:rPr>
              <w:t>21.4 Riduzione</w:t>
            </w:r>
            <w:r>
              <w:rPr>
                <w:noProof/>
                <w:webHidden/>
              </w:rPr>
              <w:tab/>
            </w:r>
            <w:r>
              <w:rPr>
                <w:noProof/>
                <w:webHidden/>
              </w:rPr>
              <w:fldChar w:fldCharType="begin"/>
            </w:r>
            <w:r>
              <w:rPr>
                <w:noProof/>
                <w:webHidden/>
              </w:rPr>
              <w:instrText xml:space="preserve"> PAGEREF _Toc233898415 \h </w:instrText>
            </w:r>
            <w:r>
              <w:rPr>
                <w:noProof/>
                <w:webHidden/>
              </w:rPr>
            </w:r>
            <w:r>
              <w:rPr>
                <w:noProof/>
                <w:webHidden/>
              </w:rPr>
              <w:fldChar w:fldCharType="separate"/>
            </w:r>
            <w:r>
              <w:rPr>
                <w:noProof/>
                <w:webHidden/>
              </w:rPr>
              <w:t>19</w:t>
            </w:r>
            <w:r>
              <w:rPr>
                <w:noProof/>
                <w:webHidden/>
              </w:rPr>
              <w:fldChar w:fldCharType="end"/>
            </w:r>
          </w:hyperlink>
        </w:p>
        <w:p w14:paraId="0BBAAB4C" w14:textId="7991A5F6" w:rsidR="000A1992" w:rsidRDefault="000A1992">
          <w:pPr>
            <w:pStyle w:val="Sommario2"/>
            <w:tabs>
              <w:tab w:val="right" w:leader="dot" w:pos="9628"/>
            </w:tabs>
            <w:rPr>
              <w:rFonts w:eastAsiaTheme="minorEastAsia"/>
              <w:noProof/>
              <w:lang w:eastAsia="it-IT"/>
            </w:rPr>
          </w:pPr>
          <w:hyperlink w:anchor="_Toc233898416" w:history="1">
            <w:r w:rsidRPr="00120BC3">
              <w:rPr>
                <w:rStyle w:val="Collegamentoipertestuale"/>
                <w:rFonts w:ascii="Arial" w:hAnsi="Arial" w:cs="Arial"/>
                <w:b/>
                <w:bCs/>
                <w:noProof/>
              </w:rPr>
              <w:t>21.5 Sospensione</w:t>
            </w:r>
            <w:r>
              <w:rPr>
                <w:noProof/>
                <w:webHidden/>
              </w:rPr>
              <w:tab/>
            </w:r>
            <w:r>
              <w:rPr>
                <w:noProof/>
                <w:webHidden/>
              </w:rPr>
              <w:fldChar w:fldCharType="begin"/>
            </w:r>
            <w:r>
              <w:rPr>
                <w:noProof/>
                <w:webHidden/>
              </w:rPr>
              <w:instrText xml:space="preserve"> PAGEREF _Toc233898416 \h </w:instrText>
            </w:r>
            <w:r>
              <w:rPr>
                <w:noProof/>
                <w:webHidden/>
              </w:rPr>
            </w:r>
            <w:r>
              <w:rPr>
                <w:noProof/>
                <w:webHidden/>
              </w:rPr>
              <w:fldChar w:fldCharType="separate"/>
            </w:r>
            <w:r>
              <w:rPr>
                <w:noProof/>
                <w:webHidden/>
              </w:rPr>
              <w:t>19</w:t>
            </w:r>
            <w:r>
              <w:rPr>
                <w:noProof/>
                <w:webHidden/>
              </w:rPr>
              <w:fldChar w:fldCharType="end"/>
            </w:r>
          </w:hyperlink>
        </w:p>
        <w:p w14:paraId="134A271A" w14:textId="762000E4" w:rsidR="000A1992" w:rsidRDefault="000A1992">
          <w:pPr>
            <w:pStyle w:val="Sommario2"/>
            <w:tabs>
              <w:tab w:val="right" w:leader="dot" w:pos="9628"/>
            </w:tabs>
            <w:rPr>
              <w:rFonts w:eastAsiaTheme="minorEastAsia"/>
              <w:noProof/>
              <w:lang w:eastAsia="it-IT"/>
            </w:rPr>
          </w:pPr>
          <w:hyperlink w:anchor="_Toc233898417" w:history="1">
            <w:r w:rsidRPr="00120BC3">
              <w:rPr>
                <w:rStyle w:val="Collegamentoipertestuale"/>
                <w:rFonts w:ascii="Arial" w:hAnsi="Arial" w:cs="Arial"/>
                <w:b/>
                <w:bCs/>
                <w:noProof/>
              </w:rPr>
              <w:t>21.6 Revoca</w:t>
            </w:r>
            <w:r>
              <w:rPr>
                <w:noProof/>
                <w:webHidden/>
              </w:rPr>
              <w:tab/>
            </w:r>
            <w:r>
              <w:rPr>
                <w:noProof/>
                <w:webHidden/>
              </w:rPr>
              <w:fldChar w:fldCharType="begin"/>
            </w:r>
            <w:r>
              <w:rPr>
                <w:noProof/>
                <w:webHidden/>
              </w:rPr>
              <w:instrText xml:space="preserve"> PAGEREF _Toc233898417 \h </w:instrText>
            </w:r>
            <w:r>
              <w:rPr>
                <w:noProof/>
                <w:webHidden/>
              </w:rPr>
            </w:r>
            <w:r>
              <w:rPr>
                <w:noProof/>
                <w:webHidden/>
              </w:rPr>
              <w:fldChar w:fldCharType="separate"/>
            </w:r>
            <w:r>
              <w:rPr>
                <w:noProof/>
                <w:webHidden/>
              </w:rPr>
              <w:t>19</w:t>
            </w:r>
            <w:r>
              <w:rPr>
                <w:noProof/>
                <w:webHidden/>
              </w:rPr>
              <w:fldChar w:fldCharType="end"/>
            </w:r>
          </w:hyperlink>
        </w:p>
        <w:p w14:paraId="1ECAD588" w14:textId="5B22BEAF" w:rsidR="000A1992" w:rsidRDefault="000A1992">
          <w:pPr>
            <w:pStyle w:val="Sommario2"/>
            <w:tabs>
              <w:tab w:val="right" w:leader="dot" w:pos="9628"/>
            </w:tabs>
            <w:rPr>
              <w:rFonts w:eastAsiaTheme="minorEastAsia"/>
              <w:noProof/>
              <w:lang w:eastAsia="it-IT"/>
            </w:rPr>
          </w:pPr>
          <w:hyperlink w:anchor="_Toc233898418" w:history="1">
            <w:r w:rsidRPr="00120BC3">
              <w:rPr>
                <w:rStyle w:val="Collegamentoipertestuale"/>
                <w:rFonts w:ascii="Arial" w:hAnsi="Arial" w:cs="Arial"/>
                <w:b/>
                <w:bCs/>
                <w:noProof/>
              </w:rPr>
              <w:t>21.7 Rinuncia</w:t>
            </w:r>
            <w:r>
              <w:rPr>
                <w:noProof/>
                <w:webHidden/>
              </w:rPr>
              <w:tab/>
            </w:r>
            <w:r>
              <w:rPr>
                <w:noProof/>
                <w:webHidden/>
              </w:rPr>
              <w:fldChar w:fldCharType="begin"/>
            </w:r>
            <w:r>
              <w:rPr>
                <w:noProof/>
                <w:webHidden/>
              </w:rPr>
              <w:instrText xml:space="preserve"> PAGEREF _Toc233898418 \h </w:instrText>
            </w:r>
            <w:r>
              <w:rPr>
                <w:noProof/>
                <w:webHidden/>
              </w:rPr>
            </w:r>
            <w:r>
              <w:rPr>
                <w:noProof/>
                <w:webHidden/>
              </w:rPr>
              <w:fldChar w:fldCharType="separate"/>
            </w:r>
            <w:r>
              <w:rPr>
                <w:noProof/>
                <w:webHidden/>
              </w:rPr>
              <w:t>19</w:t>
            </w:r>
            <w:r>
              <w:rPr>
                <w:noProof/>
                <w:webHidden/>
              </w:rPr>
              <w:fldChar w:fldCharType="end"/>
            </w:r>
          </w:hyperlink>
        </w:p>
        <w:p w14:paraId="666E8803" w14:textId="3C9C5E72" w:rsidR="000A1992" w:rsidRDefault="000A1992">
          <w:pPr>
            <w:pStyle w:val="Sommario1"/>
            <w:tabs>
              <w:tab w:val="right" w:leader="dot" w:pos="9628"/>
            </w:tabs>
            <w:rPr>
              <w:rFonts w:eastAsiaTheme="minorEastAsia"/>
              <w:noProof/>
              <w:lang w:eastAsia="it-IT"/>
            </w:rPr>
          </w:pPr>
          <w:hyperlink w:anchor="_Toc233898419" w:history="1">
            <w:r w:rsidRPr="00120BC3">
              <w:rPr>
                <w:rStyle w:val="Collegamentoipertestuale"/>
                <w:rFonts w:ascii="Arial" w:hAnsi="Arial" w:cs="Arial"/>
                <w:b/>
                <w:bCs/>
                <w:noProof/>
              </w:rPr>
              <w:t>22. Verifica dei reclami del cliente</w:t>
            </w:r>
            <w:r>
              <w:rPr>
                <w:noProof/>
                <w:webHidden/>
              </w:rPr>
              <w:tab/>
            </w:r>
            <w:r>
              <w:rPr>
                <w:noProof/>
                <w:webHidden/>
              </w:rPr>
              <w:fldChar w:fldCharType="begin"/>
            </w:r>
            <w:r>
              <w:rPr>
                <w:noProof/>
                <w:webHidden/>
              </w:rPr>
              <w:instrText xml:space="preserve"> PAGEREF _Toc233898419 \h </w:instrText>
            </w:r>
            <w:r>
              <w:rPr>
                <w:noProof/>
                <w:webHidden/>
              </w:rPr>
            </w:r>
            <w:r>
              <w:rPr>
                <w:noProof/>
                <w:webHidden/>
              </w:rPr>
              <w:fldChar w:fldCharType="separate"/>
            </w:r>
            <w:r>
              <w:rPr>
                <w:noProof/>
                <w:webHidden/>
              </w:rPr>
              <w:t>19</w:t>
            </w:r>
            <w:r>
              <w:rPr>
                <w:noProof/>
                <w:webHidden/>
              </w:rPr>
              <w:fldChar w:fldCharType="end"/>
            </w:r>
          </w:hyperlink>
        </w:p>
        <w:p w14:paraId="3964D17A" w14:textId="11068B81" w:rsidR="000A1992" w:rsidRDefault="000A1992">
          <w:pPr>
            <w:pStyle w:val="Sommario1"/>
            <w:tabs>
              <w:tab w:val="right" w:leader="dot" w:pos="9628"/>
            </w:tabs>
            <w:rPr>
              <w:rFonts w:eastAsiaTheme="minorEastAsia"/>
              <w:noProof/>
              <w:lang w:eastAsia="it-IT"/>
            </w:rPr>
          </w:pPr>
          <w:hyperlink w:anchor="_Toc233898420" w:history="1">
            <w:r w:rsidRPr="00120BC3">
              <w:rPr>
                <w:rStyle w:val="Collegamentoipertestuale"/>
                <w:rFonts w:ascii="Arial" w:hAnsi="Arial" w:cs="Arial"/>
                <w:b/>
                <w:bCs/>
                <w:noProof/>
              </w:rPr>
              <w:t>23. Riferimento allo Schema nella comunicazione e nella pubblicità</w:t>
            </w:r>
            <w:r>
              <w:rPr>
                <w:noProof/>
                <w:webHidden/>
              </w:rPr>
              <w:tab/>
            </w:r>
            <w:r>
              <w:rPr>
                <w:noProof/>
                <w:webHidden/>
              </w:rPr>
              <w:fldChar w:fldCharType="begin"/>
            </w:r>
            <w:r>
              <w:rPr>
                <w:noProof/>
                <w:webHidden/>
              </w:rPr>
              <w:instrText xml:space="preserve"> PAGEREF _Toc233898420 \h </w:instrText>
            </w:r>
            <w:r>
              <w:rPr>
                <w:noProof/>
                <w:webHidden/>
              </w:rPr>
            </w:r>
            <w:r>
              <w:rPr>
                <w:noProof/>
                <w:webHidden/>
              </w:rPr>
              <w:fldChar w:fldCharType="separate"/>
            </w:r>
            <w:r>
              <w:rPr>
                <w:noProof/>
                <w:webHidden/>
              </w:rPr>
              <w:t>20</w:t>
            </w:r>
            <w:r>
              <w:rPr>
                <w:noProof/>
                <w:webHidden/>
              </w:rPr>
              <w:fldChar w:fldCharType="end"/>
            </w:r>
          </w:hyperlink>
        </w:p>
        <w:p w14:paraId="6BC50EDB" w14:textId="1EC30560" w:rsidR="000A1992" w:rsidRDefault="000A1992">
          <w:pPr>
            <w:pStyle w:val="Sommario1"/>
            <w:tabs>
              <w:tab w:val="right" w:leader="dot" w:pos="9628"/>
            </w:tabs>
            <w:rPr>
              <w:rFonts w:eastAsiaTheme="minorEastAsia"/>
              <w:noProof/>
              <w:lang w:eastAsia="it-IT"/>
            </w:rPr>
          </w:pPr>
          <w:hyperlink w:anchor="_Toc233898421" w:history="1">
            <w:r w:rsidRPr="00120BC3">
              <w:rPr>
                <w:rStyle w:val="Collegamentoipertestuale"/>
                <w:rFonts w:ascii="Arial" w:hAnsi="Arial" w:cs="Arial"/>
                <w:b/>
                <w:bCs/>
                <w:noProof/>
              </w:rPr>
              <w:t>24. Registrazioni</w:t>
            </w:r>
            <w:r>
              <w:rPr>
                <w:noProof/>
                <w:webHidden/>
              </w:rPr>
              <w:tab/>
            </w:r>
            <w:r>
              <w:rPr>
                <w:noProof/>
                <w:webHidden/>
              </w:rPr>
              <w:fldChar w:fldCharType="begin"/>
            </w:r>
            <w:r>
              <w:rPr>
                <w:noProof/>
                <w:webHidden/>
              </w:rPr>
              <w:instrText xml:space="preserve"> PAGEREF _Toc233898421 \h </w:instrText>
            </w:r>
            <w:r>
              <w:rPr>
                <w:noProof/>
                <w:webHidden/>
              </w:rPr>
            </w:r>
            <w:r>
              <w:rPr>
                <w:noProof/>
                <w:webHidden/>
              </w:rPr>
              <w:fldChar w:fldCharType="separate"/>
            </w:r>
            <w:r>
              <w:rPr>
                <w:noProof/>
                <w:webHidden/>
              </w:rPr>
              <w:t>20</w:t>
            </w:r>
            <w:r>
              <w:rPr>
                <w:noProof/>
                <w:webHidden/>
              </w:rPr>
              <w:fldChar w:fldCharType="end"/>
            </w:r>
          </w:hyperlink>
        </w:p>
        <w:p w14:paraId="01D7EA16" w14:textId="576109B8" w:rsidR="000A1992" w:rsidRDefault="000A1992">
          <w:pPr>
            <w:pStyle w:val="Sommario1"/>
            <w:tabs>
              <w:tab w:val="right" w:leader="dot" w:pos="9628"/>
            </w:tabs>
            <w:rPr>
              <w:rFonts w:eastAsiaTheme="minorEastAsia"/>
              <w:noProof/>
              <w:lang w:eastAsia="it-IT"/>
            </w:rPr>
          </w:pPr>
          <w:hyperlink w:anchor="_Toc233898422" w:history="1">
            <w:r w:rsidRPr="00120BC3">
              <w:rPr>
                <w:rStyle w:val="Collegamentoipertestuale"/>
                <w:rFonts w:ascii="Arial" w:hAnsi="Arial" w:cs="Arial"/>
                <w:b/>
                <w:bCs/>
                <w:noProof/>
              </w:rPr>
              <w:t>25. Campionamento</w:t>
            </w:r>
            <w:r>
              <w:rPr>
                <w:noProof/>
                <w:webHidden/>
              </w:rPr>
              <w:tab/>
            </w:r>
            <w:r>
              <w:rPr>
                <w:noProof/>
                <w:webHidden/>
              </w:rPr>
              <w:fldChar w:fldCharType="begin"/>
            </w:r>
            <w:r>
              <w:rPr>
                <w:noProof/>
                <w:webHidden/>
              </w:rPr>
              <w:instrText xml:space="preserve"> PAGEREF _Toc233898422 \h </w:instrText>
            </w:r>
            <w:r>
              <w:rPr>
                <w:noProof/>
                <w:webHidden/>
              </w:rPr>
            </w:r>
            <w:r>
              <w:rPr>
                <w:noProof/>
                <w:webHidden/>
              </w:rPr>
              <w:fldChar w:fldCharType="separate"/>
            </w:r>
            <w:r>
              <w:rPr>
                <w:noProof/>
                <w:webHidden/>
              </w:rPr>
              <w:t>21</w:t>
            </w:r>
            <w:r>
              <w:rPr>
                <w:noProof/>
                <w:webHidden/>
              </w:rPr>
              <w:fldChar w:fldCharType="end"/>
            </w:r>
          </w:hyperlink>
        </w:p>
        <w:p w14:paraId="533C11A7" w14:textId="6EA4F8E4" w:rsidR="000A1992" w:rsidRDefault="000A1992">
          <w:pPr>
            <w:pStyle w:val="Sommario1"/>
            <w:tabs>
              <w:tab w:val="right" w:leader="dot" w:pos="9628"/>
            </w:tabs>
            <w:rPr>
              <w:rFonts w:eastAsiaTheme="minorEastAsia"/>
              <w:noProof/>
              <w:lang w:eastAsia="it-IT"/>
            </w:rPr>
          </w:pPr>
          <w:hyperlink w:anchor="_Toc233898423" w:history="1">
            <w:r w:rsidRPr="00120BC3">
              <w:rPr>
                <w:rStyle w:val="Collegamentoipertestuale"/>
                <w:rFonts w:ascii="Arial" w:hAnsi="Arial" w:cs="Arial"/>
                <w:b/>
                <w:bCs/>
                <w:noProof/>
              </w:rPr>
              <w:t>26. Accettazione dei risultati di valutazione esterni</w:t>
            </w:r>
            <w:r>
              <w:rPr>
                <w:noProof/>
                <w:webHidden/>
              </w:rPr>
              <w:tab/>
            </w:r>
            <w:r>
              <w:rPr>
                <w:noProof/>
                <w:webHidden/>
              </w:rPr>
              <w:fldChar w:fldCharType="begin"/>
            </w:r>
            <w:r>
              <w:rPr>
                <w:noProof/>
                <w:webHidden/>
              </w:rPr>
              <w:instrText xml:space="preserve"> PAGEREF _Toc233898423 \h </w:instrText>
            </w:r>
            <w:r>
              <w:rPr>
                <w:noProof/>
                <w:webHidden/>
              </w:rPr>
            </w:r>
            <w:r>
              <w:rPr>
                <w:noProof/>
                <w:webHidden/>
              </w:rPr>
              <w:fldChar w:fldCharType="separate"/>
            </w:r>
            <w:r>
              <w:rPr>
                <w:noProof/>
                <w:webHidden/>
              </w:rPr>
              <w:t>21</w:t>
            </w:r>
            <w:r>
              <w:rPr>
                <w:noProof/>
                <w:webHidden/>
              </w:rPr>
              <w:fldChar w:fldCharType="end"/>
            </w:r>
          </w:hyperlink>
        </w:p>
        <w:p w14:paraId="427E0E55" w14:textId="2B76DB01" w:rsidR="000A1992" w:rsidRDefault="000A1992">
          <w:pPr>
            <w:pStyle w:val="Sommario1"/>
            <w:tabs>
              <w:tab w:val="right" w:leader="dot" w:pos="9628"/>
            </w:tabs>
            <w:rPr>
              <w:rFonts w:eastAsiaTheme="minorEastAsia"/>
              <w:noProof/>
              <w:lang w:eastAsia="it-IT"/>
            </w:rPr>
          </w:pPr>
          <w:hyperlink w:anchor="_Toc233898424" w:history="1">
            <w:r w:rsidRPr="00120BC3">
              <w:rPr>
                <w:rStyle w:val="Collegamentoipertestuale"/>
                <w:rFonts w:ascii="Arial" w:hAnsi="Arial" w:cs="Arial"/>
                <w:b/>
                <w:bCs/>
                <w:noProof/>
              </w:rPr>
              <w:t>27. Outsourcing delle attività di valutazione</w:t>
            </w:r>
            <w:r>
              <w:rPr>
                <w:noProof/>
                <w:webHidden/>
              </w:rPr>
              <w:tab/>
            </w:r>
            <w:r>
              <w:rPr>
                <w:noProof/>
                <w:webHidden/>
              </w:rPr>
              <w:fldChar w:fldCharType="begin"/>
            </w:r>
            <w:r>
              <w:rPr>
                <w:noProof/>
                <w:webHidden/>
              </w:rPr>
              <w:instrText xml:space="preserve"> PAGEREF _Toc233898424 \h </w:instrText>
            </w:r>
            <w:r>
              <w:rPr>
                <w:noProof/>
                <w:webHidden/>
              </w:rPr>
            </w:r>
            <w:r>
              <w:rPr>
                <w:noProof/>
                <w:webHidden/>
              </w:rPr>
              <w:fldChar w:fldCharType="separate"/>
            </w:r>
            <w:r>
              <w:rPr>
                <w:noProof/>
                <w:webHidden/>
              </w:rPr>
              <w:t>22</w:t>
            </w:r>
            <w:r>
              <w:rPr>
                <w:noProof/>
                <w:webHidden/>
              </w:rPr>
              <w:fldChar w:fldCharType="end"/>
            </w:r>
          </w:hyperlink>
        </w:p>
        <w:p w14:paraId="78F8BB7A" w14:textId="2255A97C" w:rsidR="000A1992" w:rsidRDefault="000A1992">
          <w:pPr>
            <w:pStyle w:val="Sommario1"/>
            <w:tabs>
              <w:tab w:val="right" w:leader="dot" w:pos="9628"/>
            </w:tabs>
            <w:rPr>
              <w:rFonts w:eastAsiaTheme="minorEastAsia"/>
              <w:noProof/>
              <w:lang w:eastAsia="it-IT"/>
            </w:rPr>
          </w:pPr>
          <w:hyperlink w:anchor="_Toc233898425" w:history="1">
            <w:r w:rsidRPr="00120BC3">
              <w:rPr>
                <w:rStyle w:val="Collegamentoipertestuale"/>
                <w:rFonts w:ascii="Arial" w:hAnsi="Arial" w:cs="Arial"/>
                <w:b/>
                <w:bCs/>
                <w:noProof/>
              </w:rPr>
              <w:t>28. Reclami e ricorsi allo Scheme Owner</w:t>
            </w:r>
            <w:r>
              <w:rPr>
                <w:noProof/>
                <w:webHidden/>
              </w:rPr>
              <w:tab/>
            </w:r>
            <w:r>
              <w:rPr>
                <w:noProof/>
                <w:webHidden/>
              </w:rPr>
              <w:fldChar w:fldCharType="begin"/>
            </w:r>
            <w:r>
              <w:rPr>
                <w:noProof/>
                <w:webHidden/>
              </w:rPr>
              <w:instrText xml:space="preserve"> PAGEREF _Toc233898425 \h </w:instrText>
            </w:r>
            <w:r>
              <w:rPr>
                <w:noProof/>
                <w:webHidden/>
              </w:rPr>
            </w:r>
            <w:r>
              <w:rPr>
                <w:noProof/>
                <w:webHidden/>
              </w:rPr>
              <w:fldChar w:fldCharType="separate"/>
            </w:r>
            <w:r>
              <w:rPr>
                <w:noProof/>
                <w:webHidden/>
              </w:rPr>
              <w:t>22</w:t>
            </w:r>
            <w:r>
              <w:rPr>
                <w:noProof/>
                <w:webHidden/>
              </w:rPr>
              <w:fldChar w:fldCharType="end"/>
            </w:r>
          </w:hyperlink>
        </w:p>
        <w:p w14:paraId="793D2709" w14:textId="699B6125" w:rsidR="000A1992" w:rsidRDefault="000A1992">
          <w:pPr>
            <w:pStyle w:val="Sommario1"/>
            <w:tabs>
              <w:tab w:val="right" w:leader="dot" w:pos="9628"/>
            </w:tabs>
            <w:rPr>
              <w:rFonts w:eastAsiaTheme="minorEastAsia"/>
              <w:noProof/>
              <w:lang w:eastAsia="it-IT"/>
            </w:rPr>
          </w:pPr>
          <w:hyperlink w:anchor="_Toc233898426" w:history="1">
            <w:r w:rsidRPr="00120BC3">
              <w:rPr>
                <w:rStyle w:val="Collegamentoipertestuale"/>
                <w:rFonts w:ascii="Arial" w:hAnsi="Arial" w:cs="Arial"/>
                <w:b/>
                <w:bCs/>
                <w:noProof/>
              </w:rPr>
              <w:t>29. Licenza e controllo del marchio</w:t>
            </w:r>
            <w:r>
              <w:rPr>
                <w:noProof/>
                <w:webHidden/>
              </w:rPr>
              <w:tab/>
            </w:r>
            <w:r>
              <w:rPr>
                <w:noProof/>
                <w:webHidden/>
              </w:rPr>
              <w:fldChar w:fldCharType="begin"/>
            </w:r>
            <w:r>
              <w:rPr>
                <w:noProof/>
                <w:webHidden/>
              </w:rPr>
              <w:instrText xml:space="preserve"> PAGEREF _Toc233898426 \h </w:instrText>
            </w:r>
            <w:r>
              <w:rPr>
                <w:noProof/>
                <w:webHidden/>
              </w:rPr>
            </w:r>
            <w:r>
              <w:rPr>
                <w:noProof/>
                <w:webHidden/>
              </w:rPr>
              <w:fldChar w:fldCharType="separate"/>
            </w:r>
            <w:r>
              <w:rPr>
                <w:noProof/>
                <w:webHidden/>
              </w:rPr>
              <w:t>23</w:t>
            </w:r>
            <w:r>
              <w:rPr>
                <w:noProof/>
                <w:webHidden/>
              </w:rPr>
              <w:fldChar w:fldCharType="end"/>
            </w:r>
          </w:hyperlink>
        </w:p>
        <w:p w14:paraId="3A0F7DE1" w14:textId="2E3500C0" w:rsidR="000A1992" w:rsidRDefault="000A1992">
          <w:pPr>
            <w:pStyle w:val="Sommario1"/>
            <w:tabs>
              <w:tab w:val="right" w:leader="dot" w:pos="9628"/>
            </w:tabs>
            <w:rPr>
              <w:rFonts w:eastAsiaTheme="minorEastAsia"/>
              <w:noProof/>
              <w:lang w:eastAsia="it-IT"/>
            </w:rPr>
          </w:pPr>
          <w:hyperlink w:anchor="_Toc233898427" w:history="1">
            <w:r w:rsidRPr="00120BC3">
              <w:rPr>
                <w:rStyle w:val="Collegamentoipertestuale"/>
                <w:rFonts w:ascii="Arial" w:hAnsi="Arial" w:cs="Arial"/>
                <w:b/>
                <w:bCs/>
                <w:noProof/>
              </w:rPr>
              <w:t>30. Gestione dei servizi non conformi</w:t>
            </w:r>
            <w:r>
              <w:rPr>
                <w:noProof/>
                <w:webHidden/>
              </w:rPr>
              <w:tab/>
            </w:r>
            <w:r>
              <w:rPr>
                <w:noProof/>
                <w:webHidden/>
              </w:rPr>
              <w:fldChar w:fldCharType="begin"/>
            </w:r>
            <w:r>
              <w:rPr>
                <w:noProof/>
                <w:webHidden/>
              </w:rPr>
              <w:instrText xml:space="preserve"> PAGEREF _Toc233898427 \h </w:instrText>
            </w:r>
            <w:r>
              <w:rPr>
                <w:noProof/>
                <w:webHidden/>
              </w:rPr>
            </w:r>
            <w:r>
              <w:rPr>
                <w:noProof/>
                <w:webHidden/>
              </w:rPr>
              <w:fldChar w:fldCharType="separate"/>
            </w:r>
            <w:r>
              <w:rPr>
                <w:noProof/>
                <w:webHidden/>
              </w:rPr>
              <w:t>23</w:t>
            </w:r>
            <w:r>
              <w:rPr>
                <w:noProof/>
                <w:webHidden/>
              </w:rPr>
              <w:fldChar w:fldCharType="end"/>
            </w:r>
          </w:hyperlink>
        </w:p>
        <w:p w14:paraId="7F5CF315" w14:textId="0C79B810" w:rsidR="000A1992" w:rsidRDefault="000A1992">
          <w:pPr>
            <w:pStyle w:val="Sommario1"/>
            <w:tabs>
              <w:tab w:val="right" w:leader="dot" w:pos="9628"/>
            </w:tabs>
            <w:rPr>
              <w:rFonts w:eastAsiaTheme="minorEastAsia"/>
              <w:noProof/>
              <w:lang w:eastAsia="it-IT"/>
            </w:rPr>
          </w:pPr>
          <w:hyperlink w:anchor="_Toc233898428" w:history="1">
            <w:r w:rsidRPr="00120BC3">
              <w:rPr>
                <w:rStyle w:val="Collegamentoipertestuale"/>
                <w:rFonts w:ascii="Arial" w:hAnsi="Arial" w:cs="Arial"/>
                <w:b/>
                <w:bCs/>
                <w:noProof/>
              </w:rPr>
              <w:t>31. Reporting allo Scheme Owner</w:t>
            </w:r>
            <w:r>
              <w:rPr>
                <w:noProof/>
                <w:webHidden/>
              </w:rPr>
              <w:tab/>
            </w:r>
            <w:r>
              <w:rPr>
                <w:noProof/>
                <w:webHidden/>
              </w:rPr>
              <w:fldChar w:fldCharType="begin"/>
            </w:r>
            <w:r>
              <w:rPr>
                <w:noProof/>
                <w:webHidden/>
              </w:rPr>
              <w:instrText xml:space="preserve"> PAGEREF _Toc233898428 \h </w:instrText>
            </w:r>
            <w:r>
              <w:rPr>
                <w:noProof/>
                <w:webHidden/>
              </w:rPr>
            </w:r>
            <w:r>
              <w:rPr>
                <w:noProof/>
                <w:webHidden/>
              </w:rPr>
              <w:fldChar w:fldCharType="separate"/>
            </w:r>
            <w:r>
              <w:rPr>
                <w:noProof/>
                <w:webHidden/>
              </w:rPr>
              <w:t>24</w:t>
            </w:r>
            <w:r>
              <w:rPr>
                <w:noProof/>
                <w:webHidden/>
              </w:rPr>
              <w:fldChar w:fldCharType="end"/>
            </w:r>
          </w:hyperlink>
        </w:p>
        <w:p w14:paraId="2BE65E5F" w14:textId="1BCDAB6A" w:rsidR="000A1992" w:rsidRDefault="000A1992">
          <w:pPr>
            <w:pStyle w:val="Sommario1"/>
            <w:tabs>
              <w:tab w:val="right" w:leader="dot" w:pos="9628"/>
            </w:tabs>
            <w:rPr>
              <w:rFonts w:eastAsiaTheme="minorEastAsia"/>
              <w:noProof/>
              <w:lang w:eastAsia="it-IT"/>
            </w:rPr>
          </w:pPr>
          <w:hyperlink w:anchor="_Toc233898429" w:history="1">
            <w:r w:rsidRPr="00120BC3">
              <w:rPr>
                <w:rStyle w:val="Collegamentoipertestuale"/>
                <w:rFonts w:ascii="Arial" w:hAnsi="Arial" w:cs="Arial"/>
                <w:b/>
                <w:bCs/>
                <w:noProof/>
              </w:rPr>
              <w:t>32. Subappalto della gestione dello Schema</w:t>
            </w:r>
            <w:r>
              <w:rPr>
                <w:noProof/>
                <w:webHidden/>
              </w:rPr>
              <w:tab/>
            </w:r>
            <w:r>
              <w:rPr>
                <w:noProof/>
                <w:webHidden/>
              </w:rPr>
              <w:fldChar w:fldCharType="begin"/>
            </w:r>
            <w:r>
              <w:rPr>
                <w:noProof/>
                <w:webHidden/>
              </w:rPr>
              <w:instrText xml:space="preserve"> PAGEREF _Toc233898429 \h </w:instrText>
            </w:r>
            <w:r>
              <w:rPr>
                <w:noProof/>
                <w:webHidden/>
              </w:rPr>
            </w:r>
            <w:r>
              <w:rPr>
                <w:noProof/>
                <w:webHidden/>
              </w:rPr>
              <w:fldChar w:fldCharType="separate"/>
            </w:r>
            <w:r>
              <w:rPr>
                <w:noProof/>
                <w:webHidden/>
              </w:rPr>
              <w:t>24</w:t>
            </w:r>
            <w:r>
              <w:rPr>
                <w:noProof/>
                <w:webHidden/>
              </w:rPr>
              <w:fldChar w:fldCharType="end"/>
            </w:r>
          </w:hyperlink>
        </w:p>
        <w:p w14:paraId="3FBF3229" w14:textId="743ECFC6" w:rsidR="000A1992" w:rsidRDefault="000A1992">
          <w:pPr>
            <w:pStyle w:val="Sommario1"/>
            <w:tabs>
              <w:tab w:val="right" w:leader="dot" w:pos="9628"/>
            </w:tabs>
            <w:rPr>
              <w:rFonts w:eastAsiaTheme="minorEastAsia"/>
              <w:noProof/>
              <w:lang w:eastAsia="it-IT"/>
            </w:rPr>
          </w:pPr>
          <w:hyperlink w:anchor="_Toc233898430" w:history="1">
            <w:r w:rsidRPr="00120BC3">
              <w:rPr>
                <w:rStyle w:val="Collegamentoipertestuale"/>
                <w:rFonts w:ascii="Arial" w:hAnsi="Arial" w:cs="Arial"/>
                <w:b/>
                <w:bCs/>
                <w:noProof/>
              </w:rPr>
              <w:t>33. Marketing</w:t>
            </w:r>
            <w:r>
              <w:rPr>
                <w:noProof/>
                <w:webHidden/>
              </w:rPr>
              <w:tab/>
            </w:r>
            <w:r>
              <w:rPr>
                <w:noProof/>
                <w:webHidden/>
              </w:rPr>
              <w:fldChar w:fldCharType="begin"/>
            </w:r>
            <w:r>
              <w:rPr>
                <w:noProof/>
                <w:webHidden/>
              </w:rPr>
              <w:instrText xml:space="preserve"> PAGEREF _Toc233898430 \h </w:instrText>
            </w:r>
            <w:r>
              <w:rPr>
                <w:noProof/>
                <w:webHidden/>
              </w:rPr>
            </w:r>
            <w:r>
              <w:rPr>
                <w:noProof/>
                <w:webHidden/>
              </w:rPr>
              <w:fldChar w:fldCharType="separate"/>
            </w:r>
            <w:r>
              <w:rPr>
                <w:noProof/>
                <w:webHidden/>
              </w:rPr>
              <w:t>24</w:t>
            </w:r>
            <w:r>
              <w:rPr>
                <w:noProof/>
                <w:webHidden/>
              </w:rPr>
              <w:fldChar w:fldCharType="end"/>
            </w:r>
          </w:hyperlink>
        </w:p>
        <w:p w14:paraId="24F42BF5" w14:textId="65158379" w:rsidR="000A1992" w:rsidRDefault="000A1992">
          <w:pPr>
            <w:pStyle w:val="Sommario1"/>
            <w:tabs>
              <w:tab w:val="right" w:leader="dot" w:pos="9628"/>
            </w:tabs>
            <w:rPr>
              <w:rFonts w:eastAsiaTheme="minorEastAsia"/>
              <w:noProof/>
              <w:lang w:eastAsia="it-IT"/>
            </w:rPr>
          </w:pPr>
          <w:hyperlink w:anchor="_Toc233898431" w:history="1">
            <w:r w:rsidRPr="00120BC3">
              <w:rPr>
                <w:rStyle w:val="Collegamentoipertestuale"/>
                <w:rFonts w:ascii="Arial" w:hAnsi="Arial" w:cs="Arial"/>
                <w:b/>
                <w:bCs/>
                <w:noProof/>
              </w:rPr>
              <w:t>34. Dichiarazioni fraudolente di certificazione</w:t>
            </w:r>
            <w:r>
              <w:rPr>
                <w:noProof/>
                <w:webHidden/>
              </w:rPr>
              <w:tab/>
            </w:r>
            <w:r>
              <w:rPr>
                <w:noProof/>
                <w:webHidden/>
              </w:rPr>
              <w:fldChar w:fldCharType="begin"/>
            </w:r>
            <w:r>
              <w:rPr>
                <w:noProof/>
                <w:webHidden/>
              </w:rPr>
              <w:instrText xml:space="preserve"> PAGEREF _Toc233898431 \h </w:instrText>
            </w:r>
            <w:r>
              <w:rPr>
                <w:noProof/>
                <w:webHidden/>
              </w:rPr>
            </w:r>
            <w:r>
              <w:rPr>
                <w:noProof/>
                <w:webHidden/>
              </w:rPr>
              <w:fldChar w:fldCharType="separate"/>
            </w:r>
            <w:r>
              <w:rPr>
                <w:noProof/>
                <w:webHidden/>
              </w:rPr>
              <w:t>25</w:t>
            </w:r>
            <w:r>
              <w:rPr>
                <w:noProof/>
                <w:webHidden/>
              </w:rPr>
              <w:fldChar w:fldCharType="end"/>
            </w:r>
          </w:hyperlink>
        </w:p>
        <w:p w14:paraId="46472068" w14:textId="0CFB7A42" w:rsidR="000A1992" w:rsidRDefault="000A1992">
          <w:pPr>
            <w:pStyle w:val="Sommario1"/>
            <w:tabs>
              <w:tab w:val="right" w:leader="dot" w:pos="9628"/>
            </w:tabs>
            <w:rPr>
              <w:rFonts w:eastAsiaTheme="minorEastAsia"/>
              <w:noProof/>
              <w:lang w:eastAsia="it-IT"/>
            </w:rPr>
          </w:pPr>
          <w:hyperlink w:anchor="_Toc233898432" w:history="1">
            <w:r w:rsidRPr="00120BC3">
              <w:rPr>
                <w:rStyle w:val="Collegamentoipertestuale"/>
                <w:rFonts w:ascii="Arial" w:hAnsi="Arial" w:cs="Arial"/>
                <w:b/>
                <w:bCs/>
                <w:noProof/>
              </w:rPr>
              <w:t>35. Mantenimento e miglioramento dello Schema</w:t>
            </w:r>
            <w:r>
              <w:rPr>
                <w:noProof/>
                <w:webHidden/>
              </w:rPr>
              <w:tab/>
            </w:r>
            <w:r>
              <w:rPr>
                <w:noProof/>
                <w:webHidden/>
              </w:rPr>
              <w:fldChar w:fldCharType="begin"/>
            </w:r>
            <w:r>
              <w:rPr>
                <w:noProof/>
                <w:webHidden/>
              </w:rPr>
              <w:instrText xml:space="preserve"> PAGEREF _Toc233898432 \h </w:instrText>
            </w:r>
            <w:r>
              <w:rPr>
                <w:noProof/>
                <w:webHidden/>
              </w:rPr>
            </w:r>
            <w:r>
              <w:rPr>
                <w:noProof/>
                <w:webHidden/>
              </w:rPr>
              <w:fldChar w:fldCharType="separate"/>
            </w:r>
            <w:r>
              <w:rPr>
                <w:noProof/>
                <w:webHidden/>
              </w:rPr>
              <w:t>25</w:t>
            </w:r>
            <w:r>
              <w:rPr>
                <w:noProof/>
                <w:webHidden/>
              </w:rPr>
              <w:fldChar w:fldCharType="end"/>
            </w:r>
          </w:hyperlink>
        </w:p>
        <w:p w14:paraId="31B31DC8" w14:textId="2BEBC834" w:rsidR="000A1992" w:rsidRDefault="000A1992">
          <w:pPr>
            <w:pStyle w:val="Sommario2"/>
            <w:tabs>
              <w:tab w:val="right" w:leader="dot" w:pos="9628"/>
            </w:tabs>
            <w:rPr>
              <w:rFonts w:eastAsiaTheme="minorEastAsia"/>
              <w:noProof/>
              <w:lang w:eastAsia="it-IT"/>
            </w:rPr>
          </w:pPr>
          <w:hyperlink w:anchor="_Toc233898433" w:history="1">
            <w:r w:rsidRPr="00120BC3">
              <w:rPr>
                <w:rStyle w:val="Collegamentoipertestuale"/>
                <w:rFonts w:ascii="Arial" w:hAnsi="Arial" w:cs="Arial"/>
                <w:b/>
                <w:bCs/>
                <w:noProof/>
              </w:rPr>
              <w:t>35.1 Riesame periodico dello Schema</w:t>
            </w:r>
            <w:r>
              <w:rPr>
                <w:noProof/>
                <w:webHidden/>
              </w:rPr>
              <w:tab/>
            </w:r>
            <w:r>
              <w:rPr>
                <w:noProof/>
                <w:webHidden/>
              </w:rPr>
              <w:fldChar w:fldCharType="begin"/>
            </w:r>
            <w:r>
              <w:rPr>
                <w:noProof/>
                <w:webHidden/>
              </w:rPr>
              <w:instrText xml:space="preserve"> PAGEREF _Toc233898433 \h </w:instrText>
            </w:r>
            <w:r>
              <w:rPr>
                <w:noProof/>
                <w:webHidden/>
              </w:rPr>
            </w:r>
            <w:r>
              <w:rPr>
                <w:noProof/>
                <w:webHidden/>
              </w:rPr>
              <w:fldChar w:fldCharType="separate"/>
            </w:r>
            <w:r>
              <w:rPr>
                <w:noProof/>
                <w:webHidden/>
              </w:rPr>
              <w:t>25</w:t>
            </w:r>
            <w:r>
              <w:rPr>
                <w:noProof/>
                <w:webHidden/>
              </w:rPr>
              <w:fldChar w:fldCharType="end"/>
            </w:r>
          </w:hyperlink>
        </w:p>
        <w:p w14:paraId="3F8A5FFE" w14:textId="477822BD" w:rsidR="000A1992" w:rsidRDefault="000A1992">
          <w:pPr>
            <w:pStyle w:val="Sommario2"/>
            <w:tabs>
              <w:tab w:val="right" w:leader="dot" w:pos="9628"/>
            </w:tabs>
            <w:rPr>
              <w:rFonts w:eastAsiaTheme="minorEastAsia"/>
              <w:noProof/>
              <w:lang w:eastAsia="it-IT"/>
            </w:rPr>
          </w:pPr>
          <w:hyperlink w:anchor="_Toc233898434" w:history="1">
            <w:r w:rsidRPr="00120BC3">
              <w:rPr>
                <w:rStyle w:val="Collegamentoipertestuale"/>
                <w:rFonts w:ascii="Arial" w:hAnsi="Arial" w:cs="Arial"/>
                <w:b/>
                <w:bCs/>
                <w:noProof/>
              </w:rPr>
              <w:t>35.2 Modifiche ai requisiti dello Schema</w:t>
            </w:r>
            <w:r>
              <w:rPr>
                <w:noProof/>
                <w:webHidden/>
              </w:rPr>
              <w:tab/>
            </w:r>
            <w:r>
              <w:rPr>
                <w:noProof/>
                <w:webHidden/>
              </w:rPr>
              <w:fldChar w:fldCharType="begin"/>
            </w:r>
            <w:r>
              <w:rPr>
                <w:noProof/>
                <w:webHidden/>
              </w:rPr>
              <w:instrText xml:space="preserve"> PAGEREF _Toc233898434 \h </w:instrText>
            </w:r>
            <w:r>
              <w:rPr>
                <w:noProof/>
                <w:webHidden/>
              </w:rPr>
            </w:r>
            <w:r>
              <w:rPr>
                <w:noProof/>
                <w:webHidden/>
              </w:rPr>
              <w:fldChar w:fldCharType="separate"/>
            </w:r>
            <w:r>
              <w:rPr>
                <w:noProof/>
                <w:webHidden/>
              </w:rPr>
              <w:t>26</w:t>
            </w:r>
            <w:r>
              <w:rPr>
                <w:noProof/>
                <w:webHidden/>
              </w:rPr>
              <w:fldChar w:fldCharType="end"/>
            </w:r>
          </w:hyperlink>
        </w:p>
        <w:p w14:paraId="3A91610D" w14:textId="3F7D2B87" w:rsidR="000A1992" w:rsidRDefault="000A1992">
          <w:pPr>
            <w:pStyle w:val="Sommario2"/>
            <w:tabs>
              <w:tab w:val="right" w:leader="dot" w:pos="9628"/>
            </w:tabs>
            <w:rPr>
              <w:rFonts w:eastAsiaTheme="minorEastAsia"/>
              <w:noProof/>
              <w:lang w:eastAsia="it-IT"/>
            </w:rPr>
          </w:pPr>
          <w:hyperlink w:anchor="_Toc233898435" w:history="1">
            <w:r w:rsidRPr="00120BC3">
              <w:rPr>
                <w:rStyle w:val="Collegamentoipertestuale"/>
                <w:rFonts w:ascii="Arial" w:hAnsi="Arial" w:cs="Arial"/>
                <w:b/>
                <w:bCs/>
                <w:noProof/>
              </w:rPr>
              <w:t>35.3 Altre modifiche allo Schema</w:t>
            </w:r>
            <w:r>
              <w:rPr>
                <w:noProof/>
                <w:webHidden/>
              </w:rPr>
              <w:tab/>
            </w:r>
            <w:r>
              <w:rPr>
                <w:noProof/>
                <w:webHidden/>
              </w:rPr>
              <w:fldChar w:fldCharType="begin"/>
            </w:r>
            <w:r>
              <w:rPr>
                <w:noProof/>
                <w:webHidden/>
              </w:rPr>
              <w:instrText xml:space="preserve"> PAGEREF _Toc233898435 \h </w:instrText>
            </w:r>
            <w:r>
              <w:rPr>
                <w:noProof/>
                <w:webHidden/>
              </w:rPr>
            </w:r>
            <w:r>
              <w:rPr>
                <w:noProof/>
                <w:webHidden/>
              </w:rPr>
              <w:fldChar w:fldCharType="separate"/>
            </w:r>
            <w:r>
              <w:rPr>
                <w:noProof/>
                <w:webHidden/>
              </w:rPr>
              <w:t>26</w:t>
            </w:r>
            <w:r>
              <w:rPr>
                <w:noProof/>
                <w:webHidden/>
              </w:rPr>
              <w:fldChar w:fldCharType="end"/>
            </w:r>
          </w:hyperlink>
        </w:p>
        <w:p w14:paraId="7644F807" w14:textId="3855BE13" w:rsidR="000A1992" w:rsidRDefault="000A1992">
          <w:pPr>
            <w:pStyle w:val="Sommario1"/>
            <w:tabs>
              <w:tab w:val="right" w:leader="dot" w:pos="9628"/>
            </w:tabs>
            <w:rPr>
              <w:rFonts w:eastAsiaTheme="minorEastAsia"/>
              <w:noProof/>
              <w:lang w:eastAsia="it-IT"/>
            </w:rPr>
          </w:pPr>
          <w:hyperlink w:anchor="_Toc233898436" w:history="1">
            <w:r w:rsidRPr="00120BC3">
              <w:rPr>
                <w:rStyle w:val="Collegamentoipertestuale"/>
                <w:rFonts w:ascii="Arial" w:hAnsi="Arial" w:cs="Arial"/>
                <w:b/>
                <w:bCs/>
                <w:noProof/>
              </w:rPr>
              <w:t>36. Documentazione dello Schema</w:t>
            </w:r>
            <w:r>
              <w:rPr>
                <w:noProof/>
                <w:webHidden/>
              </w:rPr>
              <w:tab/>
            </w:r>
            <w:r>
              <w:rPr>
                <w:noProof/>
                <w:webHidden/>
              </w:rPr>
              <w:fldChar w:fldCharType="begin"/>
            </w:r>
            <w:r>
              <w:rPr>
                <w:noProof/>
                <w:webHidden/>
              </w:rPr>
              <w:instrText xml:space="preserve"> PAGEREF _Toc233898436 \h </w:instrText>
            </w:r>
            <w:r>
              <w:rPr>
                <w:noProof/>
                <w:webHidden/>
              </w:rPr>
            </w:r>
            <w:r>
              <w:rPr>
                <w:noProof/>
                <w:webHidden/>
              </w:rPr>
              <w:fldChar w:fldCharType="separate"/>
            </w:r>
            <w:r>
              <w:rPr>
                <w:noProof/>
                <w:webHidden/>
              </w:rPr>
              <w:t>26</w:t>
            </w:r>
            <w:r>
              <w:rPr>
                <w:noProof/>
                <w:webHidden/>
              </w:rPr>
              <w:fldChar w:fldCharType="end"/>
            </w:r>
          </w:hyperlink>
        </w:p>
        <w:p w14:paraId="4EEC093F" w14:textId="0BD625BF" w:rsidR="000A1992" w:rsidRDefault="000A1992">
          <w:pPr>
            <w:pStyle w:val="Sommario1"/>
            <w:tabs>
              <w:tab w:val="right" w:leader="dot" w:pos="9628"/>
            </w:tabs>
            <w:rPr>
              <w:rFonts w:eastAsiaTheme="minorEastAsia"/>
              <w:noProof/>
              <w:lang w:eastAsia="it-IT"/>
            </w:rPr>
          </w:pPr>
          <w:hyperlink w:anchor="_Toc233898437" w:history="1">
            <w:r w:rsidRPr="00120BC3">
              <w:rPr>
                <w:rStyle w:val="Collegamentoipertestuale"/>
                <w:rFonts w:ascii="Arial" w:hAnsi="Arial" w:cs="Arial"/>
                <w:b/>
                <w:bCs/>
                <w:noProof/>
              </w:rPr>
              <w:t>Allegato A – Matrice dei Requisiti di Certificazione e delle Evidenze di Valutazione</w:t>
            </w:r>
            <w:r>
              <w:rPr>
                <w:noProof/>
                <w:webHidden/>
              </w:rPr>
              <w:tab/>
            </w:r>
            <w:r>
              <w:rPr>
                <w:noProof/>
                <w:webHidden/>
              </w:rPr>
              <w:fldChar w:fldCharType="begin"/>
            </w:r>
            <w:r>
              <w:rPr>
                <w:noProof/>
                <w:webHidden/>
              </w:rPr>
              <w:instrText xml:space="preserve"> PAGEREF _Toc233898437 \h </w:instrText>
            </w:r>
            <w:r>
              <w:rPr>
                <w:noProof/>
                <w:webHidden/>
              </w:rPr>
            </w:r>
            <w:r>
              <w:rPr>
                <w:noProof/>
                <w:webHidden/>
              </w:rPr>
              <w:fldChar w:fldCharType="separate"/>
            </w:r>
            <w:r>
              <w:rPr>
                <w:noProof/>
                <w:webHidden/>
              </w:rPr>
              <w:t>27</w:t>
            </w:r>
            <w:r>
              <w:rPr>
                <w:noProof/>
                <w:webHidden/>
              </w:rPr>
              <w:fldChar w:fldCharType="end"/>
            </w:r>
          </w:hyperlink>
        </w:p>
        <w:p w14:paraId="502B9485" w14:textId="1B63605D" w:rsidR="000A1992" w:rsidRDefault="000A1992">
          <w:pPr>
            <w:pStyle w:val="Sommario1"/>
            <w:tabs>
              <w:tab w:val="right" w:leader="dot" w:pos="9628"/>
            </w:tabs>
            <w:rPr>
              <w:rFonts w:eastAsiaTheme="minorEastAsia"/>
              <w:noProof/>
              <w:lang w:eastAsia="it-IT"/>
            </w:rPr>
          </w:pPr>
          <w:hyperlink w:anchor="_Toc233898438" w:history="1">
            <w:r w:rsidRPr="00120BC3">
              <w:rPr>
                <w:rStyle w:val="Collegamentoipertestuale"/>
                <w:rFonts w:ascii="Arial" w:hAnsi="Arial" w:cs="Arial"/>
                <w:b/>
                <w:bCs/>
                <w:noProof/>
              </w:rPr>
              <w:t>Allegato B – Regole decisionali</w:t>
            </w:r>
            <w:r>
              <w:rPr>
                <w:noProof/>
                <w:webHidden/>
              </w:rPr>
              <w:tab/>
            </w:r>
            <w:r>
              <w:rPr>
                <w:noProof/>
                <w:webHidden/>
              </w:rPr>
              <w:fldChar w:fldCharType="begin"/>
            </w:r>
            <w:r>
              <w:rPr>
                <w:noProof/>
                <w:webHidden/>
              </w:rPr>
              <w:instrText xml:space="preserve"> PAGEREF _Toc233898438 \h </w:instrText>
            </w:r>
            <w:r>
              <w:rPr>
                <w:noProof/>
                <w:webHidden/>
              </w:rPr>
            </w:r>
            <w:r>
              <w:rPr>
                <w:noProof/>
                <w:webHidden/>
              </w:rPr>
              <w:fldChar w:fldCharType="separate"/>
            </w:r>
            <w:r>
              <w:rPr>
                <w:noProof/>
                <w:webHidden/>
              </w:rPr>
              <w:t>38</w:t>
            </w:r>
            <w:r>
              <w:rPr>
                <w:noProof/>
                <w:webHidden/>
              </w:rPr>
              <w:fldChar w:fldCharType="end"/>
            </w:r>
          </w:hyperlink>
        </w:p>
        <w:p w14:paraId="32ED9BF7" w14:textId="69CAB141" w:rsidR="000A1992" w:rsidRDefault="000A1992">
          <w:pPr>
            <w:pStyle w:val="Sommario1"/>
            <w:tabs>
              <w:tab w:val="right" w:leader="dot" w:pos="9628"/>
            </w:tabs>
            <w:rPr>
              <w:rFonts w:eastAsiaTheme="minorEastAsia"/>
              <w:noProof/>
              <w:lang w:eastAsia="it-IT"/>
            </w:rPr>
          </w:pPr>
          <w:hyperlink w:anchor="_Toc233898439" w:history="1">
            <w:r w:rsidRPr="00120BC3">
              <w:rPr>
                <w:rStyle w:val="Collegamentoipertestuale"/>
                <w:rFonts w:ascii="Arial" w:hAnsi="Arial" w:cs="Arial"/>
                <w:b/>
                <w:bCs/>
                <w:noProof/>
              </w:rPr>
              <w:t>Allegato C – Programma di sorveglianza</w:t>
            </w:r>
            <w:r>
              <w:rPr>
                <w:noProof/>
                <w:webHidden/>
              </w:rPr>
              <w:tab/>
            </w:r>
            <w:r>
              <w:rPr>
                <w:noProof/>
                <w:webHidden/>
              </w:rPr>
              <w:fldChar w:fldCharType="begin"/>
            </w:r>
            <w:r>
              <w:rPr>
                <w:noProof/>
                <w:webHidden/>
              </w:rPr>
              <w:instrText xml:space="preserve"> PAGEREF _Toc233898439 \h </w:instrText>
            </w:r>
            <w:r>
              <w:rPr>
                <w:noProof/>
                <w:webHidden/>
              </w:rPr>
            </w:r>
            <w:r>
              <w:rPr>
                <w:noProof/>
                <w:webHidden/>
              </w:rPr>
              <w:fldChar w:fldCharType="separate"/>
            </w:r>
            <w:r>
              <w:rPr>
                <w:noProof/>
                <w:webHidden/>
              </w:rPr>
              <w:t>38</w:t>
            </w:r>
            <w:r>
              <w:rPr>
                <w:noProof/>
                <w:webHidden/>
              </w:rPr>
              <w:fldChar w:fldCharType="end"/>
            </w:r>
          </w:hyperlink>
        </w:p>
        <w:p w14:paraId="608530EA" w14:textId="1606E8D5" w:rsidR="000A1992" w:rsidRDefault="000A1992">
          <w:pPr>
            <w:pStyle w:val="Sommario1"/>
            <w:tabs>
              <w:tab w:val="right" w:leader="dot" w:pos="9628"/>
            </w:tabs>
            <w:rPr>
              <w:rFonts w:eastAsiaTheme="minorEastAsia"/>
              <w:noProof/>
              <w:lang w:eastAsia="it-IT"/>
            </w:rPr>
          </w:pPr>
          <w:hyperlink w:anchor="_Toc233898440" w:history="1">
            <w:r w:rsidRPr="00120BC3">
              <w:rPr>
                <w:rStyle w:val="Collegamentoipertestuale"/>
                <w:rFonts w:ascii="Arial" w:hAnsi="Arial" w:cs="Arial"/>
                <w:b/>
                <w:bCs/>
                <w:noProof/>
              </w:rPr>
              <w:t>Allegato D – Classificazione dei requisiti critici</w:t>
            </w:r>
            <w:r>
              <w:rPr>
                <w:noProof/>
                <w:webHidden/>
              </w:rPr>
              <w:tab/>
            </w:r>
            <w:r>
              <w:rPr>
                <w:noProof/>
                <w:webHidden/>
              </w:rPr>
              <w:fldChar w:fldCharType="begin"/>
            </w:r>
            <w:r>
              <w:rPr>
                <w:noProof/>
                <w:webHidden/>
              </w:rPr>
              <w:instrText xml:space="preserve"> PAGEREF _Toc233898440 \h </w:instrText>
            </w:r>
            <w:r>
              <w:rPr>
                <w:noProof/>
                <w:webHidden/>
              </w:rPr>
            </w:r>
            <w:r>
              <w:rPr>
                <w:noProof/>
                <w:webHidden/>
              </w:rPr>
              <w:fldChar w:fldCharType="separate"/>
            </w:r>
            <w:r>
              <w:rPr>
                <w:noProof/>
                <w:webHidden/>
              </w:rPr>
              <w:t>39</w:t>
            </w:r>
            <w:r>
              <w:rPr>
                <w:noProof/>
                <w:webHidden/>
              </w:rPr>
              <w:fldChar w:fldCharType="end"/>
            </w:r>
          </w:hyperlink>
        </w:p>
        <w:p w14:paraId="70B26735" w14:textId="1A6AE49E" w:rsidR="000A1992" w:rsidRDefault="000A1992">
          <w:pPr>
            <w:pStyle w:val="Sommario1"/>
            <w:tabs>
              <w:tab w:val="right" w:leader="dot" w:pos="9628"/>
            </w:tabs>
            <w:rPr>
              <w:rFonts w:eastAsiaTheme="minorEastAsia"/>
              <w:noProof/>
              <w:lang w:eastAsia="it-IT"/>
            </w:rPr>
          </w:pPr>
          <w:hyperlink w:anchor="_Toc233898441" w:history="1">
            <w:r w:rsidRPr="00120BC3">
              <w:rPr>
                <w:rStyle w:val="Collegamentoipertestuale"/>
                <w:rFonts w:ascii="Arial" w:hAnsi="Arial" w:cs="Arial"/>
                <w:b/>
                <w:bCs/>
                <w:noProof/>
              </w:rPr>
              <w:t>Allegato E – Competenze del personale</w:t>
            </w:r>
            <w:r>
              <w:rPr>
                <w:noProof/>
                <w:webHidden/>
              </w:rPr>
              <w:tab/>
            </w:r>
            <w:r>
              <w:rPr>
                <w:noProof/>
                <w:webHidden/>
              </w:rPr>
              <w:fldChar w:fldCharType="begin"/>
            </w:r>
            <w:r>
              <w:rPr>
                <w:noProof/>
                <w:webHidden/>
              </w:rPr>
              <w:instrText xml:space="preserve"> PAGEREF _Toc233898441 \h </w:instrText>
            </w:r>
            <w:r>
              <w:rPr>
                <w:noProof/>
                <w:webHidden/>
              </w:rPr>
            </w:r>
            <w:r>
              <w:rPr>
                <w:noProof/>
                <w:webHidden/>
              </w:rPr>
              <w:fldChar w:fldCharType="separate"/>
            </w:r>
            <w:r>
              <w:rPr>
                <w:noProof/>
                <w:webHidden/>
              </w:rPr>
              <w:t>39</w:t>
            </w:r>
            <w:r>
              <w:rPr>
                <w:noProof/>
                <w:webHidden/>
              </w:rPr>
              <w:fldChar w:fldCharType="end"/>
            </w:r>
          </w:hyperlink>
        </w:p>
        <w:p w14:paraId="072E532B" w14:textId="217BEBD6" w:rsidR="000A1992" w:rsidRDefault="000A1992">
          <w:pPr>
            <w:pStyle w:val="Sommario1"/>
            <w:tabs>
              <w:tab w:val="right" w:leader="dot" w:pos="9628"/>
            </w:tabs>
            <w:rPr>
              <w:rFonts w:eastAsiaTheme="minorEastAsia"/>
              <w:noProof/>
              <w:lang w:eastAsia="it-IT"/>
            </w:rPr>
          </w:pPr>
          <w:hyperlink w:anchor="_Toc233898442" w:history="1">
            <w:r w:rsidRPr="00120BC3">
              <w:rPr>
                <w:rStyle w:val="Collegamentoipertestuale"/>
                <w:rFonts w:ascii="Arial" w:hAnsi="Arial" w:cs="Arial"/>
                <w:b/>
                <w:bCs/>
                <w:noProof/>
              </w:rPr>
              <w:t>Allegato F – Determinazione della Durata dell’Assessment</w:t>
            </w:r>
            <w:r>
              <w:rPr>
                <w:noProof/>
                <w:webHidden/>
              </w:rPr>
              <w:tab/>
            </w:r>
            <w:r>
              <w:rPr>
                <w:noProof/>
                <w:webHidden/>
              </w:rPr>
              <w:fldChar w:fldCharType="begin"/>
            </w:r>
            <w:r>
              <w:rPr>
                <w:noProof/>
                <w:webHidden/>
              </w:rPr>
              <w:instrText xml:space="preserve"> PAGEREF _Toc233898442 \h </w:instrText>
            </w:r>
            <w:r>
              <w:rPr>
                <w:noProof/>
                <w:webHidden/>
              </w:rPr>
            </w:r>
            <w:r>
              <w:rPr>
                <w:noProof/>
                <w:webHidden/>
              </w:rPr>
              <w:fldChar w:fldCharType="separate"/>
            </w:r>
            <w:r>
              <w:rPr>
                <w:noProof/>
                <w:webHidden/>
              </w:rPr>
              <w:t>40</w:t>
            </w:r>
            <w:r>
              <w:rPr>
                <w:noProof/>
                <w:webHidden/>
              </w:rPr>
              <w:fldChar w:fldCharType="end"/>
            </w:r>
          </w:hyperlink>
        </w:p>
        <w:p w14:paraId="1739564A" w14:textId="3B2AAC79" w:rsidR="000A1992" w:rsidRDefault="000A1992">
          <w:pPr>
            <w:pStyle w:val="Sommario2"/>
            <w:tabs>
              <w:tab w:val="right" w:leader="dot" w:pos="9628"/>
            </w:tabs>
            <w:rPr>
              <w:rFonts w:eastAsiaTheme="minorEastAsia"/>
              <w:noProof/>
              <w:lang w:eastAsia="it-IT"/>
            </w:rPr>
          </w:pPr>
          <w:hyperlink w:anchor="_Toc233898443" w:history="1">
            <w:r w:rsidRPr="00120BC3">
              <w:rPr>
                <w:rStyle w:val="Collegamentoipertestuale"/>
                <w:rFonts w:ascii="Arial" w:hAnsi="Arial" w:cs="Arial"/>
                <w:b/>
                <w:bCs/>
                <w:noProof/>
              </w:rPr>
              <w:t>F.1 Generalità</w:t>
            </w:r>
            <w:r>
              <w:rPr>
                <w:noProof/>
                <w:webHidden/>
              </w:rPr>
              <w:tab/>
            </w:r>
            <w:r>
              <w:rPr>
                <w:noProof/>
                <w:webHidden/>
              </w:rPr>
              <w:fldChar w:fldCharType="begin"/>
            </w:r>
            <w:r>
              <w:rPr>
                <w:noProof/>
                <w:webHidden/>
              </w:rPr>
              <w:instrText xml:space="preserve"> PAGEREF _Toc233898443 \h </w:instrText>
            </w:r>
            <w:r>
              <w:rPr>
                <w:noProof/>
                <w:webHidden/>
              </w:rPr>
            </w:r>
            <w:r>
              <w:rPr>
                <w:noProof/>
                <w:webHidden/>
              </w:rPr>
              <w:fldChar w:fldCharType="separate"/>
            </w:r>
            <w:r>
              <w:rPr>
                <w:noProof/>
                <w:webHidden/>
              </w:rPr>
              <w:t>40</w:t>
            </w:r>
            <w:r>
              <w:rPr>
                <w:noProof/>
                <w:webHidden/>
              </w:rPr>
              <w:fldChar w:fldCharType="end"/>
            </w:r>
          </w:hyperlink>
        </w:p>
        <w:p w14:paraId="0DB01B2B" w14:textId="5856BCD7" w:rsidR="000A1992" w:rsidRDefault="000A1992">
          <w:pPr>
            <w:pStyle w:val="Sommario2"/>
            <w:tabs>
              <w:tab w:val="right" w:leader="dot" w:pos="9628"/>
            </w:tabs>
            <w:rPr>
              <w:rFonts w:eastAsiaTheme="minorEastAsia"/>
              <w:noProof/>
              <w:lang w:eastAsia="it-IT"/>
            </w:rPr>
          </w:pPr>
          <w:hyperlink w:anchor="_Toc233898444" w:history="1">
            <w:r w:rsidRPr="00120BC3">
              <w:rPr>
                <w:rStyle w:val="Collegamentoipertestuale"/>
                <w:rFonts w:ascii="Arial" w:hAnsi="Arial" w:cs="Arial"/>
                <w:b/>
                <w:bCs/>
                <w:noProof/>
              </w:rPr>
              <w:t>F.2 Condizioni preliminari</w:t>
            </w:r>
            <w:r>
              <w:rPr>
                <w:noProof/>
                <w:webHidden/>
              </w:rPr>
              <w:tab/>
            </w:r>
            <w:r>
              <w:rPr>
                <w:noProof/>
                <w:webHidden/>
              </w:rPr>
              <w:fldChar w:fldCharType="begin"/>
            </w:r>
            <w:r>
              <w:rPr>
                <w:noProof/>
                <w:webHidden/>
              </w:rPr>
              <w:instrText xml:space="preserve"> PAGEREF _Toc233898444 \h </w:instrText>
            </w:r>
            <w:r>
              <w:rPr>
                <w:noProof/>
                <w:webHidden/>
              </w:rPr>
            </w:r>
            <w:r>
              <w:rPr>
                <w:noProof/>
                <w:webHidden/>
              </w:rPr>
              <w:fldChar w:fldCharType="separate"/>
            </w:r>
            <w:r>
              <w:rPr>
                <w:noProof/>
                <w:webHidden/>
              </w:rPr>
              <w:t>40</w:t>
            </w:r>
            <w:r>
              <w:rPr>
                <w:noProof/>
                <w:webHidden/>
              </w:rPr>
              <w:fldChar w:fldCharType="end"/>
            </w:r>
          </w:hyperlink>
        </w:p>
        <w:p w14:paraId="380F02A2" w14:textId="5629857F" w:rsidR="000A1992" w:rsidRDefault="000A1992">
          <w:pPr>
            <w:pStyle w:val="Sommario2"/>
            <w:tabs>
              <w:tab w:val="right" w:leader="dot" w:pos="9628"/>
            </w:tabs>
            <w:rPr>
              <w:rFonts w:eastAsiaTheme="minorEastAsia"/>
              <w:noProof/>
              <w:lang w:eastAsia="it-IT"/>
            </w:rPr>
          </w:pPr>
          <w:hyperlink w:anchor="_Toc233898445" w:history="1">
            <w:r w:rsidRPr="00120BC3">
              <w:rPr>
                <w:rStyle w:val="Collegamentoipertestuale"/>
                <w:rFonts w:ascii="Arial" w:hAnsi="Arial" w:cs="Arial"/>
                <w:b/>
                <w:bCs/>
                <w:noProof/>
              </w:rPr>
              <w:t>F.3 Determinazione della durata</w:t>
            </w:r>
            <w:r>
              <w:rPr>
                <w:noProof/>
                <w:webHidden/>
              </w:rPr>
              <w:tab/>
            </w:r>
            <w:r>
              <w:rPr>
                <w:noProof/>
                <w:webHidden/>
              </w:rPr>
              <w:fldChar w:fldCharType="begin"/>
            </w:r>
            <w:r>
              <w:rPr>
                <w:noProof/>
                <w:webHidden/>
              </w:rPr>
              <w:instrText xml:space="preserve"> PAGEREF _Toc233898445 \h </w:instrText>
            </w:r>
            <w:r>
              <w:rPr>
                <w:noProof/>
                <w:webHidden/>
              </w:rPr>
            </w:r>
            <w:r>
              <w:rPr>
                <w:noProof/>
                <w:webHidden/>
              </w:rPr>
              <w:fldChar w:fldCharType="separate"/>
            </w:r>
            <w:r>
              <w:rPr>
                <w:noProof/>
                <w:webHidden/>
              </w:rPr>
              <w:t>40</w:t>
            </w:r>
            <w:r>
              <w:rPr>
                <w:noProof/>
                <w:webHidden/>
              </w:rPr>
              <w:fldChar w:fldCharType="end"/>
            </w:r>
          </w:hyperlink>
        </w:p>
        <w:p w14:paraId="32E4DBAA" w14:textId="3AD1E8AA" w:rsidR="000A1992" w:rsidRDefault="000A1992">
          <w:pPr>
            <w:pStyle w:val="Sommario2"/>
            <w:tabs>
              <w:tab w:val="right" w:leader="dot" w:pos="9628"/>
            </w:tabs>
            <w:rPr>
              <w:rFonts w:eastAsiaTheme="minorEastAsia"/>
              <w:noProof/>
              <w:lang w:eastAsia="it-IT"/>
            </w:rPr>
          </w:pPr>
          <w:hyperlink w:anchor="_Toc233898446" w:history="1">
            <w:r w:rsidRPr="00120BC3">
              <w:rPr>
                <w:rStyle w:val="Collegamentoipertestuale"/>
                <w:rFonts w:ascii="Arial" w:hAnsi="Arial" w:cs="Arial"/>
                <w:b/>
                <w:bCs/>
                <w:noProof/>
              </w:rPr>
              <w:t>F.4 Formula di calcolo</w:t>
            </w:r>
            <w:r>
              <w:rPr>
                <w:noProof/>
                <w:webHidden/>
              </w:rPr>
              <w:tab/>
            </w:r>
            <w:r>
              <w:rPr>
                <w:noProof/>
                <w:webHidden/>
              </w:rPr>
              <w:fldChar w:fldCharType="begin"/>
            </w:r>
            <w:r>
              <w:rPr>
                <w:noProof/>
                <w:webHidden/>
              </w:rPr>
              <w:instrText xml:space="preserve"> PAGEREF _Toc233898446 \h </w:instrText>
            </w:r>
            <w:r>
              <w:rPr>
                <w:noProof/>
                <w:webHidden/>
              </w:rPr>
            </w:r>
            <w:r>
              <w:rPr>
                <w:noProof/>
                <w:webHidden/>
              </w:rPr>
              <w:fldChar w:fldCharType="separate"/>
            </w:r>
            <w:r>
              <w:rPr>
                <w:noProof/>
                <w:webHidden/>
              </w:rPr>
              <w:t>42</w:t>
            </w:r>
            <w:r>
              <w:rPr>
                <w:noProof/>
                <w:webHidden/>
              </w:rPr>
              <w:fldChar w:fldCharType="end"/>
            </w:r>
          </w:hyperlink>
        </w:p>
        <w:p w14:paraId="10CBE84B" w14:textId="667659E4" w:rsidR="000A1992" w:rsidRDefault="000A1992">
          <w:pPr>
            <w:pStyle w:val="Sommario2"/>
            <w:tabs>
              <w:tab w:val="right" w:leader="dot" w:pos="9628"/>
            </w:tabs>
            <w:rPr>
              <w:rFonts w:eastAsiaTheme="minorEastAsia"/>
              <w:noProof/>
              <w:lang w:eastAsia="it-IT"/>
            </w:rPr>
          </w:pPr>
          <w:hyperlink w:anchor="_Toc233898447" w:history="1">
            <w:r w:rsidRPr="00120BC3">
              <w:rPr>
                <w:rStyle w:val="Collegamentoipertestuale"/>
                <w:rFonts w:ascii="Arial" w:hAnsi="Arial" w:cs="Arial"/>
                <w:b/>
                <w:bCs/>
                <w:noProof/>
              </w:rPr>
              <w:t>F.5 Riduzioni della durata</w:t>
            </w:r>
            <w:r>
              <w:rPr>
                <w:noProof/>
                <w:webHidden/>
              </w:rPr>
              <w:tab/>
            </w:r>
            <w:r>
              <w:rPr>
                <w:noProof/>
                <w:webHidden/>
              </w:rPr>
              <w:fldChar w:fldCharType="begin"/>
            </w:r>
            <w:r>
              <w:rPr>
                <w:noProof/>
                <w:webHidden/>
              </w:rPr>
              <w:instrText xml:space="preserve"> PAGEREF _Toc233898447 \h </w:instrText>
            </w:r>
            <w:r>
              <w:rPr>
                <w:noProof/>
                <w:webHidden/>
              </w:rPr>
            </w:r>
            <w:r>
              <w:rPr>
                <w:noProof/>
                <w:webHidden/>
              </w:rPr>
              <w:fldChar w:fldCharType="separate"/>
            </w:r>
            <w:r>
              <w:rPr>
                <w:noProof/>
                <w:webHidden/>
              </w:rPr>
              <w:t>42</w:t>
            </w:r>
            <w:r>
              <w:rPr>
                <w:noProof/>
                <w:webHidden/>
              </w:rPr>
              <w:fldChar w:fldCharType="end"/>
            </w:r>
          </w:hyperlink>
        </w:p>
        <w:p w14:paraId="799B4F6C" w14:textId="33399B57" w:rsidR="000A1992" w:rsidRDefault="000A1992">
          <w:pPr>
            <w:pStyle w:val="Sommario2"/>
            <w:tabs>
              <w:tab w:val="right" w:leader="dot" w:pos="9628"/>
            </w:tabs>
            <w:rPr>
              <w:rFonts w:eastAsiaTheme="minorEastAsia"/>
              <w:noProof/>
              <w:lang w:eastAsia="it-IT"/>
            </w:rPr>
          </w:pPr>
          <w:hyperlink w:anchor="_Toc233898448" w:history="1">
            <w:r w:rsidRPr="00120BC3">
              <w:rPr>
                <w:rStyle w:val="Collegamentoipertestuale"/>
                <w:rFonts w:ascii="Arial" w:hAnsi="Arial" w:cs="Arial"/>
                <w:b/>
                <w:bCs/>
                <w:noProof/>
              </w:rPr>
              <w:t>F.6 Durata minima</w:t>
            </w:r>
            <w:r>
              <w:rPr>
                <w:noProof/>
                <w:webHidden/>
              </w:rPr>
              <w:tab/>
            </w:r>
            <w:r>
              <w:rPr>
                <w:noProof/>
                <w:webHidden/>
              </w:rPr>
              <w:fldChar w:fldCharType="begin"/>
            </w:r>
            <w:r>
              <w:rPr>
                <w:noProof/>
                <w:webHidden/>
              </w:rPr>
              <w:instrText xml:space="preserve"> PAGEREF _Toc233898448 \h </w:instrText>
            </w:r>
            <w:r>
              <w:rPr>
                <w:noProof/>
                <w:webHidden/>
              </w:rPr>
            </w:r>
            <w:r>
              <w:rPr>
                <w:noProof/>
                <w:webHidden/>
              </w:rPr>
              <w:fldChar w:fldCharType="separate"/>
            </w:r>
            <w:r>
              <w:rPr>
                <w:noProof/>
                <w:webHidden/>
              </w:rPr>
              <w:t>42</w:t>
            </w:r>
            <w:r>
              <w:rPr>
                <w:noProof/>
                <w:webHidden/>
              </w:rPr>
              <w:fldChar w:fldCharType="end"/>
            </w:r>
          </w:hyperlink>
        </w:p>
        <w:p w14:paraId="5642DBB1" w14:textId="2F45D812" w:rsidR="000A1992" w:rsidRDefault="000A1992">
          <w:pPr>
            <w:pStyle w:val="Sommario2"/>
            <w:tabs>
              <w:tab w:val="right" w:leader="dot" w:pos="9628"/>
            </w:tabs>
            <w:rPr>
              <w:rFonts w:eastAsiaTheme="minorEastAsia"/>
              <w:noProof/>
              <w:lang w:eastAsia="it-IT"/>
            </w:rPr>
          </w:pPr>
          <w:hyperlink w:anchor="_Toc233898449" w:history="1">
            <w:r w:rsidRPr="00120BC3">
              <w:rPr>
                <w:rStyle w:val="Collegamentoipertestuale"/>
                <w:rFonts w:ascii="Arial" w:hAnsi="Arial" w:cs="Arial"/>
                <w:b/>
                <w:bCs/>
                <w:noProof/>
              </w:rPr>
              <w:t>F.7 Articolazione dell'assessment</w:t>
            </w:r>
            <w:r>
              <w:rPr>
                <w:noProof/>
                <w:webHidden/>
              </w:rPr>
              <w:tab/>
            </w:r>
            <w:r>
              <w:rPr>
                <w:noProof/>
                <w:webHidden/>
              </w:rPr>
              <w:fldChar w:fldCharType="begin"/>
            </w:r>
            <w:r>
              <w:rPr>
                <w:noProof/>
                <w:webHidden/>
              </w:rPr>
              <w:instrText xml:space="preserve"> PAGEREF _Toc233898449 \h </w:instrText>
            </w:r>
            <w:r>
              <w:rPr>
                <w:noProof/>
                <w:webHidden/>
              </w:rPr>
            </w:r>
            <w:r>
              <w:rPr>
                <w:noProof/>
                <w:webHidden/>
              </w:rPr>
              <w:fldChar w:fldCharType="separate"/>
            </w:r>
            <w:r>
              <w:rPr>
                <w:noProof/>
                <w:webHidden/>
              </w:rPr>
              <w:t>42</w:t>
            </w:r>
            <w:r>
              <w:rPr>
                <w:noProof/>
                <w:webHidden/>
              </w:rPr>
              <w:fldChar w:fldCharType="end"/>
            </w:r>
          </w:hyperlink>
        </w:p>
        <w:p w14:paraId="55ECD509" w14:textId="5DF30012" w:rsidR="00E572E2" w:rsidRDefault="00E572E2">
          <w:r w:rsidRPr="009F1F00">
            <w:rPr>
              <w:b/>
              <w:bCs/>
              <w:sz w:val="22"/>
              <w:szCs w:val="22"/>
            </w:rPr>
            <w:fldChar w:fldCharType="end"/>
          </w:r>
        </w:p>
      </w:sdtContent>
    </w:sdt>
    <w:p w14:paraId="017F374B" w14:textId="77777777" w:rsidR="00123109" w:rsidRDefault="00123109" w:rsidP="00344BA6">
      <w:pPr>
        <w:spacing w:after="0" w:line="240" w:lineRule="auto"/>
        <w:rPr>
          <w:rFonts w:ascii="Arial" w:hAnsi="Arial" w:cs="Arial"/>
        </w:rPr>
      </w:pPr>
    </w:p>
    <w:p w14:paraId="36991271" w14:textId="77777777" w:rsidR="00123109" w:rsidRDefault="00123109" w:rsidP="00344BA6">
      <w:pPr>
        <w:spacing w:after="0" w:line="240" w:lineRule="auto"/>
        <w:rPr>
          <w:rFonts w:ascii="Arial" w:hAnsi="Arial" w:cs="Arial"/>
        </w:rPr>
      </w:pPr>
    </w:p>
    <w:p w14:paraId="2F9158D9" w14:textId="77777777" w:rsidR="00123109" w:rsidRDefault="00123109" w:rsidP="00344BA6">
      <w:pPr>
        <w:spacing w:after="0" w:line="240" w:lineRule="auto"/>
        <w:rPr>
          <w:rFonts w:ascii="Arial" w:hAnsi="Arial" w:cs="Arial"/>
        </w:rPr>
      </w:pPr>
    </w:p>
    <w:p w14:paraId="1D02772B" w14:textId="77777777" w:rsidR="000A1992" w:rsidRDefault="000A1992" w:rsidP="00344BA6">
      <w:pPr>
        <w:spacing w:after="0" w:line="240" w:lineRule="auto"/>
        <w:rPr>
          <w:rFonts w:ascii="Arial" w:hAnsi="Arial" w:cs="Arial"/>
        </w:rPr>
      </w:pPr>
    </w:p>
    <w:p w14:paraId="2B5304FD" w14:textId="77777777" w:rsidR="000A1992" w:rsidRDefault="000A1992" w:rsidP="00344BA6">
      <w:pPr>
        <w:spacing w:after="0" w:line="240" w:lineRule="auto"/>
        <w:rPr>
          <w:rFonts w:ascii="Arial" w:hAnsi="Arial" w:cs="Arial"/>
        </w:rPr>
      </w:pPr>
    </w:p>
    <w:p w14:paraId="4B283D8B" w14:textId="77777777" w:rsidR="000A1992" w:rsidRDefault="000A1992" w:rsidP="00344BA6">
      <w:pPr>
        <w:spacing w:after="0" w:line="240" w:lineRule="auto"/>
        <w:rPr>
          <w:rFonts w:ascii="Arial" w:hAnsi="Arial" w:cs="Arial"/>
        </w:rPr>
      </w:pPr>
    </w:p>
    <w:p w14:paraId="310A0D12" w14:textId="77777777" w:rsidR="000A1992" w:rsidRDefault="000A1992" w:rsidP="00344BA6">
      <w:pPr>
        <w:spacing w:after="0" w:line="240" w:lineRule="auto"/>
        <w:rPr>
          <w:rFonts w:ascii="Arial" w:hAnsi="Arial" w:cs="Arial"/>
        </w:rPr>
      </w:pPr>
    </w:p>
    <w:p w14:paraId="5BDE84BD" w14:textId="77777777" w:rsidR="000A1992" w:rsidRDefault="000A1992" w:rsidP="00344BA6">
      <w:pPr>
        <w:spacing w:after="0" w:line="240" w:lineRule="auto"/>
        <w:rPr>
          <w:rFonts w:ascii="Arial" w:hAnsi="Arial" w:cs="Arial"/>
        </w:rPr>
      </w:pPr>
    </w:p>
    <w:p w14:paraId="7E4D378F" w14:textId="77777777" w:rsidR="000A1992" w:rsidRDefault="000A1992" w:rsidP="00344BA6">
      <w:pPr>
        <w:spacing w:after="0" w:line="240" w:lineRule="auto"/>
        <w:rPr>
          <w:rFonts w:ascii="Arial" w:hAnsi="Arial" w:cs="Arial"/>
        </w:rPr>
      </w:pPr>
    </w:p>
    <w:p w14:paraId="499F54C6" w14:textId="77777777" w:rsidR="000A1992" w:rsidRDefault="000A1992" w:rsidP="00344BA6">
      <w:pPr>
        <w:spacing w:after="0" w:line="240" w:lineRule="auto"/>
        <w:rPr>
          <w:rFonts w:ascii="Arial" w:hAnsi="Arial" w:cs="Arial"/>
        </w:rPr>
      </w:pPr>
    </w:p>
    <w:p w14:paraId="6204F86E" w14:textId="77777777" w:rsidR="000A1992" w:rsidRDefault="000A1992" w:rsidP="00344BA6">
      <w:pPr>
        <w:spacing w:after="0" w:line="240" w:lineRule="auto"/>
        <w:rPr>
          <w:rFonts w:ascii="Arial" w:hAnsi="Arial" w:cs="Arial"/>
        </w:rPr>
      </w:pPr>
    </w:p>
    <w:p w14:paraId="7AC613B5" w14:textId="77777777" w:rsidR="000A1992" w:rsidRDefault="000A1992" w:rsidP="00344BA6">
      <w:pPr>
        <w:spacing w:after="0" w:line="240" w:lineRule="auto"/>
        <w:rPr>
          <w:rFonts w:ascii="Arial" w:hAnsi="Arial" w:cs="Arial"/>
        </w:rPr>
      </w:pPr>
    </w:p>
    <w:p w14:paraId="38AEDBFF" w14:textId="77777777" w:rsidR="000A1992" w:rsidRDefault="000A1992" w:rsidP="00344BA6">
      <w:pPr>
        <w:spacing w:after="0" w:line="240" w:lineRule="auto"/>
        <w:rPr>
          <w:rFonts w:ascii="Arial" w:hAnsi="Arial" w:cs="Arial"/>
        </w:rPr>
      </w:pPr>
    </w:p>
    <w:p w14:paraId="0FA2F5E2" w14:textId="77777777" w:rsidR="000A1992" w:rsidRDefault="000A1992" w:rsidP="00344BA6">
      <w:pPr>
        <w:spacing w:after="0" w:line="240" w:lineRule="auto"/>
        <w:rPr>
          <w:rFonts w:ascii="Arial" w:hAnsi="Arial" w:cs="Arial"/>
        </w:rPr>
      </w:pPr>
    </w:p>
    <w:p w14:paraId="45DCE423" w14:textId="77777777" w:rsidR="000A1992" w:rsidRDefault="000A1992" w:rsidP="00344BA6">
      <w:pPr>
        <w:spacing w:after="0" w:line="240" w:lineRule="auto"/>
        <w:rPr>
          <w:rFonts w:ascii="Arial" w:hAnsi="Arial" w:cs="Arial"/>
        </w:rPr>
      </w:pPr>
    </w:p>
    <w:p w14:paraId="28A670AD" w14:textId="77777777" w:rsidR="000A1992" w:rsidRDefault="000A1992" w:rsidP="00344BA6">
      <w:pPr>
        <w:spacing w:after="0" w:line="240" w:lineRule="auto"/>
        <w:rPr>
          <w:rFonts w:ascii="Arial" w:hAnsi="Arial" w:cs="Arial"/>
        </w:rPr>
      </w:pPr>
    </w:p>
    <w:p w14:paraId="13A05F64" w14:textId="77777777" w:rsidR="000A1992" w:rsidRDefault="000A1992" w:rsidP="00344BA6">
      <w:pPr>
        <w:spacing w:after="0" w:line="240" w:lineRule="auto"/>
        <w:rPr>
          <w:rFonts w:ascii="Arial" w:hAnsi="Arial" w:cs="Arial"/>
        </w:rPr>
      </w:pPr>
    </w:p>
    <w:p w14:paraId="40CBD44D" w14:textId="77777777" w:rsidR="000A1992" w:rsidRDefault="000A1992" w:rsidP="00344BA6">
      <w:pPr>
        <w:spacing w:after="0" w:line="240" w:lineRule="auto"/>
        <w:rPr>
          <w:rFonts w:ascii="Arial" w:hAnsi="Arial" w:cs="Arial"/>
        </w:rPr>
      </w:pPr>
    </w:p>
    <w:p w14:paraId="1850335C" w14:textId="77777777" w:rsidR="000A1992" w:rsidRDefault="000A1992" w:rsidP="00344BA6">
      <w:pPr>
        <w:spacing w:after="0" w:line="240" w:lineRule="auto"/>
        <w:rPr>
          <w:rFonts w:ascii="Arial" w:hAnsi="Arial" w:cs="Arial"/>
        </w:rPr>
      </w:pPr>
    </w:p>
    <w:p w14:paraId="3D22D13A" w14:textId="77777777" w:rsidR="000A1992" w:rsidRDefault="000A1992" w:rsidP="00344BA6">
      <w:pPr>
        <w:spacing w:after="0" w:line="240" w:lineRule="auto"/>
        <w:rPr>
          <w:rFonts w:ascii="Arial" w:hAnsi="Arial" w:cs="Arial"/>
        </w:rPr>
      </w:pPr>
    </w:p>
    <w:p w14:paraId="0AB2C6AC" w14:textId="77777777" w:rsidR="00123109" w:rsidRPr="00344BA6" w:rsidRDefault="00123109" w:rsidP="00344BA6">
      <w:pPr>
        <w:spacing w:after="0" w:line="240" w:lineRule="auto"/>
        <w:rPr>
          <w:rFonts w:ascii="Arial" w:hAnsi="Arial" w:cs="Arial"/>
        </w:rPr>
      </w:pPr>
    </w:p>
    <w:p w14:paraId="7D6709C7" w14:textId="5D1AC300" w:rsidR="00842A05" w:rsidRPr="00344BA6" w:rsidRDefault="00842A05" w:rsidP="00E572E2">
      <w:pPr>
        <w:pStyle w:val="Titolo1"/>
        <w:rPr>
          <w:rFonts w:ascii="Arial" w:hAnsi="Arial" w:cs="Arial"/>
        </w:rPr>
      </w:pPr>
      <w:bookmarkStart w:id="0" w:name="_Toc233898383"/>
      <w:r w:rsidRPr="00344BA6">
        <w:rPr>
          <w:rFonts w:ascii="Arial" w:hAnsi="Arial" w:cs="Arial"/>
        </w:rPr>
        <w:lastRenderedPageBreak/>
        <w:t>1. Scopo dello schema</w:t>
      </w:r>
      <w:bookmarkEnd w:id="0"/>
    </w:p>
    <w:p w14:paraId="13AA31C8" w14:textId="66B7CD16" w:rsidR="00842A05" w:rsidRPr="00344BA6" w:rsidRDefault="00842A05" w:rsidP="00344BA6">
      <w:pPr>
        <w:tabs>
          <w:tab w:val="left" w:pos="1020"/>
        </w:tabs>
        <w:spacing w:after="0" w:line="240" w:lineRule="auto"/>
        <w:rPr>
          <w:rFonts w:ascii="Arial" w:hAnsi="Arial" w:cs="Arial"/>
        </w:rPr>
      </w:pPr>
      <w:r w:rsidRPr="00344BA6">
        <w:rPr>
          <w:rFonts w:ascii="Arial" w:hAnsi="Arial" w:cs="Arial"/>
        </w:rPr>
        <w:t>Rif. ISO/IEC 17067 §6.5.1 a)</w:t>
      </w:r>
    </w:p>
    <w:p w14:paraId="7851B7B5" w14:textId="49ABB998" w:rsidR="00842A05" w:rsidRPr="00344BA6" w:rsidRDefault="00842A05" w:rsidP="00344BA6">
      <w:pPr>
        <w:tabs>
          <w:tab w:val="left" w:pos="1020"/>
        </w:tabs>
        <w:spacing w:after="0" w:line="240" w:lineRule="auto"/>
        <w:rPr>
          <w:rFonts w:ascii="Arial" w:hAnsi="Arial" w:cs="Arial"/>
        </w:rPr>
      </w:pPr>
      <w:r w:rsidRPr="00344BA6">
        <w:rPr>
          <w:rFonts w:ascii="Arial" w:hAnsi="Arial" w:cs="Arial"/>
        </w:rPr>
        <w:t>Il presente Schema definisce le regole per la certificazione delle attività di gestione della spiaggia e dei servizi correlati erogati agli utenti, in conformità alla ISO 13009.</w:t>
      </w:r>
    </w:p>
    <w:p w14:paraId="3ECB7DE9" w14:textId="22B81177" w:rsidR="00842A05" w:rsidRPr="00344BA6" w:rsidRDefault="00842A05" w:rsidP="00344BA6">
      <w:pPr>
        <w:tabs>
          <w:tab w:val="left" w:pos="1020"/>
        </w:tabs>
        <w:spacing w:after="0" w:line="240" w:lineRule="auto"/>
        <w:rPr>
          <w:rFonts w:ascii="Arial" w:hAnsi="Arial" w:cs="Arial"/>
        </w:rPr>
      </w:pPr>
      <w:r w:rsidRPr="00344BA6">
        <w:rPr>
          <w:rFonts w:ascii="Arial" w:hAnsi="Arial" w:cs="Arial"/>
        </w:rPr>
        <w:t>Lo Schema si applica agli operatori balneari che gestiscono spiagge durante la stagione balneare e che erogano servizi a turisti, visitatori, utenti locali e altri fruitori della spiaggia.</w:t>
      </w:r>
    </w:p>
    <w:p w14:paraId="5BB46158" w14:textId="0A82C43F" w:rsidR="00842A05" w:rsidRPr="00344BA6" w:rsidRDefault="00842A05" w:rsidP="00344BA6">
      <w:pPr>
        <w:tabs>
          <w:tab w:val="left" w:pos="1020"/>
        </w:tabs>
        <w:spacing w:after="0" w:line="240" w:lineRule="auto"/>
        <w:rPr>
          <w:rFonts w:ascii="Arial" w:hAnsi="Arial" w:cs="Arial"/>
        </w:rPr>
      </w:pPr>
      <w:r w:rsidRPr="00344BA6">
        <w:rPr>
          <w:rFonts w:ascii="Arial" w:hAnsi="Arial" w:cs="Arial"/>
        </w:rPr>
        <w:t>L’oggetto della certificazione è il servizio di gestione della spiaggia, comprensivo di:</w:t>
      </w:r>
    </w:p>
    <w:p w14:paraId="320743A9"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pianificazione e organizzazione della spiaggia;</w:t>
      </w:r>
    </w:p>
    <w:p w14:paraId="5BBB8A4D"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gestione dei rischi per la salute e la sicurezza degli utenti;</w:t>
      </w:r>
    </w:p>
    <w:p w14:paraId="44B598FE"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pianificazione delle emergenze;</w:t>
      </w:r>
    </w:p>
    <w:p w14:paraId="05BB2D21"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infrastrutture permanenti e temporanee;</w:t>
      </w:r>
    </w:p>
    <w:p w14:paraId="78BF1131"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accessibilità;</w:t>
      </w:r>
    </w:p>
    <w:p w14:paraId="55038C92"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servizi di informazione;</w:t>
      </w:r>
    </w:p>
    <w:p w14:paraId="04349BFA"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servizi di sicurezza e salvataggio;</w:t>
      </w:r>
    </w:p>
    <w:p w14:paraId="71507E9D"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pulizia della spiaggia e gestione dei rifiuti;</w:t>
      </w:r>
    </w:p>
    <w:p w14:paraId="3816411A"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servizi commerciali eventualmente presenti;</w:t>
      </w:r>
    </w:p>
    <w:p w14:paraId="48CC43DC"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monitoraggio delle prestazioni;</w:t>
      </w:r>
    </w:p>
    <w:p w14:paraId="5F54185A" w14:textId="77777777" w:rsidR="00842A05" w:rsidRPr="00344BA6" w:rsidRDefault="00842A05">
      <w:pPr>
        <w:pStyle w:val="Paragrafoelenco"/>
        <w:numPr>
          <w:ilvl w:val="0"/>
          <w:numId w:val="1"/>
        </w:numPr>
        <w:tabs>
          <w:tab w:val="left" w:pos="1020"/>
        </w:tabs>
        <w:spacing w:after="0" w:line="240" w:lineRule="auto"/>
        <w:rPr>
          <w:rFonts w:ascii="Arial" w:hAnsi="Arial" w:cs="Arial"/>
        </w:rPr>
      </w:pPr>
      <w:r w:rsidRPr="00344BA6">
        <w:rPr>
          <w:rFonts w:ascii="Arial" w:hAnsi="Arial" w:cs="Arial"/>
        </w:rPr>
        <w:t>gestione dei reclami e della soddisfazione degli utenti.</w:t>
      </w:r>
    </w:p>
    <w:p w14:paraId="38370ED6" w14:textId="77777777" w:rsidR="00842A05" w:rsidRPr="00344BA6" w:rsidRDefault="00842A05" w:rsidP="00344BA6">
      <w:pPr>
        <w:tabs>
          <w:tab w:val="left" w:pos="1020"/>
        </w:tabs>
        <w:spacing w:after="0" w:line="240" w:lineRule="auto"/>
        <w:rPr>
          <w:rFonts w:ascii="Arial" w:hAnsi="Arial" w:cs="Arial"/>
        </w:rPr>
      </w:pPr>
    </w:p>
    <w:p w14:paraId="1E92DD25" w14:textId="3D981388" w:rsidR="00972187" w:rsidRPr="00344BA6" w:rsidRDefault="00842A05" w:rsidP="00344BA6">
      <w:pPr>
        <w:tabs>
          <w:tab w:val="left" w:pos="1020"/>
        </w:tabs>
        <w:spacing w:after="0" w:line="240" w:lineRule="auto"/>
        <w:rPr>
          <w:rFonts w:ascii="Arial" w:hAnsi="Arial" w:cs="Arial"/>
        </w:rPr>
      </w:pPr>
      <w:r w:rsidRPr="00344BA6">
        <w:rPr>
          <w:rFonts w:ascii="Arial" w:hAnsi="Arial" w:cs="Arial"/>
        </w:rPr>
        <w:t>La certificazione non attesta la conformità del sistema di gestione dell’organizzazione secondo norme di sistema, ma la conformità del servizio di gestione della spiaggia ai requisiti della ISO 13009 e del presente Schema.</w:t>
      </w:r>
    </w:p>
    <w:p w14:paraId="37353A63" w14:textId="6749EC7D" w:rsidR="00842A05" w:rsidRPr="00344BA6" w:rsidRDefault="00842A05" w:rsidP="00E572E2">
      <w:pPr>
        <w:pStyle w:val="Titolo1"/>
        <w:rPr>
          <w:rFonts w:ascii="Arial" w:hAnsi="Arial" w:cs="Arial"/>
        </w:rPr>
      </w:pPr>
      <w:bookmarkStart w:id="1" w:name="_Toc233898384"/>
      <w:r w:rsidRPr="00344BA6">
        <w:rPr>
          <w:rFonts w:ascii="Arial" w:hAnsi="Arial" w:cs="Arial"/>
        </w:rPr>
        <w:t>2. Campo di applicazione dello schema</w:t>
      </w:r>
      <w:bookmarkEnd w:id="1"/>
    </w:p>
    <w:p w14:paraId="78B465D1" w14:textId="48B6E3E6" w:rsidR="00842A05" w:rsidRPr="00344BA6" w:rsidRDefault="00842A05" w:rsidP="00344BA6">
      <w:pPr>
        <w:tabs>
          <w:tab w:val="left" w:pos="1020"/>
        </w:tabs>
        <w:spacing w:after="0" w:line="240" w:lineRule="auto"/>
        <w:rPr>
          <w:rFonts w:ascii="Arial" w:hAnsi="Arial" w:cs="Arial"/>
        </w:rPr>
      </w:pPr>
      <w:r w:rsidRPr="00344BA6">
        <w:rPr>
          <w:rFonts w:ascii="Arial" w:hAnsi="Arial" w:cs="Arial"/>
        </w:rPr>
        <w:t>Rif. ISO/IEC 17067 §6.5.1 a)</w:t>
      </w:r>
    </w:p>
    <w:p w14:paraId="5E9A0E94" w14:textId="1A02755E" w:rsidR="00842A05" w:rsidRPr="00344BA6" w:rsidRDefault="00842A05" w:rsidP="00344BA6">
      <w:pPr>
        <w:tabs>
          <w:tab w:val="left" w:pos="1020"/>
        </w:tabs>
        <w:spacing w:after="0" w:line="240" w:lineRule="auto"/>
        <w:rPr>
          <w:rFonts w:ascii="Arial" w:hAnsi="Arial" w:cs="Arial"/>
        </w:rPr>
      </w:pPr>
      <w:r w:rsidRPr="00344BA6">
        <w:rPr>
          <w:rFonts w:ascii="Arial" w:hAnsi="Arial" w:cs="Arial"/>
        </w:rPr>
        <w:t>Il presente Schema copre la certificazione di servizi di gestione delle attività di spiaggia erogati da operatori balneari pubblici o privati legalmente autorizzati alla gestione della spiaggia.</w:t>
      </w:r>
    </w:p>
    <w:p w14:paraId="1F9CF033" w14:textId="6B5D5796" w:rsidR="00842A05" w:rsidRPr="00344BA6" w:rsidRDefault="00842A05" w:rsidP="00344BA6">
      <w:pPr>
        <w:tabs>
          <w:tab w:val="left" w:pos="1020"/>
        </w:tabs>
        <w:spacing w:after="0" w:line="240" w:lineRule="auto"/>
        <w:rPr>
          <w:rFonts w:ascii="Arial" w:hAnsi="Arial" w:cs="Arial"/>
        </w:rPr>
      </w:pPr>
      <w:r w:rsidRPr="00344BA6">
        <w:rPr>
          <w:rFonts w:ascii="Arial" w:hAnsi="Arial" w:cs="Arial"/>
        </w:rPr>
        <w:t>Il campo di applicazione della certificazione deve identificare almeno:</w:t>
      </w:r>
    </w:p>
    <w:p w14:paraId="62B78887"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denominazione dell’operatore balneare;</w:t>
      </w:r>
    </w:p>
    <w:p w14:paraId="35FD7F21"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spiaggia o tratto di spiaggia oggetto della certificazione;</w:t>
      </w:r>
    </w:p>
    <w:p w14:paraId="5902F7E4"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localizzazione geografica;</w:t>
      </w:r>
    </w:p>
    <w:p w14:paraId="61ECDD0A"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periodo o stagione balneare coperta;</w:t>
      </w:r>
    </w:p>
    <w:p w14:paraId="56E8A219"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servizi inclusi nello scopo;</w:t>
      </w:r>
    </w:p>
    <w:p w14:paraId="359F6E47"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eventuali esclusioni motivate e tecnicamente giustificate;</w:t>
      </w:r>
    </w:p>
    <w:p w14:paraId="4056616D" w14:textId="77777777" w:rsidR="00842A05" w:rsidRPr="00344BA6" w:rsidRDefault="00842A05">
      <w:pPr>
        <w:pStyle w:val="Paragrafoelenco"/>
        <w:numPr>
          <w:ilvl w:val="0"/>
          <w:numId w:val="2"/>
        </w:numPr>
        <w:tabs>
          <w:tab w:val="left" w:pos="1020"/>
        </w:tabs>
        <w:spacing w:after="0" w:line="240" w:lineRule="auto"/>
        <w:rPr>
          <w:rFonts w:ascii="Arial" w:hAnsi="Arial" w:cs="Arial"/>
        </w:rPr>
      </w:pPr>
      <w:r w:rsidRPr="00344BA6">
        <w:rPr>
          <w:rFonts w:ascii="Arial" w:hAnsi="Arial" w:cs="Arial"/>
        </w:rPr>
        <w:t>eventuali siti, aree, concessioni o unità operative comprese nella certificazione.</w:t>
      </w:r>
    </w:p>
    <w:p w14:paraId="4CE45EF3" w14:textId="77777777" w:rsidR="00842A05" w:rsidRPr="00344BA6" w:rsidRDefault="00842A05" w:rsidP="00344BA6">
      <w:pPr>
        <w:tabs>
          <w:tab w:val="left" w:pos="1020"/>
        </w:tabs>
        <w:spacing w:after="0" w:line="240" w:lineRule="auto"/>
        <w:rPr>
          <w:rFonts w:ascii="Arial" w:hAnsi="Arial" w:cs="Arial"/>
        </w:rPr>
      </w:pPr>
    </w:p>
    <w:p w14:paraId="4DC7E4FD" w14:textId="7C1B1B2B" w:rsidR="00842A05" w:rsidRPr="00344BA6" w:rsidRDefault="00842A05" w:rsidP="00344BA6">
      <w:pPr>
        <w:tabs>
          <w:tab w:val="left" w:pos="1020"/>
        </w:tabs>
        <w:spacing w:after="0" w:line="240" w:lineRule="auto"/>
        <w:rPr>
          <w:rFonts w:ascii="Arial" w:hAnsi="Arial" w:cs="Arial"/>
        </w:rPr>
      </w:pPr>
      <w:r w:rsidRPr="00344BA6">
        <w:rPr>
          <w:rFonts w:ascii="Arial" w:hAnsi="Arial" w:cs="Arial"/>
        </w:rPr>
        <w:t xml:space="preserve">Non sono ammesse esclusioni che compromettano la capacità dell’operatore balneare di dimostrare la conformità ai requisiti applicabili della </w:t>
      </w:r>
      <w:r w:rsidR="00A968A7" w:rsidRPr="00344BA6">
        <w:rPr>
          <w:rFonts w:ascii="Arial" w:hAnsi="Arial" w:cs="Arial"/>
        </w:rPr>
        <w:t xml:space="preserve">ISO 13009 </w:t>
      </w:r>
      <w:r w:rsidRPr="00344BA6">
        <w:rPr>
          <w:rFonts w:ascii="Arial" w:hAnsi="Arial" w:cs="Arial"/>
        </w:rPr>
        <w:t>, con particolare riferimento ai requisiti relativi alla sicurezza, all’informazione agli utenti, alla pulizia, alla gestione dei rifiuti, alla manutenzione e all’accessibilità.</w:t>
      </w:r>
    </w:p>
    <w:p w14:paraId="3E327B9F" w14:textId="77777777" w:rsidR="00842A05" w:rsidRPr="00344BA6" w:rsidRDefault="00842A05" w:rsidP="00344BA6">
      <w:pPr>
        <w:tabs>
          <w:tab w:val="left" w:pos="1020"/>
        </w:tabs>
        <w:spacing w:after="0" w:line="240" w:lineRule="auto"/>
        <w:rPr>
          <w:rFonts w:ascii="Arial" w:hAnsi="Arial" w:cs="Arial"/>
        </w:rPr>
      </w:pPr>
    </w:p>
    <w:p w14:paraId="47B05041" w14:textId="7BE0C091" w:rsidR="00842A05" w:rsidRPr="00344BA6" w:rsidRDefault="00842A05" w:rsidP="00E572E2">
      <w:pPr>
        <w:pStyle w:val="Titolo1"/>
        <w:rPr>
          <w:rFonts w:ascii="Arial" w:hAnsi="Arial" w:cs="Arial"/>
        </w:rPr>
      </w:pPr>
      <w:bookmarkStart w:id="2" w:name="_Toc233898385"/>
      <w:r w:rsidRPr="00344BA6">
        <w:rPr>
          <w:rFonts w:ascii="Arial" w:hAnsi="Arial" w:cs="Arial"/>
        </w:rPr>
        <w:lastRenderedPageBreak/>
        <w:t>3. Riferimenti normativi</w:t>
      </w:r>
      <w:bookmarkEnd w:id="2"/>
    </w:p>
    <w:p w14:paraId="71727C5A" w14:textId="784887D6" w:rsidR="00842A05" w:rsidRPr="00344BA6" w:rsidRDefault="00842A05" w:rsidP="00344BA6">
      <w:pPr>
        <w:tabs>
          <w:tab w:val="left" w:pos="1020"/>
        </w:tabs>
        <w:spacing w:after="0" w:line="240" w:lineRule="auto"/>
        <w:rPr>
          <w:rFonts w:ascii="Arial" w:hAnsi="Arial" w:cs="Arial"/>
        </w:rPr>
      </w:pPr>
      <w:r w:rsidRPr="00344BA6">
        <w:rPr>
          <w:rFonts w:ascii="Arial" w:hAnsi="Arial" w:cs="Arial"/>
        </w:rPr>
        <w:t>Rif. ISO/IEC 17067 §6.5.1 b)</w:t>
      </w:r>
    </w:p>
    <w:p w14:paraId="7E5814B7" w14:textId="1190250A" w:rsidR="00842A05" w:rsidRPr="00344BA6" w:rsidRDefault="00842A05" w:rsidP="00344BA6">
      <w:pPr>
        <w:tabs>
          <w:tab w:val="left" w:pos="1020"/>
        </w:tabs>
        <w:spacing w:after="0" w:line="240" w:lineRule="auto"/>
        <w:rPr>
          <w:rFonts w:ascii="Arial" w:hAnsi="Arial" w:cs="Arial"/>
        </w:rPr>
      </w:pPr>
      <w:r w:rsidRPr="00344BA6">
        <w:rPr>
          <w:rFonts w:ascii="Arial" w:hAnsi="Arial" w:cs="Arial"/>
        </w:rPr>
        <w:t>Il presente Schema utilizza come riferimenti principali:</w:t>
      </w:r>
    </w:p>
    <w:p w14:paraId="141FAC6A" w14:textId="6A7C4FF4" w:rsidR="00842A05" w:rsidRPr="00344BA6" w:rsidRDefault="00A968A7">
      <w:pPr>
        <w:pStyle w:val="Paragrafoelenco"/>
        <w:numPr>
          <w:ilvl w:val="0"/>
          <w:numId w:val="3"/>
        </w:numPr>
        <w:tabs>
          <w:tab w:val="left" w:pos="1020"/>
        </w:tabs>
        <w:spacing w:after="0" w:line="240" w:lineRule="auto"/>
        <w:rPr>
          <w:rFonts w:ascii="Arial" w:hAnsi="Arial" w:cs="Arial"/>
        </w:rPr>
      </w:pPr>
      <w:r w:rsidRPr="00344BA6">
        <w:rPr>
          <w:rFonts w:ascii="Arial" w:hAnsi="Arial" w:cs="Arial"/>
        </w:rPr>
        <w:t xml:space="preserve">ISO 13009 </w:t>
      </w:r>
      <w:r w:rsidR="00842A05" w:rsidRPr="00344BA6">
        <w:rPr>
          <w:rFonts w:ascii="Arial" w:hAnsi="Arial" w:cs="Arial"/>
        </w:rPr>
        <w:t>, Turismo e servizi correlati – Requisiti e raccomandazioni per le attività in spiaggia;</w:t>
      </w:r>
    </w:p>
    <w:p w14:paraId="1E2622C5"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ISO/IEC 17065, Requisiti per organismi che certificano prodotti, processi e servizi;</w:t>
      </w:r>
    </w:p>
    <w:p w14:paraId="3810A540"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ISO/IEC 17067, Fondamenti della certificazione di prodotto e linee guida per schemi di certificazione di prodotto;</w:t>
      </w:r>
    </w:p>
    <w:p w14:paraId="71A05F3D"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ISO/IEC 17030, Requisiti generali per marchi di conformità di terza parte;</w:t>
      </w:r>
    </w:p>
    <w:p w14:paraId="3072A2F1"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 7001, Simboli grafici – Simboli di informazione pubblica;</w:t>
      </w:r>
    </w:p>
    <w:p w14:paraId="38E1D417"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 20712-1, Segnali di sicurezza in acqua e bandiere di sicurezza in spiaggia;</w:t>
      </w:r>
    </w:p>
    <w:p w14:paraId="4A923658"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 20712-2, Bandiere di sicurezza in spiaggia;</w:t>
      </w:r>
    </w:p>
    <w:p w14:paraId="663BAC74"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ISO 20712-3, Guida all’uso dei segnali di sicurezza in acqua e delle bandiere di sicurezza in spiaggia;</w:t>
      </w:r>
    </w:p>
    <w:p w14:paraId="1A53B9DB" w14:textId="77777777" w:rsidR="00842A05" w:rsidRPr="00344BA6" w:rsidRDefault="00842A05">
      <w:pPr>
        <w:pStyle w:val="Paragrafoelenco"/>
        <w:numPr>
          <w:ilvl w:val="0"/>
          <w:numId w:val="3"/>
        </w:numPr>
        <w:tabs>
          <w:tab w:val="left" w:pos="1020"/>
        </w:tabs>
        <w:spacing w:after="0" w:line="240" w:lineRule="auto"/>
        <w:rPr>
          <w:rFonts w:ascii="Arial" w:hAnsi="Arial" w:cs="Arial"/>
        </w:rPr>
      </w:pPr>
      <w:r w:rsidRPr="00344BA6">
        <w:rPr>
          <w:rFonts w:ascii="Arial" w:hAnsi="Arial" w:cs="Arial"/>
        </w:rPr>
        <w:t>disposizioni legislative e regolamentari applicabili in materia di concessioni demaniali, sicurezza balneare, qualità delle acque di balneazione, accessibilità, salute e sicurezza, gestione rifiuti e tutela ambientale.</w:t>
      </w:r>
    </w:p>
    <w:p w14:paraId="190DC6A0" w14:textId="77777777" w:rsidR="00842A05" w:rsidRPr="00344BA6" w:rsidRDefault="00842A05" w:rsidP="00344BA6">
      <w:pPr>
        <w:tabs>
          <w:tab w:val="left" w:pos="1020"/>
        </w:tabs>
        <w:spacing w:after="0" w:line="240" w:lineRule="auto"/>
        <w:rPr>
          <w:rFonts w:ascii="Arial" w:hAnsi="Arial" w:cs="Arial"/>
        </w:rPr>
      </w:pPr>
    </w:p>
    <w:p w14:paraId="484B94FB" w14:textId="114BCF78" w:rsidR="00842A05" w:rsidRPr="00344BA6" w:rsidRDefault="00842A05" w:rsidP="00344BA6">
      <w:pPr>
        <w:tabs>
          <w:tab w:val="left" w:pos="1020"/>
        </w:tabs>
        <w:spacing w:after="0" w:line="240" w:lineRule="auto"/>
        <w:rPr>
          <w:rFonts w:ascii="Arial" w:hAnsi="Arial" w:cs="Arial"/>
        </w:rPr>
      </w:pPr>
      <w:r w:rsidRPr="00344BA6">
        <w:rPr>
          <w:rFonts w:ascii="Arial" w:hAnsi="Arial" w:cs="Arial"/>
        </w:rPr>
        <w:t>In caso di conflitto tra i requisiti del presente Schema e requisiti cogenti applicabili, prevalgono i requisiti cogenti, fermo restando che l’operatore deve dimostrare il rispetto dei requisiti della ISO 13009 e del presente Schema.</w:t>
      </w:r>
    </w:p>
    <w:p w14:paraId="24CCB96E" w14:textId="536DCA5E" w:rsidR="007101DF" w:rsidRPr="00344BA6" w:rsidRDefault="007101DF" w:rsidP="00E572E2">
      <w:pPr>
        <w:pStyle w:val="Titolo1"/>
        <w:rPr>
          <w:rFonts w:ascii="Arial" w:hAnsi="Arial" w:cs="Arial"/>
        </w:rPr>
      </w:pPr>
      <w:bookmarkStart w:id="3" w:name="_Toc233898386"/>
      <w:r w:rsidRPr="00344BA6">
        <w:rPr>
          <w:rFonts w:ascii="Arial" w:hAnsi="Arial" w:cs="Arial"/>
        </w:rPr>
        <w:t>4. Termini e definizioni</w:t>
      </w:r>
      <w:bookmarkEnd w:id="3"/>
    </w:p>
    <w:p w14:paraId="5F4251F6" w14:textId="3BADE759" w:rsidR="007101DF" w:rsidRPr="00344BA6" w:rsidRDefault="007101DF" w:rsidP="00344BA6">
      <w:pPr>
        <w:tabs>
          <w:tab w:val="left" w:pos="1020"/>
        </w:tabs>
        <w:spacing w:after="0" w:line="240" w:lineRule="auto"/>
        <w:rPr>
          <w:rFonts w:ascii="Arial" w:hAnsi="Arial" w:cs="Arial"/>
        </w:rPr>
      </w:pPr>
      <w:r w:rsidRPr="00344BA6">
        <w:rPr>
          <w:rFonts w:ascii="Arial" w:hAnsi="Arial" w:cs="Arial"/>
        </w:rPr>
        <w:t xml:space="preserve">Ai fini del presente Schema si applicano i termini e le definizioni della </w:t>
      </w:r>
      <w:r w:rsidR="00A968A7" w:rsidRPr="00344BA6">
        <w:rPr>
          <w:rFonts w:ascii="Arial" w:hAnsi="Arial" w:cs="Arial"/>
        </w:rPr>
        <w:t>ISO 13009</w:t>
      </w:r>
      <w:r w:rsidRPr="00344BA6">
        <w:rPr>
          <w:rFonts w:ascii="Arial" w:hAnsi="Arial" w:cs="Arial"/>
        </w:rPr>
        <w:t>, della ISO/IEC 17065 e della ISO/IEC 17067.</w:t>
      </w:r>
    </w:p>
    <w:p w14:paraId="4748A478" w14:textId="77777777" w:rsidR="003C1904" w:rsidRDefault="003C1904" w:rsidP="00344BA6">
      <w:pPr>
        <w:tabs>
          <w:tab w:val="left" w:pos="1020"/>
        </w:tabs>
        <w:spacing w:after="0" w:line="240" w:lineRule="auto"/>
        <w:rPr>
          <w:rFonts w:ascii="Arial" w:hAnsi="Arial" w:cs="Arial"/>
        </w:rPr>
      </w:pPr>
    </w:p>
    <w:p w14:paraId="11E7007C" w14:textId="246EBCAB" w:rsidR="007101DF" w:rsidRPr="00344BA6" w:rsidRDefault="007101DF" w:rsidP="00344BA6">
      <w:pPr>
        <w:tabs>
          <w:tab w:val="left" w:pos="1020"/>
        </w:tabs>
        <w:spacing w:after="0" w:line="240" w:lineRule="auto"/>
        <w:rPr>
          <w:rFonts w:ascii="Arial" w:hAnsi="Arial" w:cs="Arial"/>
        </w:rPr>
      </w:pPr>
      <w:r w:rsidRPr="00344BA6">
        <w:rPr>
          <w:rFonts w:ascii="Arial" w:hAnsi="Arial" w:cs="Arial"/>
        </w:rPr>
        <w:t>In particolare:</w:t>
      </w:r>
    </w:p>
    <w:p w14:paraId="597FAF9E" w14:textId="77777777" w:rsidR="0033477C" w:rsidRPr="00344BA6" w:rsidRDefault="0033477C" w:rsidP="00344BA6">
      <w:pPr>
        <w:tabs>
          <w:tab w:val="left" w:pos="1020"/>
        </w:tabs>
        <w:spacing w:after="0" w:line="240" w:lineRule="auto"/>
        <w:rPr>
          <w:rFonts w:ascii="Arial" w:hAnsi="Arial" w:cs="Arial"/>
        </w:rPr>
      </w:pPr>
    </w:p>
    <w:p w14:paraId="32313E00" w14:textId="0EC84B72" w:rsidR="007101DF" w:rsidRPr="00344BA6" w:rsidRDefault="007101DF" w:rsidP="00344BA6">
      <w:pPr>
        <w:tabs>
          <w:tab w:val="left" w:pos="1020"/>
        </w:tabs>
        <w:spacing w:after="0" w:line="240" w:lineRule="auto"/>
        <w:rPr>
          <w:rFonts w:ascii="Arial" w:hAnsi="Arial" w:cs="Arial"/>
        </w:rPr>
      </w:pPr>
      <w:r w:rsidRPr="003C1904">
        <w:rPr>
          <w:rFonts w:ascii="Arial" w:hAnsi="Arial" w:cs="Arial"/>
          <w:b/>
        </w:rPr>
        <w:t>Operatore balneare:</w:t>
      </w:r>
      <w:r w:rsidRPr="00344BA6">
        <w:rPr>
          <w:rFonts w:ascii="Arial" w:hAnsi="Arial" w:cs="Arial"/>
        </w:rPr>
        <w:t xml:space="preserve"> organizzazione assegnata alla gestione e ispezione degli aspetti relativi a una spiaggia, incluso il proprio dominio di influenza.</w:t>
      </w:r>
    </w:p>
    <w:p w14:paraId="7BB5B3E4" w14:textId="77777777" w:rsidR="003C1904" w:rsidRDefault="003C1904" w:rsidP="00344BA6">
      <w:pPr>
        <w:tabs>
          <w:tab w:val="left" w:pos="1020"/>
        </w:tabs>
        <w:spacing w:after="0" w:line="240" w:lineRule="auto"/>
        <w:rPr>
          <w:rFonts w:ascii="Arial" w:hAnsi="Arial" w:cs="Arial"/>
        </w:rPr>
      </w:pPr>
    </w:p>
    <w:p w14:paraId="5C696DAE" w14:textId="48DA59D9" w:rsidR="007101DF" w:rsidRPr="00344BA6" w:rsidRDefault="007101DF" w:rsidP="00344BA6">
      <w:pPr>
        <w:tabs>
          <w:tab w:val="left" w:pos="1020"/>
        </w:tabs>
        <w:spacing w:after="0" w:line="240" w:lineRule="auto"/>
        <w:rPr>
          <w:rFonts w:ascii="Arial" w:hAnsi="Arial" w:cs="Arial"/>
        </w:rPr>
      </w:pPr>
      <w:r w:rsidRPr="003C1904">
        <w:rPr>
          <w:rFonts w:ascii="Arial" w:hAnsi="Arial" w:cs="Arial"/>
          <w:b/>
        </w:rPr>
        <w:t>Spiaggia:</w:t>
      </w:r>
      <w:r w:rsidRPr="00344BA6">
        <w:rPr>
          <w:rFonts w:ascii="Arial" w:hAnsi="Arial" w:cs="Arial"/>
        </w:rPr>
        <w:t xml:space="preserve"> area naturale o artificiale che facilita l’accesso all’acqua e all’area di balneazione, nella quale si svolgono attività ricreative e sono forniti servizi dall’operatore balneare</w:t>
      </w:r>
    </w:p>
    <w:p w14:paraId="7AE1E160" w14:textId="571BFE8A" w:rsidR="007101DF" w:rsidRPr="00344BA6" w:rsidRDefault="007101DF" w:rsidP="00344BA6">
      <w:pPr>
        <w:tabs>
          <w:tab w:val="left" w:pos="1020"/>
        </w:tabs>
        <w:spacing w:after="0" w:line="240" w:lineRule="auto"/>
        <w:rPr>
          <w:rFonts w:ascii="Arial" w:hAnsi="Arial" w:cs="Arial"/>
        </w:rPr>
      </w:pPr>
      <w:r w:rsidRPr="00344BA6">
        <w:rPr>
          <w:rFonts w:ascii="Arial" w:hAnsi="Arial" w:cs="Arial"/>
        </w:rPr>
        <w:t xml:space="preserve">Servizio certificato: insieme delle attività di gestione della spiaggia e dei servizi correlati erogati agli utenti in conformità alla </w:t>
      </w:r>
      <w:r w:rsidR="00A968A7" w:rsidRPr="00344BA6">
        <w:rPr>
          <w:rFonts w:ascii="Arial" w:hAnsi="Arial" w:cs="Arial"/>
        </w:rPr>
        <w:t xml:space="preserve">ISO 13009 </w:t>
      </w:r>
      <w:r w:rsidRPr="00344BA6">
        <w:rPr>
          <w:rFonts w:ascii="Arial" w:hAnsi="Arial" w:cs="Arial"/>
        </w:rPr>
        <w:t>.</w:t>
      </w:r>
    </w:p>
    <w:p w14:paraId="514BD8AB" w14:textId="77777777" w:rsidR="003C1904" w:rsidRDefault="003C1904" w:rsidP="00344BA6">
      <w:pPr>
        <w:tabs>
          <w:tab w:val="left" w:pos="1020"/>
        </w:tabs>
        <w:spacing w:after="0" w:line="240" w:lineRule="auto"/>
        <w:rPr>
          <w:rFonts w:ascii="Arial" w:hAnsi="Arial" w:cs="Arial"/>
        </w:rPr>
      </w:pPr>
    </w:p>
    <w:p w14:paraId="16BF132D" w14:textId="04C33EC6" w:rsidR="007101DF" w:rsidRPr="00344BA6" w:rsidRDefault="007101DF" w:rsidP="00344BA6">
      <w:pPr>
        <w:tabs>
          <w:tab w:val="left" w:pos="1020"/>
        </w:tabs>
        <w:spacing w:after="0" w:line="240" w:lineRule="auto"/>
        <w:rPr>
          <w:rFonts w:ascii="Arial" w:hAnsi="Arial" w:cs="Arial"/>
        </w:rPr>
      </w:pPr>
      <w:r w:rsidRPr="003C1904">
        <w:rPr>
          <w:rFonts w:ascii="Arial" w:hAnsi="Arial" w:cs="Arial"/>
          <w:b/>
        </w:rPr>
        <w:t>Schema di certificazione:</w:t>
      </w:r>
      <w:r w:rsidRPr="00344BA6">
        <w:rPr>
          <w:rFonts w:ascii="Arial" w:hAnsi="Arial" w:cs="Arial"/>
        </w:rPr>
        <w:t xml:space="preserve"> sistema di certificazione relativo a servizi specificati, ai quali si applicano gli stessi requisiti, regole e procedure.</w:t>
      </w:r>
    </w:p>
    <w:p w14:paraId="289F221E" w14:textId="77777777" w:rsidR="003C1904" w:rsidRDefault="003C1904" w:rsidP="00344BA6">
      <w:pPr>
        <w:tabs>
          <w:tab w:val="left" w:pos="1020"/>
        </w:tabs>
        <w:spacing w:after="0" w:line="240" w:lineRule="auto"/>
        <w:rPr>
          <w:rFonts w:ascii="Arial" w:hAnsi="Arial" w:cs="Arial"/>
        </w:rPr>
      </w:pPr>
    </w:p>
    <w:p w14:paraId="7754C571" w14:textId="65C3EE70" w:rsidR="007101DF" w:rsidRPr="00344BA6" w:rsidRDefault="007101DF" w:rsidP="00344BA6">
      <w:pPr>
        <w:tabs>
          <w:tab w:val="left" w:pos="1020"/>
        </w:tabs>
        <w:spacing w:after="0" w:line="240" w:lineRule="auto"/>
        <w:rPr>
          <w:rFonts w:ascii="Arial" w:hAnsi="Arial" w:cs="Arial"/>
        </w:rPr>
      </w:pPr>
      <w:proofErr w:type="spellStart"/>
      <w:r w:rsidRPr="003C1904">
        <w:rPr>
          <w:rFonts w:ascii="Arial" w:hAnsi="Arial" w:cs="Arial"/>
          <w:b/>
        </w:rPr>
        <w:t>Scheme</w:t>
      </w:r>
      <w:proofErr w:type="spellEnd"/>
      <w:r w:rsidRPr="003C1904">
        <w:rPr>
          <w:rFonts w:ascii="Arial" w:hAnsi="Arial" w:cs="Arial"/>
          <w:b/>
        </w:rPr>
        <w:t xml:space="preserve"> Owner:</w:t>
      </w:r>
      <w:r w:rsidRPr="00344BA6">
        <w:rPr>
          <w:rFonts w:ascii="Arial" w:hAnsi="Arial" w:cs="Arial"/>
        </w:rPr>
        <w:t xml:space="preserve"> soggetto responsabile dello sviluppo, mantenimento e aggiornamento del presente Schema.</w:t>
      </w:r>
    </w:p>
    <w:p w14:paraId="1A19DB1D" w14:textId="77777777" w:rsidR="007101DF" w:rsidRPr="00344BA6" w:rsidRDefault="007101DF" w:rsidP="00344BA6">
      <w:pPr>
        <w:tabs>
          <w:tab w:val="left" w:pos="1020"/>
        </w:tabs>
        <w:spacing w:after="0" w:line="240" w:lineRule="auto"/>
        <w:rPr>
          <w:rFonts w:ascii="Arial" w:hAnsi="Arial" w:cs="Arial"/>
        </w:rPr>
      </w:pPr>
    </w:p>
    <w:p w14:paraId="22965D51" w14:textId="45AA0551" w:rsidR="007101DF" w:rsidRPr="00344BA6" w:rsidRDefault="007101DF" w:rsidP="00E572E2">
      <w:pPr>
        <w:pStyle w:val="Titolo1"/>
        <w:rPr>
          <w:rFonts w:ascii="Arial" w:hAnsi="Arial" w:cs="Arial"/>
        </w:rPr>
      </w:pPr>
      <w:bookmarkStart w:id="4" w:name="_Toc233898387"/>
      <w:r w:rsidRPr="00344BA6">
        <w:rPr>
          <w:rFonts w:ascii="Arial" w:hAnsi="Arial" w:cs="Arial"/>
        </w:rPr>
        <w:lastRenderedPageBreak/>
        <w:t>5. Proprietario dello schema</w:t>
      </w:r>
      <w:bookmarkEnd w:id="4"/>
    </w:p>
    <w:p w14:paraId="611193FE" w14:textId="038167D6" w:rsidR="007101DF" w:rsidRPr="00344BA6" w:rsidRDefault="007101DF" w:rsidP="00344BA6">
      <w:pPr>
        <w:tabs>
          <w:tab w:val="left" w:pos="1020"/>
        </w:tabs>
        <w:spacing w:after="0" w:line="240" w:lineRule="auto"/>
        <w:rPr>
          <w:rFonts w:ascii="Arial" w:hAnsi="Arial" w:cs="Arial"/>
        </w:rPr>
      </w:pPr>
      <w:r w:rsidRPr="00344BA6">
        <w:rPr>
          <w:rFonts w:ascii="Arial" w:hAnsi="Arial" w:cs="Arial"/>
        </w:rPr>
        <w:t>Rif. ISO/IEC 17067 §§6.3, 6.5.1 r), 6.5.9, 6.5.10</w:t>
      </w:r>
    </w:p>
    <w:p w14:paraId="362353DE" w14:textId="269ADB74" w:rsidR="007101DF" w:rsidRPr="00344BA6" w:rsidRDefault="007101DF" w:rsidP="00344BA6">
      <w:pPr>
        <w:tabs>
          <w:tab w:val="left" w:pos="1020"/>
        </w:tabs>
        <w:spacing w:after="0" w:line="240" w:lineRule="auto"/>
        <w:rPr>
          <w:rFonts w:ascii="Arial" w:hAnsi="Arial" w:cs="Arial"/>
        </w:rPr>
      </w:pPr>
      <w:r w:rsidRPr="00344BA6">
        <w:rPr>
          <w:rFonts w:ascii="Arial" w:hAnsi="Arial" w:cs="Arial"/>
        </w:rPr>
        <w:t>AUDIT SERVICE &amp; CERTIFICATION S.r.l. opera quale proprietario dello schema (</w:t>
      </w:r>
      <w:proofErr w:type="spellStart"/>
      <w:r w:rsidRPr="00344BA6">
        <w:rPr>
          <w:rFonts w:ascii="Arial" w:hAnsi="Arial" w:cs="Arial"/>
        </w:rPr>
        <w:t>Scheme</w:t>
      </w:r>
      <w:proofErr w:type="spellEnd"/>
      <w:r w:rsidRPr="00344BA6">
        <w:rPr>
          <w:rFonts w:ascii="Arial" w:hAnsi="Arial" w:cs="Arial"/>
        </w:rPr>
        <w:t xml:space="preserve"> Owner) e quale Organismo di Certificazione responsabile dell’applicazione del presente Schema.</w:t>
      </w:r>
    </w:p>
    <w:p w14:paraId="55B6A553" w14:textId="1B7D6DD0" w:rsidR="007101DF" w:rsidRPr="00344BA6" w:rsidRDefault="007101DF" w:rsidP="00344BA6">
      <w:pPr>
        <w:tabs>
          <w:tab w:val="left" w:pos="1020"/>
        </w:tabs>
        <w:spacing w:after="0" w:line="240" w:lineRule="auto"/>
        <w:rPr>
          <w:rFonts w:ascii="Arial" w:hAnsi="Arial" w:cs="Arial"/>
        </w:rPr>
      </w:pPr>
      <w:r w:rsidRPr="00344BA6">
        <w:rPr>
          <w:rFonts w:ascii="Arial" w:hAnsi="Arial" w:cs="Arial"/>
        </w:rPr>
        <w:t xml:space="preserve">In qualità di </w:t>
      </w:r>
      <w:proofErr w:type="spellStart"/>
      <w:r w:rsidRPr="00344BA6">
        <w:rPr>
          <w:rFonts w:ascii="Arial" w:hAnsi="Arial" w:cs="Arial"/>
        </w:rPr>
        <w:t>Scheme</w:t>
      </w:r>
      <w:proofErr w:type="spellEnd"/>
      <w:r w:rsidRPr="00344BA6">
        <w:rPr>
          <w:rFonts w:ascii="Arial" w:hAnsi="Arial" w:cs="Arial"/>
        </w:rPr>
        <w:t xml:space="preserve"> Owner, AUDIT SERVICE &amp; CERTIFICATION S.r.l. è responsabile dello sviluppo, approvazione, mantenimento, aggiornamento e riesame periodico dello Schema, assicurandone la coerenza con la </w:t>
      </w:r>
      <w:r w:rsidR="00A968A7" w:rsidRPr="00344BA6">
        <w:rPr>
          <w:rFonts w:ascii="Arial" w:hAnsi="Arial" w:cs="Arial"/>
        </w:rPr>
        <w:t>ISO 13009</w:t>
      </w:r>
      <w:r w:rsidRPr="00344BA6">
        <w:rPr>
          <w:rFonts w:ascii="Arial" w:hAnsi="Arial" w:cs="Arial"/>
        </w:rPr>
        <w:t>, la ISO/IEC 17065, la ISO/IEC 17067 e i requisiti applicabili dell’Organismo di Accreditamento.</w:t>
      </w:r>
    </w:p>
    <w:p w14:paraId="7376B3AF" w14:textId="78CD8105" w:rsidR="007101DF" w:rsidRPr="00344BA6" w:rsidRDefault="007101DF" w:rsidP="00344BA6">
      <w:pPr>
        <w:tabs>
          <w:tab w:val="left" w:pos="1020"/>
        </w:tabs>
        <w:spacing w:after="0" w:line="240" w:lineRule="auto"/>
        <w:rPr>
          <w:rFonts w:ascii="Arial" w:hAnsi="Arial" w:cs="Arial"/>
        </w:rPr>
      </w:pPr>
      <w:r w:rsidRPr="00344BA6">
        <w:rPr>
          <w:rFonts w:ascii="Arial" w:hAnsi="Arial" w:cs="Arial"/>
        </w:rPr>
        <w:t>In qualità di Organismo di Certificazione, AUDIT SERVICE &amp; CERTIFICATION S.r.l. è responsabile dell’esecuzione delle attività di certificazione previste dal presente Schema, comprese le attività di selezione, determinazione, riesame, decisione, attestazione e sorveglianza.</w:t>
      </w:r>
    </w:p>
    <w:p w14:paraId="20EC730B" w14:textId="7EDB869D" w:rsidR="007101DF" w:rsidRPr="00344BA6" w:rsidRDefault="007101DF" w:rsidP="00344BA6">
      <w:pPr>
        <w:tabs>
          <w:tab w:val="left" w:pos="1020"/>
        </w:tabs>
        <w:spacing w:after="0" w:line="240" w:lineRule="auto"/>
        <w:rPr>
          <w:rFonts w:ascii="Arial" w:hAnsi="Arial" w:cs="Arial"/>
        </w:rPr>
      </w:pPr>
      <w:r w:rsidRPr="00344BA6">
        <w:rPr>
          <w:rFonts w:ascii="Arial" w:hAnsi="Arial" w:cs="Arial"/>
        </w:rPr>
        <w:t xml:space="preserve">AUDIT SERVICE &amp; CERTIFICATION S.r.l. assicura che le responsabilità connesse al ruolo di </w:t>
      </w:r>
      <w:proofErr w:type="spellStart"/>
      <w:r w:rsidRPr="00344BA6">
        <w:rPr>
          <w:rFonts w:ascii="Arial" w:hAnsi="Arial" w:cs="Arial"/>
        </w:rPr>
        <w:t>Scheme</w:t>
      </w:r>
      <w:proofErr w:type="spellEnd"/>
      <w:r w:rsidRPr="00344BA6">
        <w:rPr>
          <w:rFonts w:ascii="Arial" w:hAnsi="Arial" w:cs="Arial"/>
        </w:rPr>
        <w:t xml:space="preserve"> Owner siano gestite in modo distinto dalle responsabilità operative di certificazione, in particolare per quanto riguarda:</w:t>
      </w:r>
    </w:p>
    <w:p w14:paraId="2A0638AD" w14:textId="77777777" w:rsidR="007101DF" w:rsidRPr="00344BA6" w:rsidRDefault="007101DF">
      <w:pPr>
        <w:pStyle w:val="Paragrafoelenco"/>
        <w:numPr>
          <w:ilvl w:val="0"/>
          <w:numId w:val="4"/>
        </w:numPr>
        <w:tabs>
          <w:tab w:val="left" w:pos="1020"/>
        </w:tabs>
        <w:spacing w:after="0" w:line="240" w:lineRule="auto"/>
        <w:rPr>
          <w:rFonts w:ascii="Arial" w:hAnsi="Arial" w:cs="Arial"/>
        </w:rPr>
      </w:pPr>
      <w:r w:rsidRPr="00344BA6">
        <w:rPr>
          <w:rFonts w:ascii="Arial" w:hAnsi="Arial" w:cs="Arial"/>
        </w:rPr>
        <w:t>sviluppo e modifica dello Schema;</w:t>
      </w:r>
    </w:p>
    <w:p w14:paraId="4BB909DB" w14:textId="77777777" w:rsidR="007101DF" w:rsidRPr="00344BA6" w:rsidRDefault="007101DF">
      <w:pPr>
        <w:pStyle w:val="Paragrafoelenco"/>
        <w:numPr>
          <w:ilvl w:val="0"/>
          <w:numId w:val="4"/>
        </w:numPr>
        <w:tabs>
          <w:tab w:val="left" w:pos="1020"/>
        </w:tabs>
        <w:spacing w:after="0" w:line="240" w:lineRule="auto"/>
        <w:rPr>
          <w:rFonts w:ascii="Arial" w:hAnsi="Arial" w:cs="Arial"/>
        </w:rPr>
      </w:pPr>
      <w:r w:rsidRPr="00344BA6">
        <w:rPr>
          <w:rFonts w:ascii="Arial" w:hAnsi="Arial" w:cs="Arial"/>
        </w:rPr>
        <w:t>interpretazione dei requisiti dello Schema;</w:t>
      </w:r>
    </w:p>
    <w:p w14:paraId="14BBFB91" w14:textId="77777777" w:rsidR="007101DF" w:rsidRPr="00344BA6" w:rsidRDefault="007101DF">
      <w:pPr>
        <w:pStyle w:val="Paragrafoelenco"/>
        <w:numPr>
          <w:ilvl w:val="0"/>
          <w:numId w:val="4"/>
        </w:numPr>
        <w:tabs>
          <w:tab w:val="left" w:pos="1020"/>
        </w:tabs>
        <w:spacing w:after="0" w:line="240" w:lineRule="auto"/>
        <w:rPr>
          <w:rFonts w:ascii="Arial" w:hAnsi="Arial" w:cs="Arial"/>
        </w:rPr>
      </w:pPr>
      <w:r w:rsidRPr="00344BA6">
        <w:rPr>
          <w:rFonts w:ascii="Arial" w:hAnsi="Arial" w:cs="Arial"/>
        </w:rPr>
        <w:t>gestione dei reclami e ricorsi riferiti allo Schema;</w:t>
      </w:r>
    </w:p>
    <w:p w14:paraId="0AAE9776" w14:textId="77777777" w:rsidR="007101DF" w:rsidRPr="00344BA6" w:rsidRDefault="007101DF">
      <w:pPr>
        <w:pStyle w:val="Paragrafoelenco"/>
        <w:numPr>
          <w:ilvl w:val="0"/>
          <w:numId w:val="4"/>
        </w:numPr>
        <w:tabs>
          <w:tab w:val="left" w:pos="1020"/>
        </w:tabs>
        <w:spacing w:after="0" w:line="240" w:lineRule="auto"/>
        <w:rPr>
          <w:rFonts w:ascii="Arial" w:hAnsi="Arial" w:cs="Arial"/>
        </w:rPr>
      </w:pPr>
      <w:r w:rsidRPr="00344BA6">
        <w:rPr>
          <w:rFonts w:ascii="Arial" w:hAnsi="Arial" w:cs="Arial"/>
        </w:rPr>
        <w:t>riesame periodico dello Schema;</w:t>
      </w:r>
    </w:p>
    <w:p w14:paraId="66F53CAB" w14:textId="77777777" w:rsidR="007101DF" w:rsidRPr="00344BA6" w:rsidRDefault="007101DF">
      <w:pPr>
        <w:pStyle w:val="Paragrafoelenco"/>
        <w:numPr>
          <w:ilvl w:val="0"/>
          <w:numId w:val="4"/>
        </w:numPr>
        <w:tabs>
          <w:tab w:val="left" w:pos="1020"/>
        </w:tabs>
        <w:spacing w:after="0" w:line="240" w:lineRule="auto"/>
        <w:rPr>
          <w:rFonts w:ascii="Arial" w:hAnsi="Arial" w:cs="Arial"/>
        </w:rPr>
      </w:pPr>
      <w:r w:rsidRPr="00344BA6">
        <w:rPr>
          <w:rFonts w:ascii="Arial" w:hAnsi="Arial" w:cs="Arial"/>
        </w:rPr>
        <w:t>attività di valutazione, riesame e decisione relative ai singoli clienti.</w:t>
      </w:r>
    </w:p>
    <w:p w14:paraId="69254BCD" w14:textId="77777777" w:rsidR="007101DF" w:rsidRPr="00344BA6" w:rsidRDefault="007101DF" w:rsidP="00344BA6">
      <w:pPr>
        <w:tabs>
          <w:tab w:val="left" w:pos="1020"/>
        </w:tabs>
        <w:spacing w:after="0" w:line="240" w:lineRule="auto"/>
        <w:rPr>
          <w:rFonts w:ascii="Arial" w:hAnsi="Arial" w:cs="Arial"/>
        </w:rPr>
      </w:pPr>
    </w:p>
    <w:p w14:paraId="56D9F5F3" w14:textId="77777777" w:rsidR="007101DF" w:rsidRPr="00344BA6" w:rsidRDefault="007101DF" w:rsidP="00344BA6">
      <w:pPr>
        <w:tabs>
          <w:tab w:val="left" w:pos="1020"/>
        </w:tabs>
        <w:spacing w:after="0" w:line="240" w:lineRule="auto"/>
        <w:rPr>
          <w:rFonts w:ascii="Arial" w:hAnsi="Arial" w:cs="Arial"/>
        </w:rPr>
      </w:pPr>
      <w:r w:rsidRPr="00344BA6">
        <w:rPr>
          <w:rFonts w:ascii="Arial" w:hAnsi="Arial" w:cs="Arial"/>
        </w:rPr>
        <w:t>Le attività di valutazione, riesame e decisione relative ai singoli processi di certificazione sono svolte secondo le regole di imparzialità, indipendenza e separazione delle funzioni definite nel Manuale Qualità e nelle procedure applicabili di AUDIT SERVICE &amp; CERTIFICATION S.r.l.</w:t>
      </w:r>
    </w:p>
    <w:p w14:paraId="02BD5C80" w14:textId="77777777" w:rsidR="007101DF" w:rsidRPr="00344BA6" w:rsidRDefault="007101DF" w:rsidP="00344BA6">
      <w:pPr>
        <w:tabs>
          <w:tab w:val="left" w:pos="1020"/>
        </w:tabs>
        <w:spacing w:after="0" w:line="240" w:lineRule="auto"/>
        <w:rPr>
          <w:rFonts w:ascii="Arial" w:hAnsi="Arial" w:cs="Arial"/>
        </w:rPr>
      </w:pPr>
    </w:p>
    <w:p w14:paraId="765541F8" w14:textId="482B39ED" w:rsidR="007101DF" w:rsidRPr="00344BA6" w:rsidRDefault="007101DF" w:rsidP="00344BA6">
      <w:pPr>
        <w:tabs>
          <w:tab w:val="left" w:pos="1020"/>
        </w:tabs>
        <w:spacing w:after="0" w:line="240" w:lineRule="auto"/>
        <w:rPr>
          <w:rFonts w:ascii="Arial" w:hAnsi="Arial" w:cs="Arial"/>
        </w:rPr>
      </w:pPr>
      <w:r w:rsidRPr="00344BA6">
        <w:rPr>
          <w:rFonts w:ascii="Arial" w:hAnsi="Arial" w:cs="Arial"/>
        </w:rPr>
        <w:t>La responsabilità finale dello Schema resta in capo ad AUDIT SERVICE &amp; CERTIFICATION S.r.l.</w:t>
      </w:r>
    </w:p>
    <w:p w14:paraId="3DA15FDB" w14:textId="77777777" w:rsidR="00B825D1" w:rsidRPr="00B825D1" w:rsidRDefault="00B825D1" w:rsidP="00E572E2">
      <w:pPr>
        <w:pStyle w:val="Titolo1"/>
        <w:rPr>
          <w:rFonts w:ascii="Arial" w:hAnsi="Arial" w:cs="Arial"/>
        </w:rPr>
      </w:pPr>
      <w:bookmarkStart w:id="5" w:name="_Toc233898388"/>
      <w:r w:rsidRPr="00B825D1">
        <w:rPr>
          <w:rFonts w:ascii="Arial" w:hAnsi="Arial" w:cs="Arial"/>
          <w:b/>
          <w:bCs/>
        </w:rPr>
        <w:t>6</w:t>
      </w:r>
      <w:r w:rsidRPr="00B825D1">
        <w:rPr>
          <w:rFonts w:ascii="Arial" w:hAnsi="Arial" w:cs="Arial"/>
        </w:rPr>
        <w:t>. Requisiti di certificazione</w:t>
      </w:r>
      <w:bookmarkEnd w:id="5"/>
    </w:p>
    <w:p w14:paraId="72E72567"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Rif. ISO/IEC 17067 §6.5.1 b), d)</w:t>
      </w:r>
    </w:p>
    <w:p w14:paraId="2892E03F"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I requisiti di certificazione del presente Schema sono costituiti dall'insieme dei requisiti tecnici, organizzativi, legislativi e contrattuali che l'operatore balneare deve soddisfare affinché il servizio oggetto della certificazione possa essere ritenuto conforme.</w:t>
      </w:r>
    </w:p>
    <w:p w14:paraId="25B1A63B"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Ai fini del rilascio, mantenimento, rinnovo, estensione, riduzione, sospensione o revoca della certificazione, il richiedente deve dimostrare la conformità ai seguenti requisiti:</w:t>
      </w:r>
    </w:p>
    <w:p w14:paraId="2B42FB01" w14:textId="039B8F21" w:rsidR="00B825D1" w:rsidRPr="00B825D1" w:rsidRDefault="00B825D1" w:rsidP="00B825D1">
      <w:pPr>
        <w:tabs>
          <w:tab w:val="left" w:pos="1020"/>
        </w:tabs>
        <w:spacing w:after="0" w:line="240" w:lineRule="auto"/>
        <w:rPr>
          <w:rFonts w:ascii="Arial" w:hAnsi="Arial" w:cs="Arial"/>
        </w:rPr>
      </w:pPr>
      <w:r w:rsidRPr="00B825D1">
        <w:rPr>
          <w:rFonts w:ascii="Arial" w:hAnsi="Arial" w:cs="Arial"/>
        </w:rPr>
        <w:t xml:space="preserve">a) tutti i requisiti prescrittivi applicabili della ISO 13009, espressi mediante il termine </w:t>
      </w:r>
      <w:r w:rsidRPr="00B825D1">
        <w:rPr>
          <w:rFonts w:ascii="Arial" w:hAnsi="Arial" w:cs="Arial"/>
          <w:i/>
          <w:iCs/>
        </w:rPr>
        <w:t>deve</w:t>
      </w:r>
      <w:r w:rsidRPr="00B825D1">
        <w:rPr>
          <w:rFonts w:ascii="Arial" w:hAnsi="Arial" w:cs="Arial"/>
        </w:rPr>
        <w:t xml:space="preserve">, </w:t>
      </w:r>
      <w:r w:rsidRPr="00B825D1">
        <w:rPr>
          <w:rFonts w:ascii="Arial" w:hAnsi="Arial" w:cs="Arial"/>
          <w:i/>
          <w:iCs/>
        </w:rPr>
        <w:t>devono</w:t>
      </w:r>
      <w:r w:rsidRPr="00B825D1">
        <w:rPr>
          <w:rFonts w:ascii="Arial" w:hAnsi="Arial" w:cs="Arial"/>
        </w:rPr>
        <w:t xml:space="preserve"> o formulazioni equivalenti;</w:t>
      </w:r>
    </w:p>
    <w:p w14:paraId="43A41979" w14:textId="25382E4B" w:rsidR="00B825D1" w:rsidRPr="00B825D1" w:rsidRDefault="00B825D1" w:rsidP="00B825D1">
      <w:pPr>
        <w:tabs>
          <w:tab w:val="left" w:pos="1020"/>
        </w:tabs>
        <w:spacing w:after="0" w:line="240" w:lineRule="auto"/>
        <w:rPr>
          <w:rFonts w:ascii="Arial" w:hAnsi="Arial" w:cs="Arial"/>
        </w:rPr>
      </w:pPr>
      <w:r w:rsidRPr="00B825D1">
        <w:rPr>
          <w:rFonts w:ascii="Arial" w:hAnsi="Arial" w:cs="Arial"/>
        </w:rPr>
        <w:t>b) tutti i requisiti contenuti nelle Appendici normative della ISO 13009, che costituiscono parte integrante dei criteri di certificazione;</w:t>
      </w:r>
    </w:p>
    <w:p w14:paraId="09721512"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c) i requisiti legislativi, regolamentari e autorizzativi applicabili allo stabilimento balneare e ai servizi compresi nel campo di certificazione;</w:t>
      </w:r>
    </w:p>
    <w:p w14:paraId="789F0C68"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lastRenderedPageBreak/>
        <w:t>d) i requisiti aggiuntivi definiti dal presente Schema;</w:t>
      </w:r>
    </w:p>
    <w:p w14:paraId="08ABECD1"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e) gli obblighi derivanti dal contratto di certificazione;</w:t>
      </w:r>
    </w:p>
    <w:p w14:paraId="46A8CB4B"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f) gli obblighi relativi all'utilizzo del certificato e del marchio;</w:t>
      </w:r>
    </w:p>
    <w:p w14:paraId="548BCD05"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g) gli obblighi relativi alla comunicazione delle modifiche;</w:t>
      </w:r>
    </w:p>
    <w:p w14:paraId="12450B51"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h) gli obblighi relativi alla gestione dei reclami;</w:t>
      </w:r>
    </w:p>
    <w:p w14:paraId="7DCFD560"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i) gli obblighi relativi alle attività di sorveglianza.</w:t>
      </w:r>
    </w:p>
    <w:p w14:paraId="2939B17F"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La dimostrazione della conformità ai requisiti di cui ai punti precedenti è effettuata mediante le attività di valutazione previste dal presente Schema.</w:t>
      </w:r>
    </w:p>
    <w:p w14:paraId="255B2516" w14:textId="67EA4BA0" w:rsidR="00B825D1" w:rsidRPr="00B825D1" w:rsidRDefault="00B825D1" w:rsidP="00B825D1">
      <w:pPr>
        <w:tabs>
          <w:tab w:val="left" w:pos="1020"/>
        </w:tabs>
        <w:spacing w:after="0" w:line="240" w:lineRule="auto"/>
        <w:rPr>
          <w:rFonts w:ascii="Arial" w:hAnsi="Arial" w:cs="Arial"/>
        </w:rPr>
      </w:pPr>
      <w:r w:rsidRPr="00B825D1">
        <w:rPr>
          <w:rFonts w:ascii="Arial" w:hAnsi="Arial" w:cs="Arial"/>
        </w:rPr>
        <w:t xml:space="preserve">I requisiti della </w:t>
      </w:r>
      <w:r w:rsidR="00B1362D">
        <w:rPr>
          <w:rFonts w:ascii="Arial" w:hAnsi="Arial" w:cs="Arial"/>
        </w:rPr>
        <w:t>ISO 13009</w:t>
      </w:r>
      <w:r w:rsidRPr="00B825D1">
        <w:rPr>
          <w:rFonts w:ascii="Arial" w:hAnsi="Arial" w:cs="Arial"/>
        </w:rPr>
        <w:t xml:space="preserve"> sono riportati nell'Allegato 1 – Matrice dei requisiti di certificazione, che costituisce parte integrante del presente Schema.</w:t>
      </w:r>
    </w:p>
    <w:p w14:paraId="34AA8F90" w14:textId="77777777" w:rsidR="00B825D1" w:rsidRPr="00B825D1" w:rsidRDefault="00B825D1" w:rsidP="00B825D1">
      <w:pPr>
        <w:tabs>
          <w:tab w:val="left" w:pos="1020"/>
        </w:tabs>
        <w:spacing w:after="0" w:line="240" w:lineRule="auto"/>
        <w:rPr>
          <w:rFonts w:ascii="Arial" w:hAnsi="Arial" w:cs="Arial"/>
        </w:rPr>
      </w:pPr>
      <w:r w:rsidRPr="00B825D1">
        <w:rPr>
          <w:rFonts w:ascii="Arial" w:hAnsi="Arial" w:cs="Arial"/>
        </w:rPr>
        <w:t>Per ciascun requisito sono individuati:</w:t>
      </w:r>
    </w:p>
    <w:p w14:paraId="0E526799" w14:textId="26182704" w:rsidR="00B825D1" w:rsidRPr="00B825D1" w:rsidRDefault="00B825D1">
      <w:pPr>
        <w:numPr>
          <w:ilvl w:val="0"/>
          <w:numId w:val="52"/>
        </w:numPr>
        <w:tabs>
          <w:tab w:val="left" w:pos="1020"/>
        </w:tabs>
        <w:spacing w:after="0" w:line="240" w:lineRule="auto"/>
        <w:rPr>
          <w:rFonts w:ascii="Arial" w:hAnsi="Arial" w:cs="Arial"/>
        </w:rPr>
      </w:pPr>
      <w:r w:rsidRPr="00B825D1">
        <w:rPr>
          <w:rFonts w:ascii="Arial" w:hAnsi="Arial" w:cs="Arial"/>
        </w:rPr>
        <w:t xml:space="preserve">riferimento puntuale alla ISO 13009; </w:t>
      </w:r>
    </w:p>
    <w:p w14:paraId="0A5D1BB9" w14:textId="3E16F1E1" w:rsidR="00B825D1" w:rsidRPr="00B825D1" w:rsidRDefault="00B825D1">
      <w:pPr>
        <w:numPr>
          <w:ilvl w:val="0"/>
          <w:numId w:val="52"/>
        </w:numPr>
        <w:tabs>
          <w:tab w:val="left" w:pos="1020"/>
        </w:tabs>
        <w:spacing w:after="0" w:line="240" w:lineRule="auto"/>
        <w:rPr>
          <w:rFonts w:ascii="Arial" w:hAnsi="Arial" w:cs="Arial"/>
        </w:rPr>
      </w:pPr>
      <w:r>
        <w:rPr>
          <w:rFonts w:ascii="Arial" w:hAnsi="Arial" w:cs="Arial"/>
        </w:rPr>
        <w:t>titolo</w:t>
      </w:r>
      <w:r w:rsidRPr="00B825D1">
        <w:rPr>
          <w:rFonts w:ascii="Arial" w:hAnsi="Arial" w:cs="Arial"/>
        </w:rPr>
        <w:t xml:space="preserve"> del requisito; </w:t>
      </w:r>
    </w:p>
    <w:p w14:paraId="30FD3218" w14:textId="77777777" w:rsidR="00B825D1" w:rsidRPr="00B825D1" w:rsidRDefault="00B825D1">
      <w:pPr>
        <w:numPr>
          <w:ilvl w:val="0"/>
          <w:numId w:val="52"/>
        </w:numPr>
        <w:tabs>
          <w:tab w:val="left" w:pos="1020"/>
        </w:tabs>
        <w:spacing w:after="0" w:line="240" w:lineRule="auto"/>
        <w:rPr>
          <w:rFonts w:ascii="Arial" w:hAnsi="Arial" w:cs="Arial"/>
        </w:rPr>
      </w:pPr>
      <w:r w:rsidRPr="00B825D1">
        <w:rPr>
          <w:rFonts w:ascii="Arial" w:hAnsi="Arial" w:cs="Arial"/>
        </w:rPr>
        <w:t xml:space="preserve">applicabilità; </w:t>
      </w:r>
    </w:p>
    <w:p w14:paraId="7C778ACC" w14:textId="77777777" w:rsidR="00B825D1" w:rsidRPr="00B825D1" w:rsidRDefault="00B825D1">
      <w:pPr>
        <w:numPr>
          <w:ilvl w:val="0"/>
          <w:numId w:val="52"/>
        </w:numPr>
        <w:tabs>
          <w:tab w:val="left" w:pos="1020"/>
        </w:tabs>
        <w:spacing w:after="0" w:line="240" w:lineRule="auto"/>
        <w:rPr>
          <w:rFonts w:ascii="Arial" w:hAnsi="Arial" w:cs="Arial"/>
        </w:rPr>
      </w:pPr>
      <w:r w:rsidRPr="00B825D1">
        <w:rPr>
          <w:rFonts w:ascii="Arial" w:hAnsi="Arial" w:cs="Arial"/>
        </w:rPr>
        <w:t xml:space="preserve">evidenze minime richieste; </w:t>
      </w:r>
    </w:p>
    <w:p w14:paraId="1114AA46" w14:textId="77777777" w:rsidR="00B825D1" w:rsidRPr="00B825D1" w:rsidRDefault="00B825D1">
      <w:pPr>
        <w:numPr>
          <w:ilvl w:val="0"/>
          <w:numId w:val="52"/>
        </w:numPr>
        <w:tabs>
          <w:tab w:val="left" w:pos="1020"/>
        </w:tabs>
        <w:spacing w:after="0" w:line="240" w:lineRule="auto"/>
        <w:rPr>
          <w:rFonts w:ascii="Arial" w:hAnsi="Arial" w:cs="Arial"/>
        </w:rPr>
      </w:pPr>
      <w:r w:rsidRPr="00B825D1">
        <w:rPr>
          <w:rFonts w:ascii="Arial" w:hAnsi="Arial" w:cs="Arial"/>
        </w:rPr>
        <w:t xml:space="preserve">metodo di valutazione; </w:t>
      </w:r>
    </w:p>
    <w:p w14:paraId="1D7054E7" w14:textId="37786215" w:rsidR="002F6A62" w:rsidRPr="00B825D1" w:rsidRDefault="002F6A62" w:rsidP="002F6A62">
      <w:pPr>
        <w:tabs>
          <w:tab w:val="left" w:pos="1020"/>
        </w:tabs>
        <w:spacing w:after="0" w:line="240" w:lineRule="auto"/>
        <w:rPr>
          <w:rFonts w:ascii="Arial" w:hAnsi="Arial" w:cs="Arial"/>
        </w:rPr>
      </w:pPr>
      <w:r w:rsidRPr="00B825D1">
        <w:rPr>
          <w:rFonts w:ascii="Arial" w:hAnsi="Arial" w:cs="Arial"/>
        </w:rPr>
        <w:t>.</w:t>
      </w:r>
    </w:p>
    <w:p w14:paraId="5A3F9F05" w14:textId="7582F1E9" w:rsidR="00A968A7" w:rsidRDefault="0063770E" w:rsidP="00344BA6">
      <w:pPr>
        <w:tabs>
          <w:tab w:val="left" w:pos="1020"/>
        </w:tabs>
        <w:spacing w:after="0" w:line="240" w:lineRule="auto"/>
        <w:rPr>
          <w:rFonts w:ascii="Arial" w:hAnsi="Arial" w:cs="Arial"/>
        </w:rPr>
      </w:pPr>
      <w:r w:rsidRPr="0063770E">
        <w:rPr>
          <w:rFonts w:ascii="Arial" w:hAnsi="Arial" w:cs="Arial"/>
        </w:rPr>
        <w:t xml:space="preserve">La conformità è determinata sulla base delle evidenze oggettive raccolte durante le attività di valutazione e documentate nel rapporto di </w:t>
      </w:r>
      <w:proofErr w:type="spellStart"/>
      <w:r w:rsidRPr="0063770E">
        <w:rPr>
          <w:rFonts w:ascii="Arial" w:hAnsi="Arial" w:cs="Arial"/>
        </w:rPr>
        <w:t>assessment</w:t>
      </w:r>
      <w:proofErr w:type="spellEnd"/>
      <w:r w:rsidRPr="0063770E">
        <w:rPr>
          <w:rFonts w:ascii="Arial" w:hAnsi="Arial" w:cs="Arial"/>
        </w:rPr>
        <w:t>. Tutti i requisiti applicabili riportati nell'Allegato 1 devono essere soddisfatti ai fini del rilascio e del mantenimento della certificazione.</w:t>
      </w:r>
    </w:p>
    <w:p w14:paraId="7420D4C5" w14:textId="77777777" w:rsidR="0063770E" w:rsidRPr="00344BA6" w:rsidRDefault="0063770E" w:rsidP="00344BA6">
      <w:pPr>
        <w:tabs>
          <w:tab w:val="left" w:pos="1020"/>
        </w:tabs>
        <w:spacing w:after="0" w:line="240" w:lineRule="auto"/>
        <w:rPr>
          <w:rFonts w:ascii="Arial" w:hAnsi="Arial" w:cs="Arial"/>
        </w:rPr>
      </w:pPr>
    </w:p>
    <w:p w14:paraId="12F9631E" w14:textId="5D8CA67A" w:rsidR="00A968A7" w:rsidRPr="00344BA6" w:rsidRDefault="00A968A7" w:rsidP="00E572E2">
      <w:pPr>
        <w:pStyle w:val="Titolo1"/>
        <w:rPr>
          <w:rFonts w:ascii="Arial" w:hAnsi="Arial" w:cs="Arial"/>
        </w:rPr>
      </w:pPr>
      <w:bookmarkStart w:id="6" w:name="_Toc233898389"/>
      <w:r w:rsidRPr="00344BA6">
        <w:rPr>
          <w:rFonts w:ascii="Arial" w:hAnsi="Arial" w:cs="Arial"/>
        </w:rPr>
        <w:t>7. Modello di certificazione adottato</w:t>
      </w:r>
      <w:bookmarkEnd w:id="6"/>
    </w:p>
    <w:p w14:paraId="6AEC7623" w14:textId="045C21E3" w:rsidR="00A968A7" w:rsidRPr="00344BA6" w:rsidRDefault="00A968A7" w:rsidP="00344BA6">
      <w:pPr>
        <w:tabs>
          <w:tab w:val="left" w:pos="1020"/>
        </w:tabs>
        <w:spacing w:after="0" w:line="240" w:lineRule="auto"/>
        <w:rPr>
          <w:rFonts w:ascii="Arial" w:hAnsi="Arial" w:cs="Arial"/>
        </w:rPr>
      </w:pPr>
      <w:r w:rsidRPr="00344BA6">
        <w:rPr>
          <w:rFonts w:ascii="Arial" w:hAnsi="Arial" w:cs="Arial"/>
        </w:rPr>
        <w:t>Rif. ISO/IEC 17067 §6.5.1 c) e Tabella 1</w:t>
      </w:r>
    </w:p>
    <w:p w14:paraId="5E99C63F" w14:textId="7F9583D3" w:rsidR="00A968A7" w:rsidRPr="00344BA6" w:rsidRDefault="00A968A7" w:rsidP="00344BA6">
      <w:pPr>
        <w:tabs>
          <w:tab w:val="left" w:pos="1020"/>
        </w:tabs>
        <w:spacing w:after="0" w:line="240" w:lineRule="auto"/>
        <w:rPr>
          <w:rFonts w:ascii="Arial" w:hAnsi="Arial" w:cs="Arial"/>
        </w:rPr>
      </w:pPr>
      <w:r w:rsidRPr="00344BA6">
        <w:rPr>
          <w:rFonts w:ascii="Arial" w:hAnsi="Arial" w:cs="Arial"/>
        </w:rPr>
        <w:t>Il presente Schema adotta il Sistema di Certificazione Tipo 6 della ISO/IEC 17067.</w:t>
      </w:r>
    </w:p>
    <w:p w14:paraId="4B2D71F7" w14:textId="5524CB3B" w:rsidR="00A968A7" w:rsidRPr="00344BA6" w:rsidRDefault="00A968A7" w:rsidP="00344BA6">
      <w:pPr>
        <w:tabs>
          <w:tab w:val="left" w:pos="1020"/>
        </w:tabs>
        <w:spacing w:after="0" w:line="240" w:lineRule="auto"/>
        <w:rPr>
          <w:rFonts w:ascii="Arial" w:hAnsi="Arial" w:cs="Arial"/>
        </w:rPr>
      </w:pPr>
      <w:r w:rsidRPr="00344BA6">
        <w:rPr>
          <w:rFonts w:ascii="Arial" w:hAnsi="Arial" w:cs="Arial"/>
        </w:rPr>
        <w:t>Il modello Tipo 6 è applicato in quanto l’oggetto della certificazione è un servizio continuativo erogato durante la stagione balneare e richiede attività di sorveglianza periodica sul processo di erogazione del servizio.</w:t>
      </w:r>
    </w:p>
    <w:p w14:paraId="43290BBB" w14:textId="2BCF921A" w:rsidR="00A968A7" w:rsidRPr="00344BA6" w:rsidRDefault="00A968A7" w:rsidP="00344BA6">
      <w:pPr>
        <w:tabs>
          <w:tab w:val="left" w:pos="1020"/>
        </w:tabs>
        <w:spacing w:after="0" w:line="240" w:lineRule="auto"/>
        <w:rPr>
          <w:rFonts w:ascii="Arial" w:hAnsi="Arial" w:cs="Arial"/>
        </w:rPr>
      </w:pPr>
      <w:r w:rsidRPr="00344BA6">
        <w:rPr>
          <w:rFonts w:ascii="Arial" w:hAnsi="Arial" w:cs="Arial"/>
        </w:rPr>
        <w:t>Lo Schema comprende le seguenti funzioni di valutazione della conformità:</w:t>
      </w:r>
    </w:p>
    <w:p w14:paraId="18B3E2F9" w14:textId="77777777" w:rsidR="00A968A7" w:rsidRPr="00344BA6" w:rsidRDefault="00A968A7" w:rsidP="00344BA6">
      <w:pPr>
        <w:tabs>
          <w:tab w:val="left" w:pos="1020"/>
        </w:tabs>
        <w:spacing w:after="0" w:line="240" w:lineRule="auto"/>
        <w:rPr>
          <w:rFonts w:ascii="Arial" w:hAnsi="Arial" w:cs="Arial"/>
        </w:rPr>
      </w:pPr>
      <w:r w:rsidRPr="00344BA6">
        <w:rPr>
          <w:rFonts w:ascii="Arial" w:hAnsi="Arial" w:cs="Arial"/>
        </w:rPr>
        <w:t>a) Selezione;</w:t>
      </w:r>
    </w:p>
    <w:p w14:paraId="48171C5C" w14:textId="77777777" w:rsidR="00A968A7" w:rsidRPr="00344BA6" w:rsidRDefault="00A968A7" w:rsidP="00344BA6">
      <w:pPr>
        <w:tabs>
          <w:tab w:val="left" w:pos="1020"/>
        </w:tabs>
        <w:spacing w:after="0" w:line="240" w:lineRule="auto"/>
        <w:rPr>
          <w:rFonts w:ascii="Arial" w:hAnsi="Arial" w:cs="Arial"/>
        </w:rPr>
      </w:pPr>
      <w:r w:rsidRPr="00344BA6">
        <w:rPr>
          <w:rFonts w:ascii="Arial" w:hAnsi="Arial" w:cs="Arial"/>
        </w:rPr>
        <w:t>b) Determinazione;</w:t>
      </w:r>
    </w:p>
    <w:p w14:paraId="39A7CE36" w14:textId="77777777" w:rsidR="00A968A7" w:rsidRPr="00344BA6" w:rsidRDefault="00A968A7" w:rsidP="00344BA6">
      <w:pPr>
        <w:tabs>
          <w:tab w:val="left" w:pos="1020"/>
        </w:tabs>
        <w:spacing w:after="0" w:line="240" w:lineRule="auto"/>
        <w:rPr>
          <w:rFonts w:ascii="Arial" w:hAnsi="Arial" w:cs="Arial"/>
        </w:rPr>
      </w:pPr>
      <w:r w:rsidRPr="00344BA6">
        <w:rPr>
          <w:rFonts w:ascii="Arial" w:hAnsi="Arial" w:cs="Arial"/>
        </w:rPr>
        <w:t>c) Riesame;</w:t>
      </w:r>
    </w:p>
    <w:p w14:paraId="759ED0D2" w14:textId="77777777" w:rsidR="00A968A7" w:rsidRPr="00344BA6" w:rsidRDefault="00A968A7" w:rsidP="00344BA6">
      <w:pPr>
        <w:tabs>
          <w:tab w:val="left" w:pos="1020"/>
        </w:tabs>
        <w:spacing w:after="0" w:line="240" w:lineRule="auto"/>
        <w:rPr>
          <w:rFonts w:ascii="Arial" w:hAnsi="Arial" w:cs="Arial"/>
        </w:rPr>
      </w:pPr>
      <w:r w:rsidRPr="00344BA6">
        <w:rPr>
          <w:rFonts w:ascii="Arial" w:hAnsi="Arial" w:cs="Arial"/>
        </w:rPr>
        <w:t>d) Decisione;</w:t>
      </w:r>
    </w:p>
    <w:p w14:paraId="68BDF502" w14:textId="77777777" w:rsidR="00A968A7" w:rsidRPr="00344BA6" w:rsidRDefault="00A968A7" w:rsidP="00344BA6">
      <w:pPr>
        <w:tabs>
          <w:tab w:val="left" w:pos="1020"/>
        </w:tabs>
        <w:spacing w:after="0" w:line="240" w:lineRule="auto"/>
        <w:rPr>
          <w:rFonts w:ascii="Arial" w:hAnsi="Arial" w:cs="Arial"/>
        </w:rPr>
      </w:pPr>
      <w:r w:rsidRPr="00344BA6">
        <w:rPr>
          <w:rFonts w:ascii="Arial" w:hAnsi="Arial" w:cs="Arial"/>
        </w:rPr>
        <w:t>e) Attestazione e licenza d’uso;</w:t>
      </w:r>
    </w:p>
    <w:p w14:paraId="3C9DB633" w14:textId="5A6D3D25" w:rsidR="00A968A7" w:rsidRPr="00344BA6" w:rsidRDefault="00A968A7" w:rsidP="00344BA6">
      <w:pPr>
        <w:tabs>
          <w:tab w:val="left" w:pos="1020"/>
        </w:tabs>
        <w:spacing w:after="0" w:line="240" w:lineRule="auto"/>
        <w:rPr>
          <w:rFonts w:ascii="Arial" w:hAnsi="Arial" w:cs="Arial"/>
        </w:rPr>
      </w:pPr>
      <w:r w:rsidRPr="00344BA6">
        <w:rPr>
          <w:rFonts w:ascii="Arial" w:hAnsi="Arial" w:cs="Arial"/>
        </w:rPr>
        <w:t>f) Sorveglianza.</w:t>
      </w:r>
    </w:p>
    <w:p w14:paraId="4C5EA03C" w14:textId="77777777" w:rsidR="00A968A7" w:rsidRPr="00344BA6" w:rsidRDefault="00A968A7" w:rsidP="00344BA6">
      <w:pPr>
        <w:tabs>
          <w:tab w:val="left" w:pos="1020"/>
        </w:tabs>
        <w:spacing w:after="0" w:line="240" w:lineRule="auto"/>
        <w:rPr>
          <w:rFonts w:ascii="Arial" w:hAnsi="Arial" w:cs="Arial"/>
        </w:rPr>
      </w:pPr>
    </w:p>
    <w:p w14:paraId="03E0FB17" w14:textId="1D0D502B" w:rsidR="009C39BC" w:rsidRPr="00344BA6" w:rsidRDefault="009C39BC" w:rsidP="00E572E2">
      <w:pPr>
        <w:pStyle w:val="Titolo2"/>
        <w:rPr>
          <w:rFonts w:ascii="Arial" w:hAnsi="Arial" w:cs="Arial"/>
        </w:rPr>
      </w:pPr>
      <w:bookmarkStart w:id="7" w:name="_Toc233898390"/>
      <w:r w:rsidRPr="00344BA6">
        <w:rPr>
          <w:rFonts w:ascii="Arial" w:hAnsi="Arial" w:cs="Arial"/>
        </w:rPr>
        <w:t>7.1 Selezione</w:t>
      </w:r>
      <w:bookmarkEnd w:id="7"/>
    </w:p>
    <w:p w14:paraId="3CF57E26" w14:textId="22C936D3" w:rsidR="009C39BC" w:rsidRPr="00344BA6" w:rsidRDefault="009C39BC" w:rsidP="00344BA6">
      <w:pPr>
        <w:tabs>
          <w:tab w:val="left" w:pos="1020"/>
        </w:tabs>
        <w:spacing w:after="0" w:line="240" w:lineRule="auto"/>
        <w:rPr>
          <w:rFonts w:ascii="Arial" w:hAnsi="Arial" w:cs="Arial"/>
        </w:rPr>
      </w:pPr>
      <w:r w:rsidRPr="00344BA6">
        <w:rPr>
          <w:rFonts w:ascii="Arial" w:hAnsi="Arial" w:cs="Arial"/>
        </w:rPr>
        <w:t>La funzione di selezione comprende:</w:t>
      </w:r>
    </w:p>
    <w:p w14:paraId="30F557B7"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ricezione della domanda di certificazione;</w:t>
      </w:r>
    </w:p>
    <w:p w14:paraId="4F32CE23"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acquisizione delle informazioni necessarie;</w:t>
      </w:r>
    </w:p>
    <w:p w14:paraId="6B1AF991"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identificazione dello scopo richiesto;</w:t>
      </w:r>
    </w:p>
    <w:p w14:paraId="04E51C40"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identificazione del tratto di spiaggia oggetto della certificazione;</w:t>
      </w:r>
    </w:p>
    <w:p w14:paraId="64797E5E"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lastRenderedPageBreak/>
        <w:t>identificazione dei servizi inclusi;</w:t>
      </w:r>
    </w:p>
    <w:p w14:paraId="23F1C20E"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verifica preliminare della titolarità o legittimità della gestione;</w:t>
      </w:r>
    </w:p>
    <w:p w14:paraId="0CAE47C4" w14:textId="7695875A"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verifica preliminare dell’applicabilità della ISO 13009;</w:t>
      </w:r>
    </w:p>
    <w:p w14:paraId="1503D1EB"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riesame della domanda;</w:t>
      </w:r>
    </w:p>
    <w:p w14:paraId="4E98E230" w14:textId="77777777" w:rsidR="009C39BC"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determinazione delle competenze necessarie;</w:t>
      </w:r>
    </w:p>
    <w:p w14:paraId="4251C1C3" w14:textId="5A2A1FA8" w:rsidR="00A968A7" w:rsidRPr="00344BA6" w:rsidRDefault="009C39BC">
      <w:pPr>
        <w:pStyle w:val="Paragrafoelenco"/>
        <w:numPr>
          <w:ilvl w:val="0"/>
          <w:numId w:val="5"/>
        </w:numPr>
        <w:tabs>
          <w:tab w:val="left" w:pos="1020"/>
        </w:tabs>
        <w:spacing w:after="0" w:line="240" w:lineRule="auto"/>
        <w:rPr>
          <w:rFonts w:ascii="Arial" w:hAnsi="Arial" w:cs="Arial"/>
        </w:rPr>
      </w:pPr>
      <w:r w:rsidRPr="00344BA6">
        <w:rPr>
          <w:rFonts w:ascii="Arial" w:hAnsi="Arial" w:cs="Arial"/>
        </w:rPr>
        <w:t xml:space="preserve">definizione del </w:t>
      </w:r>
      <w:r w:rsidRPr="00AC6CFC">
        <w:rPr>
          <w:rFonts w:ascii="Arial" w:hAnsi="Arial" w:cs="Arial"/>
          <w:u w:val="single"/>
        </w:rPr>
        <w:t>piano di valutazione</w:t>
      </w:r>
      <w:r w:rsidRPr="00344BA6">
        <w:rPr>
          <w:rFonts w:ascii="Arial" w:hAnsi="Arial" w:cs="Arial"/>
        </w:rPr>
        <w:t>.</w:t>
      </w:r>
    </w:p>
    <w:p w14:paraId="4B181396" w14:textId="77777777" w:rsidR="009C39BC" w:rsidRDefault="009C39BC" w:rsidP="00747FDB"/>
    <w:p w14:paraId="49BDC3AA" w14:textId="6CE5E892" w:rsidR="009C39BC" w:rsidRPr="00344BA6" w:rsidRDefault="009C39BC" w:rsidP="00E572E2">
      <w:pPr>
        <w:pStyle w:val="Titolo2"/>
        <w:rPr>
          <w:rFonts w:ascii="Arial" w:hAnsi="Arial" w:cs="Arial"/>
        </w:rPr>
      </w:pPr>
      <w:bookmarkStart w:id="8" w:name="_Toc233898391"/>
      <w:r w:rsidRPr="00344BA6">
        <w:rPr>
          <w:rFonts w:ascii="Arial" w:hAnsi="Arial" w:cs="Arial"/>
        </w:rPr>
        <w:t>7.2 Determinazione</w:t>
      </w:r>
      <w:bookmarkEnd w:id="8"/>
    </w:p>
    <w:p w14:paraId="23CA2798" w14:textId="423EEC5A" w:rsidR="009C39BC" w:rsidRPr="00344BA6" w:rsidRDefault="009C39BC" w:rsidP="00344BA6">
      <w:pPr>
        <w:spacing w:after="0" w:line="240" w:lineRule="auto"/>
        <w:rPr>
          <w:rFonts w:ascii="Arial" w:hAnsi="Arial" w:cs="Arial"/>
        </w:rPr>
      </w:pPr>
      <w:r w:rsidRPr="00344BA6">
        <w:rPr>
          <w:rFonts w:ascii="Arial" w:hAnsi="Arial" w:cs="Arial"/>
        </w:rPr>
        <w:t>La funzione di determinazione comprende almeno:</w:t>
      </w:r>
    </w:p>
    <w:p w14:paraId="1D5DAF5D"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riesame documentale;</w:t>
      </w:r>
    </w:p>
    <w:p w14:paraId="2E1D3EA7"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audit in sito durante la stagione balneare;</w:t>
      </w:r>
    </w:p>
    <w:p w14:paraId="32F96B87"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osservazione diretta delle attività;</w:t>
      </w:r>
    </w:p>
    <w:p w14:paraId="259EF23C"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interviste al personale;</w:t>
      </w:r>
    </w:p>
    <w:p w14:paraId="5DBFB99E"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delle infrastrutture;</w:t>
      </w:r>
    </w:p>
    <w:p w14:paraId="1F40C9BA"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dei servizi erogati;</w:t>
      </w:r>
    </w:p>
    <w:p w14:paraId="1387AA8E"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delle registrazioni;</w:t>
      </w:r>
    </w:p>
    <w:p w14:paraId="56A6D616"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dei reclami e del feedback degli utenti;</w:t>
      </w:r>
    </w:p>
    <w:p w14:paraId="596FF54A" w14:textId="77777777"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degli indicatori;</w:t>
      </w:r>
    </w:p>
    <w:p w14:paraId="445F1601" w14:textId="74EDE88C" w:rsidR="009C39BC" w:rsidRPr="00344BA6" w:rsidRDefault="009C39BC">
      <w:pPr>
        <w:pStyle w:val="Paragrafoelenco"/>
        <w:numPr>
          <w:ilvl w:val="0"/>
          <w:numId w:val="6"/>
        </w:numPr>
        <w:spacing w:after="0" w:line="240" w:lineRule="auto"/>
        <w:rPr>
          <w:rFonts w:ascii="Arial" w:hAnsi="Arial" w:cs="Arial"/>
        </w:rPr>
      </w:pPr>
      <w:r w:rsidRPr="00344BA6">
        <w:rPr>
          <w:rFonts w:ascii="Arial" w:hAnsi="Arial" w:cs="Arial"/>
        </w:rPr>
        <w:t>verifica del rispetto dei requisiti minimi dell’Appendice C;</w:t>
      </w:r>
    </w:p>
    <w:p w14:paraId="57619358" w14:textId="3BD1F842" w:rsidR="0037678E" w:rsidRPr="00344BA6" w:rsidRDefault="0037678E" w:rsidP="00344BA6">
      <w:pPr>
        <w:spacing w:after="0" w:line="240" w:lineRule="auto"/>
        <w:rPr>
          <w:rFonts w:ascii="Arial" w:hAnsi="Arial" w:cs="Arial"/>
        </w:rPr>
      </w:pPr>
      <w:r w:rsidRPr="00344BA6">
        <w:rPr>
          <w:rFonts w:ascii="Arial" w:hAnsi="Arial" w:cs="Arial"/>
        </w:rPr>
        <w:t>Le attività di valutazione nelle verifiche iniziali sono generalmente eseguite, nell’ambito della ISO 13009, durante la stagione balneare. Al di fuori della stagione balneare è possibile condurre l’attività di sorveglianza, a condizione che i servizi principali e accessori inclusi nel campo di applicazione della certificazione siano effettivamente operativi e pertanto oggettivamente verificabili al momento dell’assesment.</w:t>
      </w:r>
    </w:p>
    <w:p w14:paraId="53E6E1D3" w14:textId="77777777" w:rsidR="003D777F" w:rsidRPr="00344BA6" w:rsidRDefault="003D777F" w:rsidP="00344BA6">
      <w:pPr>
        <w:spacing w:after="0" w:line="240" w:lineRule="auto"/>
        <w:rPr>
          <w:rFonts w:ascii="Arial" w:hAnsi="Arial" w:cs="Arial"/>
        </w:rPr>
      </w:pPr>
    </w:p>
    <w:p w14:paraId="7039EE5E" w14:textId="6CB9C008" w:rsidR="009C39BC" w:rsidRPr="00344BA6" w:rsidRDefault="009C39BC" w:rsidP="00E572E2">
      <w:pPr>
        <w:pStyle w:val="Titolo2"/>
        <w:rPr>
          <w:rFonts w:ascii="Arial" w:hAnsi="Arial" w:cs="Arial"/>
        </w:rPr>
      </w:pPr>
      <w:bookmarkStart w:id="9" w:name="_Toc233898392"/>
      <w:r w:rsidRPr="00344BA6">
        <w:rPr>
          <w:rFonts w:ascii="Arial" w:hAnsi="Arial" w:cs="Arial"/>
        </w:rPr>
        <w:t>7.3 Riesame</w:t>
      </w:r>
      <w:bookmarkEnd w:id="9"/>
    </w:p>
    <w:p w14:paraId="0DB65197" w14:textId="32798F2E" w:rsidR="00B31546" w:rsidRPr="00FB102D" w:rsidRDefault="007335DF" w:rsidP="00344BA6">
      <w:pPr>
        <w:spacing w:after="0" w:line="240" w:lineRule="auto"/>
        <w:rPr>
          <w:rFonts w:ascii="Arial" w:hAnsi="Arial" w:cs="Arial"/>
          <w:highlight w:val="green"/>
        </w:rPr>
      </w:pPr>
      <w:r w:rsidRPr="00344BA6">
        <w:rPr>
          <w:rFonts w:ascii="Arial" w:hAnsi="Arial" w:cs="Arial"/>
        </w:rPr>
        <w:t>L’</w:t>
      </w:r>
      <w:r w:rsidR="00B31546" w:rsidRPr="00344BA6">
        <w:rPr>
          <w:rFonts w:ascii="Arial" w:hAnsi="Arial" w:cs="Arial"/>
        </w:rPr>
        <w:t xml:space="preserve">Organo di delibera </w:t>
      </w:r>
      <w:r w:rsidR="00767E59">
        <w:rPr>
          <w:rFonts w:ascii="Arial" w:hAnsi="Arial" w:cs="Arial"/>
        </w:rPr>
        <w:t xml:space="preserve">ha </w:t>
      </w:r>
      <w:r w:rsidR="00B31546" w:rsidRPr="00344BA6">
        <w:rPr>
          <w:rFonts w:ascii="Arial" w:hAnsi="Arial" w:cs="Arial"/>
        </w:rPr>
        <w:t>il compito di r</w:t>
      </w:r>
      <w:r w:rsidR="00767E59">
        <w:rPr>
          <w:rFonts w:ascii="Arial" w:hAnsi="Arial" w:cs="Arial"/>
        </w:rPr>
        <w:t>iesaminare</w:t>
      </w:r>
      <w:r w:rsidR="00B31546" w:rsidRPr="00344BA6">
        <w:rPr>
          <w:rFonts w:ascii="Arial" w:hAnsi="Arial" w:cs="Arial"/>
        </w:rPr>
        <w:t xml:space="preserve"> e decidere sulla certificazione di prodotto/processo/servizio. Fanno parte dell’Organo di delibera persone che non hanno partecipato al processo di valutazione e possiedono le competenze necessarie per deliberare la decisione sul rilascio o rifiuto della certificazione. </w:t>
      </w:r>
      <w:r w:rsidR="00B31546" w:rsidRPr="00FB102D">
        <w:rPr>
          <w:rFonts w:ascii="Arial" w:hAnsi="Arial" w:cs="Arial"/>
          <w:highlight w:val="green"/>
        </w:rPr>
        <w:t>Le competenze riguardano la:</w:t>
      </w:r>
    </w:p>
    <w:p w14:paraId="2664CE5F" w14:textId="1D423984" w:rsidR="00B31546" w:rsidRPr="00FB102D" w:rsidRDefault="00B31546">
      <w:pPr>
        <w:pStyle w:val="Paragrafoelenco"/>
        <w:numPr>
          <w:ilvl w:val="0"/>
          <w:numId w:val="10"/>
        </w:numPr>
        <w:spacing w:after="0" w:line="240" w:lineRule="auto"/>
        <w:rPr>
          <w:rFonts w:ascii="Arial" w:hAnsi="Arial" w:cs="Arial"/>
          <w:highlight w:val="green"/>
        </w:rPr>
      </w:pPr>
      <w:r w:rsidRPr="00FB102D">
        <w:rPr>
          <w:rFonts w:ascii="Arial" w:hAnsi="Arial" w:cs="Arial"/>
          <w:highlight w:val="green"/>
        </w:rPr>
        <w:t xml:space="preserve">conduzione di assesment (Lead Assessor) </w:t>
      </w:r>
      <w:r w:rsidR="00C91FDD">
        <w:rPr>
          <w:rFonts w:ascii="Arial" w:hAnsi="Arial" w:cs="Arial"/>
          <w:highlight w:val="green"/>
        </w:rPr>
        <w:t>per la ISO 1300</w:t>
      </w:r>
      <w:r w:rsidR="00F81391">
        <w:rPr>
          <w:rFonts w:ascii="Arial" w:hAnsi="Arial" w:cs="Arial"/>
          <w:highlight w:val="green"/>
        </w:rPr>
        <w:t>9</w:t>
      </w:r>
      <w:r w:rsidR="00C91FDD">
        <w:rPr>
          <w:rFonts w:ascii="Arial" w:hAnsi="Arial" w:cs="Arial"/>
          <w:highlight w:val="green"/>
        </w:rPr>
        <w:t xml:space="preserve"> </w:t>
      </w:r>
      <w:r w:rsidRPr="00FB102D">
        <w:rPr>
          <w:rFonts w:ascii="Arial" w:hAnsi="Arial" w:cs="Arial"/>
          <w:highlight w:val="green"/>
        </w:rPr>
        <w:t>e</w:t>
      </w:r>
      <w:r w:rsidR="00CC731C">
        <w:rPr>
          <w:rFonts w:ascii="Arial" w:hAnsi="Arial" w:cs="Arial"/>
          <w:highlight w:val="green"/>
        </w:rPr>
        <w:t>/o</w:t>
      </w:r>
      <w:r w:rsidRPr="00FB102D">
        <w:rPr>
          <w:rFonts w:ascii="Arial" w:hAnsi="Arial" w:cs="Arial"/>
          <w:highlight w:val="green"/>
        </w:rPr>
        <w:t xml:space="preserve"> Lead </w:t>
      </w:r>
      <w:r w:rsidR="00CC731C">
        <w:rPr>
          <w:rFonts w:ascii="Arial" w:hAnsi="Arial" w:cs="Arial"/>
          <w:highlight w:val="green"/>
        </w:rPr>
        <w:t>Auditor</w:t>
      </w:r>
      <w:r w:rsidRPr="00FB102D">
        <w:rPr>
          <w:rFonts w:ascii="Arial" w:hAnsi="Arial" w:cs="Arial"/>
          <w:highlight w:val="green"/>
        </w:rPr>
        <w:t xml:space="preserve"> ISO 9001 o 45001 per il settore 30 </w:t>
      </w:r>
      <w:r w:rsidR="0072629E">
        <w:rPr>
          <w:rFonts w:ascii="Arial" w:hAnsi="Arial" w:cs="Arial"/>
          <w:highlight w:val="green"/>
        </w:rPr>
        <w:t>e/</w:t>
      </w:r>
      <w:r w:rsidRPr="00FB102D">
        <w:rPr>
          <w:rFonts w:ascii="Arial" w:hAnsi="Arial" w:cs="Arial"/>
          <w:highlight w:val="green"/>
        </w:rPr>
        <w:t>o 39;</w:t>
      </w:r>
    </w:p>
    <w:p w14:paraId="044DD50D" w14:textId="724E5B19" w:rsidR="00B31546" w:rsidRPr="00344BA6" w:rsidRDefault="00B31546">
      <w:pPr>
        <w:pStyle w:val="Paragrafoelenco"/>
        <w:numPr>
          <w:ilvl w:val="0"/>
          <w:numId w:val="10"/>
        </w:numPr>
        <w:spacing w:after="0" w:line="240" w:lineRule="auto"/>
        <w:rPr>
          <w:rFonts w:ascii="Arial" w:hAnsi="Arial" w:cs="Arial"/>
        </w:rPr>
      </w:pPr>
      <w:r w:rsidRPr="00344BA6">
        <w:rPr>
          <w:rFonts w:ascii="Arial" w:hAnsi="Arial" w:cs="Arial"/>
        </w:rPr>
        <w:t>conoscenza dello standard/schema</w:t>
      </w:r>
      <w:r w:rsidR="005D16D3">
        <w:rPr>
          <w:rFonts w:ascii="Arial" w:hAnsi="Arial" w:cs="Arial"/>
        </w:rPr>
        <w:t xml:space="preserve"> ISO 1300</w:t>
      </w:r>
      <w:r w:rsidR="00F81391">
        <w:rPr>
          <w:rFonts w:ascii="Arial" w:hAnsi="Arial" w:cs="Arial"/>
        </w:rPr>
        <w:t>9</w:t>
      </w:r>
      <w:r w:rsidRPr="00344BA6">
        <w:rPr>
          <w:rFonts w:ascii="Arial" w:hAnsi="Arial" w:cs="Arial"/>
        </w:rPr>
        <w:t>;</w:t>
      </w:r>
    </w:p>
    <w:p w14:paraId="38F31297" w14:textId="77777777" w:rsidR="00B31546" w:rsidRPr="00344BA6" w:rsidRDefault="00B31546">
      <w:pPr>
        <w:pStyle w:val="Paragrafoelenco"/>
        <w:numPr>
          <w:ilvl w:val="0"/>
          <w:numId w:val="10"/>
        </w:numPr>
        <w:spacing w:after="0" w:line="240" w:lineRule="auto"/>
        <w:rPr>
          <w:rFonts w:ascii="Arial" w:hAnsi="Arial" w:cs="Arial"/>
        </w:rPr>
      </w:pPr>
      <w:r w:rsidRPr="00344BA6">
        <w:rPr>
          <w:rFonts w:ascii="Arial" w:hAnsi="Arial" w:cs="Arial"/>
        </w:rPr>
        <w:t>conoscenza delle procedure dell'Organismo;</w:t>
      </w:r>
    </w:p>
    <w:p w14:paraId="601CED8A" w14:textId="77777777" w:rsidR="00B31546" w:rsidRPr="00344BA6" w:rsidRDefault="00B31546" w:rsidP="00344BA6">
      <w:pPr>
        <w:spacing w:after="0" w:line="240" w:lineRule="auto"/>
        <w:rPr>
          <w:rFonts w:ascii="Arial" w:hAnsi="Arial" w:cs="Arial"/>
        </w:rPr>
      </w:pPr>
      <w:r w:rsidRPr="00344BA6">
        <w:rPr>
          <w:rFonts w:ascii="Arial" w:hAnsi="Arial" w:cs="Arial"/>
        </w:rPr>
        <w:t>L'organo di delibera potrà essere composto da un Lead Assessor che possiede tutti i requisiti o da un gruppo di persone che li soddisfano tutti (es. il rappresentante dell'organo di delibera ed un esperto nel settore).</w:t>
      </w:r>
    </w:p>
    <w:p w14:paraId="50D1BA4C" w14:textId="77777777" w:rsidR="00B31546" w:rsidRPr="00344BA6" w:rsidRDefault="00B31546" w:rsidP="00344BA6">
      <w:pPr>
        <w:spacing w:after="0" w:line="240" w:lineRule="auto"/>
        <w:rPr>
          <w:rFonts w:ascii="Arial" w:hAnsi="Arial" w:cs="Arial"/>
        </w:rPr>
      </w:pPr>
      <w:r w:rsidRPr="00344BA6">
        <w:rPr>
          <w:rFonts w:ascii="Arial" w:hAnsi="Arial" w:cs="Arial"/>
        </w:rPr>
        <w:t>L'Organo di delibera riesamina:</w:t>
      </w:r>
    </w:p>
    <w:p w14:paraId="18E4D66B" w14:textId="77777777" w:rsidR="00B31546" w:rsidRPr="00344BA6" w:rsidRDefault="00B31546">
      <w:pPr>
        <w:pStyle w:val="Paragrafoelenco"/>
        <w:numPr>
          <w:ilvl w:val="0"/>
          <w:numId w:val="11"/>
        </w:numPr>
        <w:spacing w:after="0" w:line="240" w:lineRule="auto"/>
        <w:rPr>
          <w:rFonts w:ascii="Arial" w:hAnsi="Arial" w:cs="Arial"/>
        </w:rPr>
      </w:pPr>
      <w:r w:rsidRPr="00344BA6">
        <w:rPr>
          <w:rFonts w:ascii="Arial" w:hAnsi="Arial" w:cs="Arial"/>
        </w:rPr>
        <w:t>I documenti di assesment;</w:t>
      </w:r>
    </w:p>
    <w:p w14:paraId="1E02946D" w14:textId="77777777" w:rsidR="00B31546" w:rsidRPr="00344BA6" w:rsidRDefault="00B31546">
      <w:pPr>
        <w:pStyle w:val="Paragrafoelenco"/>
        <w:numPr>
          <w:ilvl w:val="0"/>
          <w:numId w:val="11"/>
        </w:numPr>
        <w:spacing w:after="0" w:line="240" w:lineRule="auto"/>
        <w:rPr>
          <w:rFonts w:ascii="Arial" w:hAnsi="Arial" w:cs="Arial"/>
        </w:rPr>
      </w:pPr>
      <w:r w:rsidRPr="00344BA6">
        <w:rPr>
          <w:rFonts w:ascii="Arial" w:hAnsi="Arial" w:cs="Arial"/>
        </w:rPr>
        <w:t>La raccomandazione del Lead Assessor</w:t>
      </w:r>
    </w:p>
    <w:p w14:paraId="6404CCFF" w14:textId="77777777" w:rsidR="00B31546" w:rsidRPr="00344BA6" w:rsidRDefault="00B31546">
      <w:pPr>
        <w:pStyle w:val="Paragrafoelenco"/>
        <w:numPr>
          <w:ilvl w:val="0"/>
          <w:numId w:val="11"/>
        </w:numPr>
        <w:spacing w:after="0" w:line="240" w:lineRule="auto"/>
        <w:rPr>
          <w:rFonts w:ascii="Arial" w:hAnsi="Arial" w:cs="Arial"/>
        </w:rPr>
      </w:pPr>
      <w:r w:rsidRPr="00344BA6">
        <w:rPr>
          <w:rFonts w:ascii="Arial" w:hAnsi="Arial" w:cs="Arial"/>
        </w:rPr>
        <w:t>Le non conformità identificate e gestite dal cliente;</w:t>
      </w:r>
    </w:p>
    <w:p w14:paraId="273943B5" w14:textId="77777777" w:rsidR="00B31546" w:rsidRPr="00344BA6" w:rsidRDefault="00B31546">
      <w:pPr>
        <w:pStyle w:val="Paragrafoelenco"/>
        <w:numPr>
          <w:ilvl w:val="0"/>
          <w:numId w:val="11"/>
        </w:numPr>
        <w:spacing w:after="0" w:line="240" w:lineRule="auto"/>
        <w:rPr>
          <w:rFonts w:ascii="Arial" w:hAnsi="Arial" w:cs="Arial"/>
        </w:rPr>
      </w:pPr>
      <w:proofErr w:type="spellStart"/>
      <w:r w:rsidRPr="00344BA6">
        <w:rPr>
          <w:rFonts w:ascii="Arial" w:hAnsi="Arial" w:cs="Arial"/>
        </w:rPr>
        <w:lastRenderedPageBreak/>
        <w:t>l</w:t>
      </w:r>
      <w:proofErr w:type="spellEnd"/>
      <w:r w:rsidRPr="00344BA6">
        <w:rPr>
          <w:rFonts w:ascii="Arial" w:hAnsi="Arial" w:cs="Arial"/>
        </w:rPr>
        <w:t xml:space="preserve"> dati forniti dall'organizzazione in sede di domanda di certificazione;</w:t>
      </w:r>
    </w:p>
    <w:p w14:paraId="5AE72DE6" w14:textId="77777777" w:rsidR="00B31546" w:rsidRPr="00344BA6" w:rsidRDefault="00B31546">
      <w:pPr>
        <w:pStyle w:val="Paragrafoelenco"/>
        <w:numPr>
          <w:ilvl w:val="0"/>
          <w:numId w:val="11"/>
        </w:numPr>
        <w:spacing w:after="0" w:line="240" w:lineRule="auto"/>
        <w:rPr>
          <w:rFonts w:ascii="Arial" w:hAnsi="Arial" w:cs="Arial"/>
        </w:rPr>
      </w:pPr>
      <w:r w:rsidRPr="00344BA6">
        <w:rPr>
          <w:rFonts w:ascii="Arial" w:hAnsi="Arial" w:cs="Arial"/>
        </w:rPr>
        <w:t>Lo scopo di certificazione;</w:t>
      </w:r>
    </w:p>
    <w:p w14:paraId="71D8C4C4" w14:textId="77777777" w:rsidR="00B31546" w:rsidRPr="00344BA6" w:rsidRDefault="00B31546">
      <w:pPr>
        <w:pStyle w:val="Paragrafoelenco"/>
        <w:numPr>
          <w:ilvl w:val="0"/>
          <w:numId w:val="11"/>
        </w:numPr>
        <w:spacing w:after="0" w:line="240" w:lineRule="auto"/>
        <w:rPr>
          <w:rFonts w:ascii="Arial" w:hAnsi="Arial" w:cs="Arial"/>
        </w:rPr>
      </w:pPr>
      <w:r w:rsidRPr="00344BA6">
        <w:rPr>
          <w:rFonts w:ascii="Arial" w:hAnsi="Arial" w:cs="Arial"/>
        </w:rPr>
        <w:t>Le competenze del gruppo di verifica in relazione allo scopo di certificazione;</w:t>
      </w:r>
    </w:p>
    <w:p w14:paraId="240188D8" w14:textId="77777777" w:rsidR="00B31546" w:rsidRDefault="00B31546">
      <w:pPr>
        <w:pStyle w:val="Paragrafoelenco"/>
        <w:numPr>
          <w:ilvl w:val="0"/>
          <w:numId w:val="11"/>
        </w:numPr>
        <w:spacing w:after="0" w:line="240" w:lineRule="auto"/>
        <w:rPr>
          <w:rFonts w:ascii="Arial" w:hAnsi="Arial" w:cs="Arial"/>
        </w:rPr>
      </w:pPr>
      <w:r w:rsidRPr="00344BA6">
        <w:rPr>
          <w:rFonts w:ascii="Arial" w:hAnsi="Arial" w:cs="Arial"/>
        </w:rPr>
        <w:t>La congruità dei tempi di verifica</w:t>
      </w:r>
    </w:p>
    <w:p w14:paraId="6348E194" w14:textId="77777777" w:rsidR="00767E59" w:rsidRDefault="00767E59" w:rsidP="00767E59">
      <w:pPr>
        <w:spacing w:after="0" w:line="240" w:lineRule="auto"/>
        <w:rPr>
          <w:rFonts w:ascii="Arial" w:hAnsi="Arial" w:cs="Arial"/>
        </w:rPr>
      </w:pPr>
    </w:p>
    <w:p w14:paraId="347A0F79" w14:textId="07B66187" w:rsidR="00767E59" w:rsidRPr="00767E59" w:rsidRDefault="00767E59" w:rsidP="00767E59">
      <w:pPr>
        <w:spacing w:after="0" w:line="240" w:lineRule="auto"/>
        <w:rPr>
          <w:rFonts w:ascii="Arial" w:hAnsi="Arial" w:cs="Arial"/>
        </w:rPr>
      </w:pPr>
      <w:r w:rsidRPr="00767E59">
        <w:rPr>
          <w:rFonts w:ascii="Arial" w:hAnsi="Arial" w:cs="Arial"/>
        </w:rPr>
        <w:t>Qualora il riesame evidenzi carenze o informazioni insufficienti, l'Organo di Delibera può richiedere ulteriori approfondimenti o attività di valutazione prima di assumere la decisione</w:t>
      </w:r>
    </w:p>
    <w:p w14:paraId="4094C11E" w14:textId="77777777" w:rsidR="009C39BC" w:rsidRDefault="009C39BC" w:rsidP="00344BA6">
      <w:pPr>
        <w:spacing w:after="0" w:line="240" w:lineRule="auto"/>
        <w:rPr>
          <w:rFonts w:ascii="Arial" w:hAnsi="Arial" w:cs="Arial"/>
        </w:rPr>
      </w:pPr>
    </w:p>
    <w:p w14:paraId="5EFD7E3D" w14:textId="155E710F" w:rsidR="00767E59" w:rsidRDefault="00767E59" w:rsidP="00344BA6">
      <w:pPr>
        <w:spacing w:after="0" w:line="240" w:lineRule="auto"/>
        <w:rPr>
          <w:rFonts w:ascii="Arial" w:hAnsi="Arial" w:cs="Arial"/>
        </w:rPr>
      </w:pPr>
      <w:r w:rsidRPr="00767E59">
        <w:rPr>
          <w:rFonts w:ascii="Arial" w:hAnsi="Arial" w:cs="Arial"/>
        </w:rPr>
        <w:t xml:space="preserve">L'Organo di Delibera può coincidere con il soggetto che effettua </w:t>
      </w:r>
      <w:r>
        <w:rPr>
          <w:rFonts w:ascii="Arial" w:hAnsi="Arial" w:cs="Arial"/>
        </w:rPr>
        <w:t>la Decisione</w:t>
      </w:r>
      <w:r w:rsidRPr="00767E59">
        <w:rPr>
          <w:rFonts w:ascii="Arial" w:hAnsi="Arial" w:cs="Arial"/>
        </w:rPr>
        <w:t>, purché siano rispettati i requisiti di imparzialità e indipendenza previsti dalla ISO/IEC 17065 e il soggetto non abbia partecipato alle attività di valutazione oggetto della decisione.</w:t>
      </w:r>
    </w:p>
    <w:p w14:paraId="2E79F554" w14:textId="77777777" w:rsidR="00767E59" w:rsidRPr="00344BA6" w:rsidRDefault="00767E59" w:rsidP="00E572E2">
      <w:pPr>
        <w:pStyle w:val="Titolo2"/>
        <w:rPr>
          <w:rFonts w:ascii="Arial" w:hAnsi="Arial" w:cs="Arial"/>
        </w:rPr>
      </w:pPr>
    </w:p>
    <w:p w14:paraId="39CFE5ED" w14:textId="77777777" w:rsidR="009C39BC" w:rsidRPr="00344BA6" w:rsidRDefault="009C39BC" w:rsidP="00E572E2">
      <w:pPr>
        <w:pStyle w:val="Titolo2"/>
        <w:rPr>
          <w:rFonts w:ascii="Arial" w:hAnsi="Arial" w:cs="Arial"/>
          <w:b/>
          <w:bCs/>
        </w:rPr>
      </w:pPr>
      <w:bookmarkStart w:id="10" w:name="_Toc233898393"/>
      <w:r w:rsidRPr="00344BA6">
        <w:rPr>
          <w:rFonts w:ascii="Arial" w:hAnsi="Arial" w:cs="Arial"/>
          <w:b/>
          <w:bCs/>
        </w:rPr>
        <w:t>7.4 Decisione</w:t>
      </w:r>
      <w:bookmarkEnd w:id="10"/>
    </w:p>
    <w:p w14:paraId="7E9BBBEA" w14:textId="77777777" w:rsidR="00767E59" w:rsidRPr="00767E59" w:rsidRDefault="00767E59" w:rsidP="00767E59">
      <w:pPr>
        <w:spacing w:after="0" w:line="240" w:lineRule="auto"/>
        <w:rPr>
          <w:rFonts w:ascii="Arial" w:hAnsi="Arial" w:cs="Arial"/>
        </w:rPr>
      </w:pPr>
      <w:r w:rsidRPr="00767E59">
        <w:rPr>
          <w:rFonts w:ascii="Arial" w:hAnsi="Arial" w:cs="Arial"/>
        </w:rPr>
        <w:t>La decisione di certificazione è assunta dall'Organo di Delibera, costituito da personale o organi che non hanno partecipato alle attività di valutazione oggetto della decisione.</w:t>
      </w:r>
    </w:p>
    <w:p w14:paraId="3784F1C0" w14:textId="77777777" w:rsidR="00767E59" w:rsidRPr="00767E59" w:rsidRDefault="00767E59" w:rsidP="00767E59">
      <w:pPr>
        <w:spacing w:after="0" w:line="240" w:lineRule="auto"/>
        <w:rPr>
          <w:rFonts w:ascii="Arial" w:hAnsi="Arial" w:cs="Arial"/>
        </w:rPr>
      </w:pPr>
    </w:p>
    <w:p w14:paraId="023B2267" w14:textId="77777777" w:rsidR="00767E59" w:rsidRPr="00767E59" w:rsidRDefault="00767E59" w:rsidP="00767E59">
      <w:pPr>
        <w:spacing w:after="0" w:line="240" w:lineRule="auto"/>
        <w:rPr>
          <w:rFonts w:ascii="Arial" w:hAnsi="Arial" w:cs="Arial"/>
        </w:rPr>
      </w:pPr>
      <w:r w:rsidRPr="00767E59">
        <w:rPr>
          <w:rFonts w:ascii="Arial" w:hAnsi="Arial" w:cs="Arial"/>
        </w:rPr>
        <w:t>La decisione è assunta esclusivamente sulla base delle informazioni risultanti dal processo di valutazione e del relativo riesame, verificando che siano soddisfatti tutti i requisiti di certificazione applicabili previsti dal presente Schema di Certificazione.</w:t>
      </w:r>
    </w:p>
    <w:p w14:paraId="31A3801E" w14:textId="77777777" w:rsidR="00767E59" w:rsidRPr="00767E59" w:rsidRDefault="00767E59" w:rsidP="00767E59">
      <w:pPr>
        <w:spacing w:after="0" w:line="240" w:lineRule="auto"/>
        <w:rPr>
          <w:rFonts w:ascii="Arial" w:hAnsi="Arial" w:cs="Arial"/>
        </w:rPr>
      </w:pPr>
    </w:p>
    <w:p w14:paraId="6876C94D" w14:textId="77777777" w:rsidR="00767E59" w:rsidRPr="00767E59" w:rsidRDefault="00767E59" w:rsidP="00767E59">
      <w:pPr>
        <w:spacing w:after="0" w:line="240" w:lineRule="auto"/>
        <w:rPr>
          <w:rFonts w:ascii="Arial" w:hAnsi="Arial" w:cs="Arial"/>
        </w:rPr>
      </w:pPr>
      <w:r w:rsidRPr="00767E59">
        <w:rPr>
          <w:rFonts w:ascii="Arial" w:hAnsi="Arial" w:cs="Arial"/>
        </w:rPr>
        <w:t>La decisione può riguardare:</w:t>
      </w:r>
    </w:p>
    <w:p w14:paraId="30158DFA" w14:textId="77777777" w:rsidR="00767E59" w:rsidRPr="00767E59" w:rsidRDefault="00767E59" w:rsidP="00767E59">
      <w:pPr>
        <w:spacing w:after="0" w:line="240" w:lineRule="auto"/>
        <w:rPr>
          <w:rFonts w:ascii="Arial" w:hAnsi="Arial" w:cs="Arial"/>
        </w:rPr>
      </w:pPr>
    </w:p>
    <w:p w14:paraId="45F48517"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rilascio della certificazione;</w:t>
      </w:r>
    </w:p>
    <w:p w14:paraId="50A291F4"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mantenimento della certificazione;</w:t>
      </w:r>
    </w:p>
    <w:p w14:paraId="07C62C3D"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rinnovo della certificazione;</w:t>
      </w:r>
    </w:p>
    <w:p w14:paraId="589BD788"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estensione del campo di applicazione della certificazione;</w:t>
      </w:r>
    </w:p>
    <w:p w14:paraId="6DA85F29"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riduzione del campo di applicazione della certificazione;</w:t>
      </w:r>
    </w:p>
    <w:p w14:paraId="6F57912B"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sospensione della certificazione;</w:t>
      </w:r>
    </w:p>
    <w:p w14:paraId="0D690068"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ripristino della certificazione;</w:t>
      </w:r>
    </w:p>
    <w:p w14:paraId="10414AE9"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revoca della certificazione;</w:t>
      </w:r>
    </w:p>
    <w:p w14:paraId="33E377CE" w14:textId="77777777" w:rsidR="00767E59" w:rsidRPr="00767E59" w:rsidRDefault="00767E59" w:rsidP="00767E59">
      <w:pPr>
        <w:pStyle w:val="Paragrafoelenco"/>
        <w:numPr>
          <w:ilvl w:val="0"/>
          <w:numId w:val="56"/>
        </w:numPr>
        <w:spacing w:after="0" w:line="240" w:lineRule="auto"/>
        <w:rPr>
          <w:rFonts w:ascii="Arial" w:hAnsi="Arial" w:cs="Arial"/>
        </w:rPr>
      </w:pPr>
      <w:r w:rsidRPr="00767E59">
        <w:rPr>
          <w:rFonts w:ascii="Arial" w:hAnsi="Arial" w:cs="Arial"/>
        </w:rPr>
        <w:t>rifiuto della certificazione.</w:t>
      </w:r>
    </w:p>
    <w:p w14:paraId="3877E54A" w14:textId="77777777" w:rsidR="00767E59" w:rsidRPr="00767E59" w:rsidRDefault="00767E59" w:rsidP="00767E59">
      <w:pPr>
        <w:spacing w:after="0" w:line="240" w:lineRule="auto"/>
        <w:rPr>
          <w:rFonts w:ascii="Arial" w:hAnsi="Arial" w:cs="Arial"/>
        </w:rPr>
      </w:pPr>
    </w:p>
    <w:p w14:paraId="02833A0C" w14:textId="4543CE37" w:rsidR="00767E59" w:rsidRDefault="00767E59" w:rsidP="00767E59">
      <w:pPr>
        <w:spacing w:after="0" w:line="240" w:lineRule="auto"/>
        <w:rPr>
          <w:rFonts w:ascii="Arial" w:hAnsi="Arial" w:cs="Arial"/>
        </w:rPr>
      </w:pPr>
      <w:r w:rsidRPr="00767E59">
        <w:rPr>
          <w:rFonts w:ascii="Arial" w:hAnsi="Arial" w:cs="Arial"/>
        </w:rPr>
        <w:t xml:space="preserve">Le decisioni assunte sono registrate e conservate dall'Organismo di Certificazione </w:t>
      </w:r>
      <w:r>
        <w:rPr>
          <w:rFonts w:ascii="Arial" w:hAnsi="Arial" w:cs="Arial"/>
        </w:rPr>
        <w:t>in apposita informazione documentata</w:t>
      </w:r>
      <w:r w:rsidRPr="00767E59">
        <w:rPr>
          <w:rFonts w:ascii="Arial" w:hAnsi="Arial" w:cs="Arial"/>
        </w:rPr>
        <w:t>.</w:t>
      </w:r>
    </w:p>
    <w:p w14:paraId="6E748B33" w14:textId="097366AA" w:rsidR="0063770E" w:rsidRDefault="0063770E" w:rsidP="00767E59">
      <w:pPr>
        <w:spacing w:after="0" w:line="240" w:lineRule="auto"/>
        <w:rPr>
          <w:rFonts w:ascii="Arial" w:hAnsi="Arial" w:cs="Arial"/>
        </w:rPr>
      </w:pPr>
      <w:r w:rsidRPr="0063770E">
        <w:rPr>
          <w:rFonts w:ascii="Arial" w:hAnsi="Arial" w:cs="Arial"/>
        </w:rPr>
        <w:t>La decisione non può essere influenzata da interessi commerciali, economici o da altri soggetti coinvolti nel processo di valutazione.</w:t>
      </w:r>
    </w:p>
    <w:p w14:paraId="3967566C" w14:textId="77777777" w:rsidR="00767E59" w:rsidRDefault="00767E59" w:rsidP="00767E59">
      <w:pPr>
        <w:spacing w:after="0" w:line="240" w:lineRule="auto"/>
        <w:rPr>
          <w:rFonts w:ascii="Arial" w:hAnsi="Arial" w:cs="Arial"/>
        </w:rPr>
      </w:pPr>
    </w:p>
    <w:p w14:paraId="19228EE7" w14:textId="7F56A0E4" w:rsidR="00B65BD5" w:rsidRPr="00344BA6" w:rsidRDefault="00B65BD5" w:rsidP="00E572E2">
      <w:pPr>
        <w:pStyle w:val="Titolo2"/>
        <w:rPr>
          <w:rFonts w:ascii="Arial" w:hAnsi="Arial" w:cs="Arial"/>
          <w:b/>
          <w:bCs/>
        </w:rPr>
      </w:pPr>
      <w:bookmarkStart w:id="11" w:name="_Toc233898394"/>
      <w:r w:rsidRPr="00344BA6">
        <w:rPr>
          <w:rFonts w:ascii="Arial" w:hAnsi="Arial" w:cs="Arial"/>
          <w:b/>
          <w:bCs/>
        </w:rPr>
        <w:t>7.5 Attestazione</w:t>
      </w:r>
      <w:bookmarkEnd w:id="11"/>
    </w:p>
    <w:p w14:paraId="3204E278" w14:textId="1194AE25" w:rsidR="00B65BD5" w:rsidRPr="00344BA6" w:rsidRDefault="00B65BD5" w:rsidP="00344BA6">
      <w:pPr>
        <w:spacing w:after="0" w:line="240" w:lineRule="auto"/>
        <w:rPr>
          <w:rFonts w:ascii="Arial" w:hAnsi="Arial" w:cs="Arial"/>
        </w:rPr>
      </w:pPr>
      <w:r w:rsidRPr="00344BA6">
        <w:rPr>
          <w:rFonts w:ascii="Arial" w:hAnsi="Arial" w:cs="Arial"/>
        </w:rPr>
        <w:t>In caso di decisione positiva, viene emesso un certificato di conformità.</w:t>
      </w:r>
    </w:p>
    <w:p w14:paraId="6A84EC94" w14:textId="11186ED0" w:rsidR="009C39BC" w:rsidRPr="00344BA6" w:rsidRDefault="00B65BD5" w:rsidP="00344BA6">
      <w:pPr>
        <w:spacing w:after="0" w:line="240" w:lineRule="auto"/>
        <w:rPr>
          <w:rFonts w:ascii="Arial" w:hAnsi="Arial" w:cs="Arial"/>
        </w:rPr>
      </w:pPr>
      <w:r w:rsidRPr="00344BA6">
        <w:rPr>
          <w:rFonts w:ascii="Arial" w:hAnsi="Arial" w:cs="Arial"/>
        </w:rPr>
        <w:t>Il certificato attesta la conformità del servizio di gestione della spiaggia alla ISO 13009 e al presente Schema.</w:t>
      </w:r>
    </w:p>
    <w:p w14:paraId="3B132A91" w14:textId="77777777" w:rsidR="0095506C" w:rsidRPr="00344BA6" w:rsidRDefault="0095506C" w:rsidP="00344BA6">
      <w:pPr>
        <w:spacing w:after="0" w:line="240" w:lineRule="auto"/>
        <w:rPr>
          <w:rFonts w:ascii="Arial" w:hAnsi="Arial" w:cs="Arial"/>
        </w:rPr>
      </w:pPr>
    </w:p>
    <w:p w14:paraId="2B1587FE" w14:textId="2549B462" w:rsidR="0095506C" w:rsidRPr="00344BA6" w:rsidRDefault="0095506C" w:rsidP="00E572E2">
      <w:pPr>
        <w:pStyle w:val="Titolo2"/>
        <w:rPr>
          <w:rFonts w:ascii="Arial" w:hAnsi="Arial" w:cs="Arial"/>
          <w:b/>
          <w:bCs/>
        </w:rPr>
      </w:pPr>
      <w:bookmarkStart w:id="12" w:name="_Toc233898395"/>
      <w:r w:rsidRPr="00344BA6">
        <w:rPr>
          <w:rFonts w:ascii="Arial" w:hAnsi="Arial" w:cs="Arial"/>
          <w:b/>
          <w:bCs/>
        </w:rPr>
        <w:lastRenderedPageBreak/>
        <w:t>7.6 Sorveglianza</w:t>
      </w:r>
      <w:bookmarkEnd w:id="12"/>
    </w:p>
    <w:p w14:paraId="7C992E4F" w14:textId="5E89A1CF" w:rsidR="0095506C" w:rsidRPr="00344BA6" w:rsidRDefault="0095506C" w:rsidP="00344BA6">
      <w:pPr>
        <w:spacing w:after="0" w:line="240" w:lineRule="auto"/>
        <w:rPr>
          <w:rFonts w:ascii="Arial" w:hAnsi="Arial" w:cs="Arial"/>
        </w:rPr>
      </w:pPr>
      <w:r w:rsidRPr="00344BA6">
        <w:rPr>
          <w:rFonts w:ascii="Arial" w:hAnsi="Arial" w:cs="Arial"/>
        </w:rPr>
        <w:t>La sorveglianza è parte integrante del Sistema Tipo 6.</w:t>
      </w:r>
    </w:p>
    <w:p w14:paraId="5DBBE81D" w14:textId="111BC8C9" w:rsidR="0095506C" w:rsidRPr="00344BA6" w:rsidRDefault="0095506C" w:rsidP="00344BA6">
      <w:pPr>
        <w:spacing w:after="0" w:line="240" w:lineRule="auto"/>
        <w:rPr>
          <w:rFonts w:ascii="Arial" w:hAnsi="Arial" w:cs="Arial"/>
        </w:rPr>
      </w:pPr>
      <w:r w:rsidRPr="00344BA6">
        <w:rPr>
          <w:rFonts w:ascii="Arial" w:hAnsi="Arial" w:cs="Arial"/>
        </w:rPr>
        <w:t>La sorveglianza è effettuata almeno annualmente e comprende:</w:t>
      </w:r>
    </w:p>
    <w:p w14:paraId="0CC4992C" w14:textId="0248C59E"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audit in sito durante la stagione balneare</w:t>
      </w:r>
      <w:r w:rsidR="00EA17B7" w:rsidRPr="00344BA6">
        <w:rPr>
          <w:rFonts w:ascii="Arial" w:hAnsi="Arial" w:cs="Arial"/>
        </w:rPr>
        <w:t>/</w:t>
      </w:r>
      <w:r w:rsidR="00C24401" w:rsidRPr="00344BA6">
        <w:rPr>
          <w:rFonts w:ascii="Arial" w:hAnsi="Arial" w:cs="Arial"/>
        </w:rPr>
        <w:t xml:space="preserve">oppure al di fuori </w:t>
      </w:r>
      <w:r w:rsidR="00B825B2" w:rsidRPr="00344BA6">
        <w:rPr>
          <w:rFonts w:ascii="Arial" w:hAnsi="Arial" w:cs="Arial"/>
        </w:rPr>
        <w:t>a condizione che i servizi principali e accessori inclusi nel campo di applicazione della certificazione siano effettivamente operativi e pertanto oggettivamente verificabili al momento dell’assesment.</w:t>
      </w:r>
      <w:r w:rsidRPr="00344BA6">
        <w:rPr>
          <w:rFonts w:ascii="Arial" w:hAnsi="Arial" w:cs="Arial"/>
        </w:rPr>
        <w:t>;</w:t>
      </w:r>
    </w:p>
    <w:p w14:paraId="6D34F164"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riesame delle registrazioni;</w:t>
      </w:r>
    </w:p>
    <w:p w14:paraId="231D8350"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dei reclami;</w:t>
      </w:r>
    </w:p>
    <w:p w14:paraId="3E4362D0"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degli indicatori;</w:t>
      </w:r>
    </w:p>
    <w:p w14:paraId="3A329BBB"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degli incidenti;</w:t>
      </w:r>
    </w:p>
    <w:p w14:paraId="428D2A6D"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delle modifiche intervenute;</w:t>
      </w:r>
    </w:p>
    <w:p w14:paraId="3CA17B1A" w14:textId="77777777" w:rsidR="0095506C"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del mantenimento dei requisiti minimi;</w:t>
      </w:r>
    </w:p>
    <w:p w14:paraId="02B686BE" w14:textId="19FC76AE" w:rsidR="00B65BD5" w:rsidRPr="00344BA6" w:rsidRDefault="0095506C">
      <w:pPr>
        <w:pStyle w:val="Paragrafoelenco"/>
        <w:numPr>
          <w:ilvl w:val="0"/>
          <w:numId w:val="12"/>
        </w:numPr>
        <w:spacing w:after="0" w:line="240" w:lineRule="auto"/>
        <w:rPr>
          <w:rFonts w:ascii="Arial" w:hAnsi="Arial" w:cs="Arial"/>
        </w:rPr>
      </w:pPr>
      <w:r w:rsidRPr="00344BA6">
        <w:rPr>
          <w:rFonts w:ascii="Arial" w:hAnsi="Arial" w:cs="Arial"/>
        </w:rPr>
        <w:t>verifica dell’uso del certificato e del marchio.</w:t>
      </w:r>
    </w:p>
    <w:p w14:paraId="5E8AF603" w14:textId="45DA3D2C" w:rsidR="0008451B" w:rsidRPr="00344BA6" w:rsidRDefault="0008451B" w:rsidP="00E572E2">
      <w:pPr>
        <w:pStyle w:val="Titolo1"/>
        <w:rPr>
          <w:rFonts w:ascii="Arial" w:hAnsi="Arial" w:cs="Arial"/>
          <w:b/>
          <w:bCs/>
        </w:rPr>
      </w:pPr>
      <w:bookmarkStart w:id="13" w:name="_Toc233898396"/>
      <w:r w:rsidRPr="00344BA6">
        <w:rPr>
          <w:rFonts w:ascii="Arial" w:hAnsi="Arial" w:cs="Arial"/>
          <w:b/>
          <w:bCs/>
        </w:rPr>
        <w:t>8. Requisiti aggiuntivi del cliente</w:t>
      </w:r>
      <w:bookmarkEnd w:id="13"/>
    </w:p>
    <w:p w14:paraId="473F6487" w14:textId="3E9D19BF" w:rsidR="0008451B" w:rsidRPr="00344BA6" w:rsidRDefault="0008451B" w:rsidP="00344BA6">
      <w:pPr>
        <w:spacing w:after="0" w:line="240" w:lineRule="auto"/>
        <w:rPr>
          <w:rFonts w:ascii="Arial" w:hAnsi="Arial" w:cs="Arial"/>
        </w:rPr>
      </w:pPr>
      <w:r w:rsidRPr="00344BA6">
        <w:rPr>
          <w:rFonts w:ascii="Arial" w:hAnsi="Arial" w:cs="Arial"/>
        </w:rPr>
        <w:t>Rif. ISO/IEC 17067 §6.5.1 d)</w:t>
      </w:r>
    </w:p>
    <w:p w14:paraId="37268A66" w14:textId="6F14E82B" w:rsidR="0008451B" w:rsidRPr="00344BA6" w:rsidRDefault="0008451B" w:rsidP="00344BA6">
      <w:pPr>
        <w:spacing w:after="0" w:line="240" w:lineRule="auto"/>
        <w:rPr>
          <w:rFonts w:ascii="Arial" w:hAnsi="Arial" w:cs="Arial"/>
        </w:rPr>
      </w:pPr>
      <w:r w:rsidRPr="00344BA6">
        <w:rPr>
          <w:rFonts w:ascii="Arial" w:hAnsi="Arial" w:cs="Arial"/>
        </w:rPr>
        <w:t>Il cliente deve:</w:t>
      </w:r>
    </w:p>
    <w:p w14:paraId="5C983010" w14:textId="788B0D9C"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 xml:space="preserve">mantenere la conformità ai requisiti della </w:t>
      </w:r>
      <w:r w:rsidR="00B1362D">
        <w:rPr>
          <w:rFonts w:ascii="Arial" w:hAnsi="Arial" w:cs="Arial"/>
        </w:rPr>
        <w:t>ISO 13009</w:t>
      </w:r>
      <w:r w:rsidRPr="00344BA6">
        <w:rPr>
          <w:rFonts w:ascii="Arial" w:hAnsi="Arial" w:cs="Arial"/>
        </w:rPr>
        <w:t xml:space="preserve"> e del presente Schema;</w:t>
      </w:r>
    </w:p>
    <w:p w14:paraId="5578BAD1"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rispettare i requisiti cogenti applicabili;</w:t>
      </w:r>
    </w:p>
    <w:p w14:paraId="13A3B813"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garantire l’accesso ai luoghi, alle registrazioni e al personale;</w:t>
      </w:r>
    </w:p>
    <w:p w14:paraId="0AD963B5"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comunicare tempestivamente modifiche che possano influenzare la certificazione;</w:t>
      </w:r>
    </w:p>
    <w:p w14:paraId="50D2D013"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mantenere registrazioni relative ai servizi erogati;</w:t>
      </w:r>
    </w:p>
    <w:p w14:paraId="42854105"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gestire reclami e suggerimenti degli utenti;</w:t>
      </w:r>
    </w:p>
    <w:p w14:paraId="0D1C27AC"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mantenere evidenze relative a incidenti, emergenze, manutenzioni, pulizie, controlli e sorveglianze;</w:t>
      </w:r>
    </w:p>
    <w:p w14:paraId="0C2AB692" w14:textId="77777777" w:rsidR="0008451B" w:rsidRPr="00344BA6" w:rsidRDefault="0008451B">
      <w:pPr>
        <w:pStyle w:val="Paragrafoelenco"/>
        <w:numPr>
          <w:ilvl w:val="0"/>
          <w:numId w:val="13"/>
        </w:numPr>
        <w:spacing w:after="0" w:line="240" w:lineRule="auto"/>
        <w:rPr>
          <w:rFonts w:ascii="Arial" w:hAnsi="Arial" w:cs="Arial"/>
        </w:rPr>
      </w:pPr>
      <w:r w:rsidRPr="00344BA6">
        <w:rPr>
          <w:rFonts w:ascii="Arial" w:hAnsi="Arial" w:cs="Arial"/>
        </w:rPr>
        <w:t>non utilizzare il certificato o il marchio in modo ingannevole;</w:t>
      </w:r>
    </w:p>
    <w:p w14:paraId="5FAF1E1B" w14:textId="5DAAC4A5" w:rsidR="00D70211" w:rsidRDefault="0008451B">
      <w:pPr>
        <w:pStyle w:val="Paragrafoelenco"/>
        <w:numPr>
          <w:ilvl w:val="0"/>
          <w:numId w:val="13"/>
        </w:numPr>
        <w:spacing w:after="0" w:line="240" w:lineRule="auto"/>
        <w:rPr>
          <w:rFonts w:ascii="Arial" w:hAnsi="Arial" w:cs="Arial"/>
        </w:rPr>
      </w:pPr>
      <w:r w:rsidRPr="00344BA6">
        <w:rPr>
          <w:rFonts w:ascii="Arial" w:hAnsi="Arial" w:cs="Arial"/>
        </w:rPr>
        <w:t>cessare l’uso del certificato e del marchio in caso di sospensione, revoca o scadenza della certificazione.</w:t>
      </w:r>
    </w:p>
    <w:p w14:paraId="5DAB3313" w14:textId="77777777" w:rsidR="0063770E" w:rsidRPr="00344BA6" w:rsidRDefault="0063770E" w:rsidP="0063770E">
      <w:pPr>
        <w:pStyle w:val="Paragrafoelenco"/>
        <w:spacing w:after="0" w:line="240" w:lineRule="auto"/>
        <w:rPr>
          <w:rFonts w:ascii="Arial" w:hAnsi="Arial" w:cs="Arial"/>
        </w:rPr>
      </w:pPr>
    </w:p>
    <w:p w14:paraId="43D39F3F" w14:textId="7200D3DD" w:rsidR="00566C50" w:rsidRPr="00344BA6" w:rsidRDefault="00566C50" w:rsidP="00E572E2">
      <w:pPr>
        <w:pStyle w:val="Titolo1"/>
        <w:rPr>
          <w:rFonts w:ascii="Arial" w:hAnsi="Arial" w:cs="Arial"/>
          <w:b/>
          <w:bCs/>
        </w:rPr>
      </w:pPr>
      <w:bookmarkStart w:id="14" w:name="_Toc233898397"/>
      <w:r w:rsidRPr="00344BA6">
        <w:rPr>
          <w:rFonts w:ascii="Arial" w:hAnsi="Arial" w:cs="Arial"/>
          <w:b/>
          <w:bCs/>
        </w:rPr>
        <w:t>9. Requisiti per organismi e soggetti coinvolti</w:t>
      </w:r>
      <w:bookmarkEnd w:id="14"/>
    </w:p>
    <w:p w14:paraId="5D5006B1" w14:textId="00F37823" w:rsidR="00566C50" w:rsidRPr="00344BA6" w:rsidRDefault="00566C50" w:rsidP="00344BA6">
      <w:pPr>
        <w:spacing w:after="0" w:line="240" w:lineRule="auto"/>
        <w:rPr>
          <w:rFonts w:ascii="Arial" w:hAnsi="Arial" w:cs="Arial"/>
        </w:rPr>
      </w:pPr>
      <w:r w:rsidRPr="00344BA6">
        <w:rPr>
          <w:rFonts w:ascii="Arial" w:hAnsi="Arial" w:cs="Arial"/>
        </w:rPr>
        <w:t>Rif. ISO/IEC 17067 §6.5.1 e), f)</w:t>
      </w:r>
    </w:p>
    <w:p w14:paraId="78BFBFA2" w14:textId="77777777" w:rsidR="00074B15" w:rsidRPr="00344BA6" w:rsidRDefault="00074B15" w:rsidP="00344BA6">
      <w:pPr>
        <w:spacing w:before="100" w:beforeAutospacing="1" w:after="0" w:line="240" w:lineRule="auto"/>
        <w:rPr>
          <w:rFonts w:ascii="Arial" w:hAnsi="Arial" w:cs="Arial"/>
        </w:rPr>
      </w:pPr>
      <w:r w:rsidRPr="00344BA6">
        <w:rPr>
          <w:rFonts w:ascii="Arial" w:hAnsi="Arial" w:cs="Arial"/>
        </w:rPr>
        <w:t>Qualora siano coinvolti organismi esterni nel processo di certificazione, questi devono soddisfare i requisiti applicabili.</w:t>
      </w:r>
    </w:p>
    <w:p w14:paraId="6F27AEB2" w14:textId="77777777" w:rsidR="00074B15" w:rsidRPr="00344BA6" w:rsidRDefault="00074B15" w:rsidP="00344BA6">
      <w:pPr>
        <w:spacing w:before="100" w:beforeAutospacing="1" w:after="0" w:line="240" w:lineRule="auto"/>
        <w:rPr>
          <w:rFonts w:ascii="Arial" w:hAnsi="Arial" w:cs="Arial"/>
        </w:rPr>
      </w:pPr>
      <w:r w:rsidRPr="00344BA6">
        <w:rPr>
          <w:rFonts w:ascii="Arial" w:hAnsi="Arial" w:cs="Arial"/>
        </w:rPr>
        <w:t>In particolare:</w:t>
      </w:r>
    </w:p>
    <w:p w14:paraId="6065E4D0" w14:textId="77777777" w:rsidR="00074B15" w:rsidRPr="00344BA6" w:rsidRDefault="00074B15">
      <w:pPr>
        <w:numPr>
          <w:ilvl w:val="0"/>
          <w:numId w:val="14"/>
        </w:numPr>
        <w:spacing w:before="100" w:beforeAutospacing="1" w:after="0" w:line="240" w:lineRule="auto"/>
        <w:rPr>
          <w:rFonts w:ascii="Arial" w:hAnsi="Arial" w:cs="Arial"/>
        </w:rPr>
      </w:pPr>
      <w:r w:rsidRPr="00344BA6">
        <w:rPr>
          <w:rFonts w:ascii="Arial" w:hAnsi="Arial" w:cs="Arial"/>
        </w:rPr>
        <w:t>laboratori che eseguono prove o analisi devono essere conformi ai requisiti applicabili della ISO/IEC 17025 o essere valutati e qualificati secondo criteri definiti;</w:t>
      </w:r>
    </w:p>
    <w:p w14:paraId="4007ED08" w14:textId="77777777" w:rsidR="00074B15" w:rsidRPr="00344BA6" w:rsidRDefault="00074B15">
      <w:pPr>
        <w:numPr>
          <w:ilvl w:val="0"/>
          <w:numId w:val="14"/>
        </w:numPr>
        <w:spacing w:before="100" w:beforeAutospacing="1" w:after="0" w:line="240" w:lineRule="auto"/>
        <w:rPr>
          <w:rFonts w:ascii="Arial" w:hAnsi="Arial" w:cs="Arial"/>
        </w:rPr>
      </w:pPr>
      <w:r w:rsidRPr="00344BA6">
        <w:rPr>
          <w:rFonts w:ascii="Arial" w:hAnsi="Arial" w:cs="Arial"/>
        </w:rPr>
        <w:lastRenderedPageBreak/>
        <w:t>organismi di ispezione eventualmente utilizzati devono essere conformi ai requisiti applicabili della ISO/IEC 17020;</w:t>
      </w:r>
    </w:p>
    <w:p w14:paraId="0B1D3436" w14:textId="77777777" w:rsidR="00074B15" w:rsidRPr="00344BA6" w:rsidRDefault="00074B15">
      <w:pPr>
        <w:numPr>
          <w:ilvl w:val="0"/>
          <w:numId w:val="14"/>
        </w:numPr>
        <w:spacing w:before="100" w:beforeAutospacing="1" w:after="0" w:line="240" w:lineRule="auto"/>
        <w:rPr>
          <w:rFonts w:ascii="Arial" w:hAnsi="Arial" w:cs="Arial"/>
        </w:rPr>
      </w:pPr>
      <w:r w:rsidRPr="00344BA6">
        <w:rPr>
          <w:rFonts w:ascii="Arial" w:hAnsi="Arial" w:cs="Arial"/>
        </w:rPr>
        <w:t>soggetti che svolgono attività di audit o valutazione devono operare sotto il controllo dell’Organismo di Certificazione e soddisfare i requisiti di competenza, imparzialità e riservatezza;</w:t>
      </w:r>
    </w:p>
    <w:p w14:paraId="7A68A918" w14:textId="77777777" w:rsidR="00074B15" w:rsidRPr="00344BA6" w:rsidRDefault="00074B15">
      <w:pPr>
        <w:numPr>
          <w:ilvl w:val="0"/>
          <w:numId w:val="14"/>
        </w:numPr>
        <w:spacing w:before="100" w:beforeAutospacing="1" w:after="0" w:line="240" w:lineRule="auto"/>
        <w:rPr>
          <w:rFonts w:ascii="Arial" w:hAnsi="Arial" w:cs="Arial"/>
        </w:rPr>
      </w:pPr>
      <w:r w:rsidRPr="00344BA6">
        <w:rPr>
          <w:rFonts w:ascii="Arial" w:hAnsi="Arial" w:cs="Arial"/>
        </w:rPr>
        <w:t>eventuali esperti tecnici devono essere qualificati per lo specifico ambito tecnico di competenza.</w:t>
      </w:r>
    </w:p>
    <w:p w14:paraId="1C2C07BD" w14:textId="161A9D6C" w:rsidR="00074B15" w:rsidRDefault="00074B15" w:rsidP="00344BA6">
      <w:pPr>
        <w:spacing w:before="100" w:beforeAutospacing="1" w:after="0" w:line="240" w:lineRule="auto"/>
        <w:rPr>
          <w:rFonts w:ascii="Arial" w:hAnsi="Arial" w:cs="Arial"/>
        </w:rPr>
      </w:pPr>
      <w:r w:rsidRPr="00344BA6">
        <w:rPr>
          <w:rFonts w:ascii="Arial" w:hAnsi="Arial" w:cs="Arial"/>
        </w:rPr>
        <w:t xml:space="preserve">L’utilizzo di personale esterno sotto contratto non costituisce outsourcing, purché tale </w:t>
      </w:r>
      <w:r w:rsidR="00AE2F8E">
        <w:rPr>
          <w:rFonts w:ascii="Arial" w:hAnsi="Arial" w:cs="Arial"/>
        </w:rPr>
        <w:t>p</w:t>
      </w:r>
      <w:r w:rsidR="00AE2F8E" w:rsidRPr="00344BA6">
        <w:rPr>
          <w:rFonts w:ascii="Arial" w:hAnsi="Arial" w:cs="Arial"/>
        </w:rPr>
        <w:t>ersonale</w:t>
      </w:r>
      <w:r w:rsidRPr="00344BA6">
        <w:rPr>
          <w:rFonts w:ascii="Arial" w:hAnsi="Arial" w:cs="Arial"/>
        </w:rPr>
        <w:t xml:space="preserve"> operi sotto il sistema di gestione e il controllo dell’Organismo di Certificazione.</w:t>
      </w:r>
    </w:p>
    <w:p w14:paraId="03E130D1" w14:textId="1519697B" w:rsidR="00566C50" w:rsidRPr="00344BA6" w:rsidRDefault="00566C50" w:rsidP="00E572E2">
      <w:pPr>
        <w:pStyle w:val="Titolo1"/>
        <w:rPr>
          <w:rFonts w:ascii="Arial" w:hAnsi="Arial" w:cs="Arial"/>
          <w:b/>
          <w:bCs/>
        </w:rPr>
      </w:pPr>
      <w:bookmarkStart w:id="15" w:name="_Toc233898398"/>
      <w:r w:rsidRPr="00344BA6">
        <w:rPr>
          <w:rFonts w:ascii="Arial" w:hAnsi="Arial" w:cs="Arial"/>
          <w:b/>
          <w:bCs/>
        </w:rPr>
        <w:t>10. Metodi e procedure di valutazione</w:t>
      </w:r>
      <w:bookmarkEnd w:id="15"/>
    </w:p>
    <w:p w14:paraId="1CC0DCFE" w14:textId="293A6FD4" w:rsidR="00566C50" w:rsidRPr="00344BA6" w:rsidRDefault="00566C50" w:rsidP="00344BA6">
      <w:pPr>
        <w:spacing w:after="0" w:line="240" w:lineRule="auto"/>
        <w:rPr>
          <w:rFonts w:ascii="Arial" w:hAnsi="Arial" w:cs="Arial"/>
        </w:rPr>
      </w:pPr>
      <w:r w:rsidRPr="00344BA6">
        <w:rPr>
          <w:rFonts w:ascii="Arial" w:hAnsi="Arial" w:cs="Arial"/>
        </w:rPr>
        <w:t>Rif. ISO/IEC 17067 §6.5.1 g)</w:t>
      </w:r>
    </w:p>
    <w:p w14:paraId="2153942E" w14:textId="41E0E50B" w:rsidR="00566C50" w:rsidRPr="00344BA6" w:rsidRDefault="00566C50" w:rsidP="00344BA6">
      <w:pPr>
        <w:spacing w:after="0" w:line="240" w:lineRule="auto"/>
        <w:rPr>
          <w:rFonts w:ascii="Arial" w:hAnsi="Arial" w:cs="Arial"/>
        </w:rPr>
      </w:pPr>
      <w:r w:rsidRPr="00344BA6">
        <w:rPr>
          <w:rFonts w:ascii="Arial" w:hAnsi="Arial" w:cs="Arial"/>
        </w:rPr>
        <w:t>Le attività di valutazione sono svolte mediante:</w:t>
      </w:r>
    </w:p>
    <w:p w14:paraId="1E686FD2"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riesame documentale;</w:t>
      </w:r>
    </w:p>
    <w:p w14:paraId="27968D3A"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audit in sito;</w:t>
      </w:r>
    </w:p>
    <w:p w14:paraId="55B4BDEA"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osservazione diretta;</w:t>
      </w:r>
    </w:p>
    <w:p w14:paraId="11E69DAA"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interviste;</w:t>
      </w:r>
    </w:p>
    <w:p w14:paraId="573B4C90"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delle registrazioni;</w:t>
      </w:r>
    </w:p>
    <w:p w14:paraId="18F506EF"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campionamento di infrastrutture, servizi, aree e registrazioni;</w:t>
      </w:r>
    </w:p>
    <w:p w14:paraId="0B17B168"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di reclami e suggerimenti;</w:t>
      </w:r>
    </w:p>
    <w:p w14:paraId="26FD8733"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degli indicatori di prestazione;</w:t>
      </w:r>
    </w:p>
    <w:p w14:paraId="67386DA4"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delle informazioni rese disponibili agli utenti;</w:t>
      </w:r>
    </w:p>
    <w:p w14:paraId="7AD31CAB" w14:textId="77777777"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delle attività di manutenzione, pulizia e sicurezza;</w:t>
      </w:r>
    </w:p>
    <w:p w14:paraId="61C76F7C" w14:textId="499DF8B1" w:rsidR="00566C50" w:rsidRPr="00344BA6" w:rsidRDefault="00566C50">
      <w:pPr>
        <w:pStyle w:val="Paragrafoelenco"/>
        <w:numPr>
          <w:ilvl w:val="0"/>
          <w:numId w:val="8"/>
        </w:numPr>
        <w:spacing w:after="0" w:line="240" w:lineRule="auto"/>
        <w:rPr>
          <w:rFonts w:ascii="Arial" w:hAnsi="Arial" w:cs="Arial"/>
        </w:rPr>
      </w:pPr>
      <w:r w:rsidRPr="00344BA6">
        <w:rPr>
          <w:rFonts w:ascii="Arial" w:hAnsi="Arial" w:cs="Arial"/>
        </w:rPr>
        <w:t>verifica dell’attuazione delle azioni correttive.</w:t>
      </w:r>
    </w:p>
    <w:p w14:paraId="0E9E66CD" w14:textId="3B0CDFC8" w:rsidR="00566C50" w:rsidRPr="00344BA6" w:rsidRDefault="00566C50" w:rsidP="00344BA6">
      <w:pPr>
        <w:spacing w:after="0" w:line="240" w:lineRule="auto"/>
        <w:rPr>
          <w:rFonts w:ascii="Arial" w:hAnsi="Arial" w:cs="Arial"/>
        </w:rPr>
      </w:pPr>
      <w:r w:rsidRPr="00344BA6">
        <w:rPr>
          <w:rFonts w:ascii="Arial" w:hAnsi="Arial" w:cs="Arial"/>
        </w:rPr>
        <w:t>Le procedure di valutazione devono garantire integrità, coerenza e riproducibilità dei risultati.</w:t>
      </w:r>
    </w:p>
    <w:p w14:paraId="0EF92A30" w14:textId="77777777" w:rsidR="00566C50" w:rsidRPr="00344BA6" w:rsidRDefault="00566C50" w:rsidP="00344BA6">
      <w:pPr>
        <w:spacing w:after="0" w:line="240" w:lineRule="auto"/>
        <w:rPr>
          <w:rFonts w:ascii="Arial" w:hAnsi="Arial" w:cs="Arial"/>
        </w:rPr>
      </w:pPr>
    </w:p>
    <w:p w14:paraId="3C8780AC" w14:textId="6B88D55A" w:rsidR="00566C50" w:rsidRPr="00344BA6" w:rsidRDefault="00566C50" w:rsidP="00E572E2">
      <w:pPr>
        <w:pStyle w:val="Titolo1"/>
        <w:rPr>
          <w:rFonts w:ascii="Arial" w:hAnsi="Arial" w:cs="Arial"/>
          <w:b/>
          <w:bCs/>
        </w:rPr>
      </w:pPr>
      <w:bookmarkStart w:id="16" w:name="_Toc233898399"/>
      <w:r w:rsidRPr="00344BA6">
        <w:rPr>
          <w:rFonts w:ascii="Arial" w:hAnsi="Arial" w:cs="Arial"/>
          <w:b/>
          <w:bCs/>
        </w:rPr>
        <w:t>11. Informazioni da fornire con la domanda</w:t>
      </w:r>
      <w:bookmarkEnd w:id="16"/>
    </w:p>
    <w:p w14:paraId="42F58F20" w14:textId="7B6DDC53" w:rsidR="00566C50" w:rsidRPr="00344BA6" w:rsidRDefault="00566C50" w:rsidP="00344BA6">
      <w:pPr>
        <w:spacing w:after="0" w:line="240" w:lineRule="auto"/>
        <w:rPr>
          <w:rFonts w:ascii="Arial" w:hAnsi="Arial" w:cs="Arial"/>
        </w:rPr>
      </w:pPr>
      <w:r w:rsidRPr="00344BA6">
        <w:rPr>
          <w:rFonts w:ascii="Arial" w:hAnsi="Arial" w:cs="Arial"/>
        </w:rPr>
        <w:t>Rif. ISO/IEC 17067 §6.5.1 h)</w:t>
      </w:r>
    </w:p>
    <w:p w14:paraId="1B7D34E4" w14:textId="40AA4354" w:rsidR="00566C50" w:rsidRPr="00344BA6" w:rsidRDefault="00566C50" w:rsidP="00344BA6">
      <w:pPr>
        <w:spacing w:after="0" w:line="240" w:lineRule="auto"/>
        <w:rPr>
          <w:rFonts w:ascii="Arial" w:hAnsi="Arial" w:cs="Arial"/>
        </w:rPr>
      </w:pPr>
      <w:r w:rsidRPr="00344BA6">
        <w:rPr>
          <w:rFonts w:ascii="Arial" w:hAnsi="Arial" w:cs="Arial"/>
        </w:rPr>
        <w:t>Il richiedente deve fornire almeno:</w:t>
      </w:r>
    </w:p>
    <w:p w14:paraId="67E89B4F" w14:textId="2F1DF423"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dati identificativi dell'organizzazione richiedente e del rappresentante legale;</w:t>
      </w:r>
    </w:p>
    <w:p w14:paraId="619B26A6" w14:textId="36F48CB3"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ubicazione del sito o dei siti oggetto della certificazione;</w:t>
      </w:r>
    </w:p>
    <w:p w14:paraId="18269F4D" w14:textId="5C67BBD7"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schema di certificazione richiesto;</w:t>
      </w:r>
    </w:p>
    <w:p w14:paraId="1CB9FD27" w14:textId="0E36B1DA"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scopo e campo di applicazione della certificazione;</w:t>
      </w:r>
    </w:p>
    <w:p w14:paraId="26319324" w14:textId="03C92FF7"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descrizione del prodotto, processo o servizio oggetto della certificazione;</w:t>
      </w:r>
    </w:p>
    <w:p w14:paraId="56E69AFA" w14:textId="693D7C3E"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descrizione degli aspetti significativi del</w:t>
      </w:r>
      <w:r w:rsidR="006D1051" w:rsidRPr="00344BA6">
        <w:rPr>
          <w:rFonts w:ascii="Arial" w:hAnsi="Arial" w:cs="Arial"/>
        </w:rPr>
        <w:t xml:space="preserve"> </w:t>
      </w:r>
      <w:r w:rsidRPr="00344BA6">
        <w:rPr>
          <w:rFonts w:ascii="Arial" w:hAnsi="Arial" w:cs="Arial"/>
        </w:rPr>
        <w:t>servizio;</w:t>
      </w:r>
    </w:p>
    <w:p w14:paraId="67D44CEC" w14:textId="4C415D4A"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requisiti legislativi e regolamentari applicabili;</w:t>
      </w:r>
    </w:p>
    <w:p w14:paraId="5697ED59" w14:textId="76D444F5"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servizi principali e servizi accessori richiesti nel campo della certificazione;</w:t>
      </w:r>
    </w:p>
    <w:p w14:paraId="1D795397" w14:textId="486651E1"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risorse umane e tecniche impiegate;</w:t>
      </w:r>
    </w:p>
    <w:p w14:paraId="52887CAE" w14:textId="302240FE"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eventuali processi affidati all'esterno (outsourcing);</w:t>
      </w:r>
    </w:p>
    <w:p w14:paraId="5923FB39" w14:textId="75CA33F2" w:rsidR="001F10B8" w:rsidRPr="00344BA6" w:rsidRDefault="001F10B8">
      <w:pPr>
        <w:pStyle w:val="Paragrafoelenco"/>
        <w:numPr>
          <w:ilvl w:val="0"/>
          <w:numId w:val="9"/>
        </w:numPr>
        <w:spacing w:after="0" w:line="240" w:lineRule="auto"/>
        <w:rPr>
          <w:rFonts w:ascii="Arial" w:hAnsi="Arial" w:cs="Arial"/>
        </w:rPr>
      </w:pPr>
      <w:r w:rsidRPr="00344BA6">
        <w:rPr>
          <w:rFonts w:ascii="Arial" w:hAnsi="Arial" w:cs="Arial"/>
        </w:rPr>
        <w:t>estensione dell'area oggetto della certificazione;</w:t>
      </w:r>
    </w:p>
    <w:p w14:paraId="54A1B37E" w14:textId="77777777" w:rsidR="00285CB7" w:rsidRPr="00344BA6" w:rsidRDefault="00285CB7" w:rsidP="00344BA6">
      <w:pPr>
        <w:spacing w:after="0" w:line="240" w:lineRule="auto"/>
        <w:rPr>
          <w:rFonts w:ascii="Arial" w:hAnsi="Arial" w:cs="Arial"/>
        </w:rPr>
      </w:pPr>
    </w:p>
    <w:p w14:paraId="3BE47AE2" w14:textId="0C3BC581" w:rsidR="00285CB7" w:rsidRDefault="00AC4B07" w:rsidP="00344BA6">
      <w:pPr>
        <w:spacing w:after="0" w:line="240" w:lineRule="auto"/>
        <w:rPr>
          <w:rFonts w:ascii="Arial" w:hAnsi="Arial" w:cs="Arial"/>
        </w:rPr>
      </w:pPr>
      <w:r w:rsidRPr="00344BA6">
        <w:rPr>
          <w:rFonts w:ascii="Arial" w:hAnsi="Arial" w:cs="Arial"/>
        </w:rPr>
        <w:t xml:space="preserve">L’Organismo di Certificazione </w:t>
      </w:r>
      <w:r w:rsidR="00880505" w:rsidRPr="00344BA6">
        <w:rPr>
          <w:rFonts w:ascii="Arial" w:hAnsi="Arial" w:cs="Arial"/>
        </w:rPr>
        <w:t>può richiedere informazioni e documentazione integrativa qualora quelle fornite non risultino sufficienti per il riesame della domanda, per la definizione del Piano di Valutazione o per la determinazione della durata e delle modalità dell'</w:t>
      </w:r>
      <w:proofErr w:type="spellStart"/>
      <w:r w:rsidR="00880505" w:rsidRPr="00344BA6">
        <w:rPr>
          <w:rFonts w:ascii="Arial" w:hAnsi="Arial" w:cs="Arial"/>
        </w:rPr>
        <w:t>assessment</w:t>
      </w:r>
      <w:proofErr w:type="spellEnd"/>
      <w:r w:rsidR="00880505" w:rsidRPr="00344BA6">
        <w:rPr>
          <w:rFonts w:ascii="Arial" w:hAnsi="Arial" w:cs="Arial"/>
        </w:rPr>
        <w:t>.</w:t>
      </w:r>
    </w:p>
    <w:p w14:paraId="16A40439" w14:textId="77777777" w:rsidR="0063770E" w:rsidRPr="00344BA6" w:rsidRDefault="0063770E" w:rsidP="00344BA6">
      <w:pPr>
        <w:spacing w:after="0" w:line="240" w:lineRule="auto"/>
        <w:rPr>
          <w:rFonts w:ascii="Arial" w:hAnsi="Arial" w:cs="Arial"/>
        </w:rPr>
      </w:pPr>
    </w:p>
    <w:p w14:paraId="2DD12655" w14:textId="7629CC8B" w:rsidR="00C93E5A" w:rsidRPr="00344BA6" w:rsidRDefault="00C93E5A" w:rsidP="00E572E2">
      <w:pPr>
        <w:pStyle w:val="Titolo1"/>
        <w:rPr>
          <w:rFonts w:ascii="Arial" w:hAnsi="Arial" w:cs="Arial"/>
          <w:b/>
          <w:bCs/>
        </w:rPr>
      </w:pPr>
      <w:bookmarkStart w:id="17" w:name="_Toc233898400"/>
      <w:r w:rsidRPr="00344BA6">
        <w:rPr>
          <w:rFonts w:ascii="Arial" w:hAnsi="Arial" w:cs="Arial"/>
          <w:b/>
          <w:bCs/>
        </w:rPr>
        <w:t>12. Contenuto del certificato</w:t>
      </w:r>
      <w:bookmarkEnd w:id="17"/>
    </w:p>
    <w:p w14:paraId="6B0C8A24" w14:textId="4BB84B8B" w:rsidR="00880505" w:rsidRPr="00344BA6" w:rsidRDefault="00C93E5A" w:rsidP="00344BA6">
      <w:pPr>
        <w:spacing w:after="0" w:line="240" w:lineRule="auto"/>
        <w:rPr>
          <w:rFonts w:ascii="Arial" w:hAnsi="Arial" w:cs="Arial"/>
        </w:rPr>
      </w:pPr>
      <w:r w:rsidRPr="00344BA6">
        <w:rPr>
          <w:rFonts w:ascii="Arial" w:hAnsi="Arial" w:cs="Arial"/>
        </w:rPr>
        <w:t>Rif. ISO/IEC 17067 §6.5.1 i)</w:t>
      </w:r>
    </w:p>
    <w:p w14:paraId="38E196E2" w14:textId="3EB81D0A" w:rsidR="0094294E" w:rsidRPr="00344BA6" w:rsidRDefault="0094294E" w:rsidP="00344BA6">
      <w:pPr>
        <w:spacing w:after="0" w:line="240" w:lineRule="auto"/>
        <w:rPr>
          <w:rFonts w:ascii="Arial" w:hAnsi="Arial" w:cs="Arial"/>
        </w:rPr>
      </w:pPr>
      <w:r w:rsidRPr="00344BA6">
        <w:rPr>
          <w:rFonts w:ascii="Arial" w:hAnsi="Arial" w:cs="Arial"/>
        </w:rPr>
        <w:t>Il certificato deve identificare in modo non ambiguo:</w:t>
      </w:r>
    </w:p>
    <w:p w14:paraId="4166357E"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Organismo di Certificazione;</w:t>
      </w:r>
    </w:p>
    <w:p w14:paraId="091EF101"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cliente certificato;</w:t>
      </w:r>
    </w:p>
    <w:p w14:paraId="031058C2"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localizzazione della spiaggia;</w:t>
      </w:r>
    </w:p>
    <w:p w14:paraId="2529B018"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oggetto della certificazione;</w:t>
      </w:r>
    </w:p>
    <w:p w14:paraId="4B55433D"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norma di riferimento;</w:t>
      </w:r>
    </w:p>
    <w:p w14:paraId="210166AF"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presente Schema;</w:t>
      </w:r>
    </w:p>
    <w:p w14:paraId="4DCD1427"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campo di applicazione della certificazione;</w:t>
      </w:r>
    </w:p>
    <w:p w14:paraId="1EF5D475"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data di rilascio;</w:t>
      </w:r>
    </w:p>
    <w:p w14:paraId="3C1EE9AA" w14:textId="33191D75" w:rsidR="00E17A7A" w:rsidRPr="00344BA6" w:rsidRDefault="00E17A7A">
      <w:pPr>
        <w:pStyle w:val="Paragrafoelenco"/>
        <w:numPr>
          <w:ilvl w:val="0"/>
          <w:numId w:val="15"/>
        </w:numPr>
        <w:spacing w:after="0" w:line="240" w:lineRule="auto"/>
        <w:rPr>
          <w:rFonts w:ascii="Arial" w:hAnsi="Arial" w:cs="Arial"/>
        </w:rPr>
      </w:pPr>
      <w:r w:rsidRPr="00344BA6">
        <w:rPr>
          <w:rFonts w:ascii="Arial" w:hAnsi="Arial" w:cs="Arial"/>
        </w:rPr>
        <w:t>data corrente</w:t>
      </w:r>
    </w:p>
    <w:p w14:paraId="57E43EC8"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data di scadenza;</w:t>
      </w:r>
    </w:p>
    <w:p w14:paraId="6A4953EC"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codice univoco del certificato;</w:t>
      </w:r>
    </w:p>
    <w:p w14:paraId="1A2579B3" w14:textId="77777777" w:rsidR="0094294E" w:rsidRPr="00344BA6" w:rsidRDefault="0094294E">
      <w:pPr>
        <w:pStyle w:val="Paragrafoelenco"/>
        <w:numPr>
          <w:ilvl w:val="0"/>
          <w:numId w:val="15"/>
        </w:numPr>
        <w:spacing w:after="0" w:line="240" w:lineRule="auto"/>
        <w:rPr>
          <w:rFonts w:ascii="Arial" w:hAnsi="Arial" w:cs="Arial"/>
        </w:rPr>
      </w:pPr>
      <w:r w:rsidRPr="00344BA6">
        <w:rPr>
          <w:rFonts w:ascii="Arial" w:hAnsi="Arial" w:cs="Arial"/>
        </w:rPr>
        <w:t>firma o autorizzazione della persona responsabile;</w:t>
      </w:r>
    </w:p>
    <w:p w14:paraId="1CE19DC3" w14:textId="77777777" w:rsidR="009A5894" w:rsidRPr="00344BA6" w:rsidRDefault="009A5894" w:rsidP="00344BA6">
      <w:pPr>
        <w:pStyle w:val="Paragrafoelenco"/>
        <w:spacing w:after="0" w:line="240" w:lineRule="auto"/>
        <w:rPr>
          <w:rFonts w:ascii="Arial" w:hAnsi="Arial" w:cs="Arial"/>
        </w:rPr>
      </w:pPr>
    </w:p>
    <w:p w14:paraId="26F914FD" w14:textId="7F140AD2" w:rsidR="009A5894" w:rsidRPr="00344BA6" w:rsidRDefault="000056FC" w:rsidP="00E572E2">
      <w:pPr>
        <w:pStyle w:val="Titolo1"/>
        <w:rPr>
          <w:rFonts w:ascii="Arial" w:hAnsi="Arial" w:cs="Arial"/>
          <w:b/>
          <w:bCs/>
        </w:rPr>
      </w:pPr>
      <w:bookmarkStart w:id="18" w:name="_Toc233898401"/>
      <w:r w:rsidRPr="00344BA6">
        <w:rPr>
          <w:rFonts w:ascii="Arial" w:hAnsi="Arial" w:cs="Arial"/>
          <w:b/>
          <w:bCs/>
        </w:rPr>
        <w:t xml:space="preserve">13. </w:t>
      </w:r>
      <w:r w:rsidR="009A5894" w:rsidRPr="00344BA6">
        <w:rPr>
          <w:rFonts w:ascii="Arial" w:hAnsi="Arial" w:cs="Arial"/>
          <w:b/>
          <w:bCs/>
        </w:rPr>
        <w:t>Condizioni di uso del certificato e del marchio</w:t>
      </w:r>
      <w:bookmarkEnd w:id="18"/>
    </w:p>
    <w:p w14:paraId="3CA6F372" w14:textId="77777777" w:rsidR="009A5894" w:rsidRPr="00344BA6" w:rsidRDefault="009A5894" w:rsidP="00344BA6">
      <w:pPr>
        <w:spacing w:after="0" w:line="240" w:lineRule="auto"/>
        <w:rPr>
          <w:rFonts w:ascii="Arial" w:hAnsi="Arial" w:cs="Arial"/>
        </w:rPr>
      </w:pPr>
      <w:r w:rsidRPr="00344BA6">
        <w:rPr>
          <w:rFonts w:ascii="Arial" w:hAnsi="Arial" w:cs="Arial"/>
        </w:rPr>
        <w:t>Rif. ISO/IEC 17067 §6.5.1 j), k), 6.5.6</w:t>
      </w:r>
    </w:p>
    <w:p w14:paraId="6BD62578" w14:textId="77777777" w:rsidR="009A5894" w:rsidRPr="00344BA6" w:rsidRDefault="009A5894" w:rsidP="00344BA6">
      <w:pPr>
        <w:spacing w:after="0" w:line="240" w:lineRule="auto"/>
        <w:rPr>
          <w:rFonts w:ascii="Arial" w:hAnsi="Arial" w:cs="Arial"/>
        </w:rPr>
      </w:pPr>
    </w:p>
    <w:p w14:paraId="68F57B8C" w14:textId="0CC16BE9" w:rsidR="009A5894" w:rsidRPr="00344BA6" w:rsidRDefault="009A5894" w:rsidP="00344BA6">
      <w:pPr>
        <w:spacing w:after="0" w:line="240" w:lineRule="auto"/>
        <w:rPr>
          <w:rFonts w:ascii="Arial" w:hAnsi="Arial" w:cs="Arial"/>
        </w:rPr>
      </w:pPr>
      <w:r w:rsidRPr="00344BA6">
        <w:rPr>
          <w:rFonts w:ascii="Arial" w:hAnsi="Arial" w:cs="Arial"/>
        </w:rPr>
        <w:t>Il cliente può utilizzare il certificato e il marchio esclusivamente in relazione allo scopo certificato.</w:t>
      </w:r>
    </w:p>
    <w:p w14:paraId="6A7B21E3" w14:textId="1B90836F"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Il cliente non può:</w:t>
      </w:r>
    </w:p>
    <w:p w14:paraId="10D0008C" w14:textId="77777777"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riferire la certificazione a spiagge, servizi o attività non comprese nello scopo;</w:t>
      </w:r>
    </w:p>
    <w:p w14:paraId="16B1B0BC" w14:textId="77777777"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dichiarare che la certificazione copre requisiti non oggetto dello Schema;</w:t>
      </w:r>
    </w:p>
    <w:p w14:paraId="39D5E6C7" w14:textId="77777777"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utilizzare il marchio in modo tale da indurre in errore gli utenti;</w:t>
      </w:r>
    </w:p>
    <w:p w14:paraId="5E0328E6" w14:textId="77777777"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utilizzare il marchio dopo sospensione, revoca, scadenza o rinuncia;</w:t>
      </w:r>
    </w:p>
    <w:p w14:paraId="3A44D9C5" w14:textId="77777777"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alterare il certificato;</w:t>
      </w:r>
    </w:p>
    <w:p w14:paraId="3D1DDFA1" w14:textId="010066ED" w:rsidR="009A5894" w:rsidRPr="00344BA6" w:rsidRDefault="009A5894">
      <w:pPr>
        <w:pStyle w:val="Paragrafoelenco"/>
        <w:numPr>
          <w:ilvl w:val="0"/>
          <w:numId w:val="16"/>
        </w:numPr>
        <w:spacing w:after="0" w:line="240" w:lineRule="auto"/>
        <w:rPr>
          <w:rFonts w:ascii="Arial" w:hAnsi="Arial" w:cs="Arial"/>
        </w:rPr>
      </w:pPr>
      <w:r w:rsidRPr="00344BA6">
        <w:rPr>
          <w:rFonts w:ascii="Arial" w:hAnsi="Arial" w:cs="Arial"/>
        </w:rPr>
        <w:t>utilizzare estratti del certificato in modo fuorviante.</w:t>
      </w:r>
    </w:p>
    <w:p w14:paraId="507F69FC" w14:textId="4F37884A" w:rsidR="00C93E5A" w:rsidRPr="00344BA6" w:rsidRDefault="009A5894" w:rsidP="00344BA6">
      <w:pPr>
        <w:spacing w:after="0" w:line="240" w:lineRule="auto"/>
        <w:rPr>
          <w:rFonts w:ascii="Arial" w:hAnsi="Arial" w:cs="Arial"/>
        </w:rPr>
      </w:pPr>
      <w:r w:rsidRPr="00344BA6">
        <w:rPr>
          <w:rFonts w:ascii="Arial" w:hAnsi="Arial" w:cs="Arial"/>
        </w:rPr>
        <w:t xml:space="preserve">Le regole dettagliate </w:t>
      </w:r>
      <w:r w:rsidR="009C10F4" w:rsidRPr="00344BA6">
        <w:rPr>
          <w:rFonts w:ascii="Arial" w:hAnsi="Arial" w:cs="Arial"/>
        </w:rPr>
        <w:t>devono essere definite</w:t>
      </w:r>
      <w:r w:rsidRPr="00344BA6">
        <w:rPr>
          <w:rFonts w:ascii="Arial" w:hAnsi="Arial" w:cs="Arial"/>
        </w:rPr>
        <w:t xml:space="preserve"> nel Regolamento </w:t>
      </w:r>
      <w:r w:rsidR="00FF7820" w:rsidRPr="00344BA6">
        <w:rPr>
          <w:rFonts w:ascii="Arial" w:hAnsi="Arial" w:cs="Arial"/>
        </w:rPr>
        <w:t xml:space="preserve">di </w:t>
      </w:r>
      <w:r w:rsidR="00E45C88" w:rsidRPr="00344BA6">
        <w:rPr>
          <w:rFonts w:ascii="Arial" w:hAnsi="Arial" w:cs="Arial"/>
        </w:rPr>
        <w:t>Certificazione</w:t>
      </w:r>
      <w:r w:rsidR="009C10F4" w:rsidRPr="00344BA6">
        <w:rPr>
          <w:rFonts w:ascii="Arial" w:hAnsi="Arial" w:cs="Arial"/>
        </w:rPr>
        <w:t>.</w:t>
      </w:r>
    </w:p>
    <w:p w14:paraId="4CAD65A0" w14:textId="77777777" w:rsidR="00A477EA" w:rsidRPr="00344BA6" w:rsidRDefault="00A477EA" w:rsidP="00344BA6">
      <w:pPr>
        <w:spacing w:after="0" w:line="240" w:lineRule="auto"/>
        <w:rPr>
          <w:rFonts w:ascii="Arial" w:hAnsi="Arial" w:cs="Arial"/>
        </w:rPr>
      </w:pPr>
    </w:p>
    <w:p w14:paraId="603535B4" w14:textId="4BA64CB3" w:rsidR="00A477EA" w:rsidRPr="00344BA6" w:rsidRDefault="00A477EA" w:rsidP="00E572E2">
      <w:pPr>
        <w:pStyle w:val="Titolo1"/>
        <w:rPr>
          <w:rFonts w:ascii="Arial" w:hAnsi="Arial" w:cs="Arial"/>
        </w:rPr>
      </w:pPr>
      <w:bookmarkStart w:id="19" w:name="_Toc233898402"/>
      <w:r w:rsidRPr="00344BA6">
        <w:rPr>
          <w:rFonts w:ascii="Arial" w:hAnsi="Arial" w:cs="Arial"/>
        </w:rPr>
        <w:t>14. Risorse e competenze</w:t>
      </w:r>
      <w:bookmarkEnd w:id="19"/>
    </w:p>
    <w:p w14:paraId="40F1B425" w14:textId="5BCE7854" w:rsidR="00A477EA" w:rsidRPr="00344BA6" w:rsidRDefault="00A477EA" w:rsidP="00344BA6">
      <w:pPr>
        <w:spacing w:after="0" w:line="240" w:lineRule="auto"/>
        <w:rPr>
          <w:rFonts w:ascii="Arial" w:hAnsi="Arial" w:cs="Arial"/>
        </w:rPr>
      </w:pPr>
      <w:r w:rsidRPr="00344BA6">
        <w:rPr>
          <w:rFonts w:ascii="Arial" w:hAnsi="Arial" w:cs="Arial"/>
        </w:rPr>
        <w:t>Rif. ISO/IEC 17067 §6.5.1 l)</w:t>
      </w:r>
    </w:p>
    <w:p w14:paraId="1398D32D" w14:textId="77777777" w:rsidR="00A477EA" w:rsidRDefault="00A477EA" w:rsidP="00344BA6">
      <w:pPr>
        <w:spacing w:after="0" w:line="240" w:lineRule="auto"/>
        <w:rPr>
          <w:rFonts w:ascii="Arial" w:hAnsi="Arial" w:cs="Arial"/>
        </w:rPr>
      </w:pPr>
      <w:r w:rsidRPr="00344BA6">
        <w:rPr>
          <w:rFonts w:ascii="Arial" w:hAnsi="Arial" w:cs="Arial"/>
        </w:rPr>
        <w:lastRenderedPageBreak/>
        <w:t>Il personale coinvolto nelle attività di certificazione deve possedere competenze adeguate alle funzioni svolte.</w:t>
      </w:r>
    </w:p>
    <w:p w14:paraId="05964682" w14:textId="609E51EC" w:rsidR="00BF7F8C" w:rsidRDefault="0011038C" w:rsidP="00344BA6">
      <w:pPr>
        <w:spacing w:after="0" w:line="240" w:lineRule="auto"/>
        <w:rPr>
          <w:rFonts w:ascii="Arial" w:hAnsi="Arial" w:cs="Arial"/>
        </w:rPr>
      </w:pPr>
      <w:r>
        <w:rPr>
          <w:rFonts w:ascii="Arial" w:hAnsi="Arial" w:cs="Arial"/>
        </w:rPr>
        <w:t>Il personale dell’Organismo di certificazione deve garantire la necessaria impa</w:t>
      </w:r>
      <w:r w:rsidR="000A4981">
        <w:rPr>
          <w:rFonts w:ascii="Arial" w:hAnsi="Arial" w:cs="Arial"/>
        </w:rPr>
        <w:t>rzialità e non deve essere coinvolto</w:t>
      </w:r>
      <w:r w:rsidR="007F6845">
        <w:rPr>
          <w:rFonts w:ascii="Arial" w:hAnsi="Arial" w:cs="Arial"/>
        </w:rPr>
        <w:t>, da almeno 2 anni, in una delle</w:t>
      </w:r>
      <w:r w:rsidR="000A4981">
        <w:rPr>
          <w:rFonts w:ascii="Arial" w:hAnsi="Arial" w:cs="Arial"/>
        </w:rPr>
        <w:t xml:space="preserve"> </w:t>
      </w:r>
      <w:r w:rsidR="007F6845">
        <w:rPr>
          <w:rFonts w:ascii="Arial" w:hAnsi="Arial" w:cs="Arial"/>
        </w:rPr>
        <w:t>seguenti</w:t>
      </w:r>
      <w:r w:rsidR="004C5F5C">
        <w:rPr>
          <w:rFonts w:ascii="Arial" w:hAnsi="Arial" w:cs="Arial"/>
        </w:rPr>
        <w:t xml:space="preserve"> attività</w:t>
      </w:r>
      <w:r w:rsidR="00BF7F8C">
        <w:rPr>
          <w:rFonts w:ascii="Arial" w:hAnsi="Arial" w:cs="Arial"/>
        </w:rPr>
        <w:t>:</w:t>
      </w:r>
    </w:p>
    <w:p w14:paraId="5B657DEC" w14:textId="6BC93480" w:rsidR="00BF7F8C" w:rsidRPr="00BF7F8C" w:rsidRDefault="00BF7F8C" w:rsidP="00BF7F8C">
      <w:pPr>
        <w:spacing w:after="0" w:line="240" w:lineRule="auto"/>
        <w:rPr>
          <w:rFonts w:ascii="Arial" w:hAnsi="Arial" w:cs="Arial"/>
        </w:rPr>
      </w:pPr>
      <w:r w:rsidRPr="00BF7F8C">
        <w:rPr>
          <w:rFonts w:ascii="Arial" w:hAnsi="Arial" w:cs="Arial"/>
        </w:rPr>
        <w:t>c) progettazione, fabbricazione, installazione, distribuzione manutenzione del servizi</w:t>
      </w:r>
      <w:r w:rsidR="00793D0B">
        <w:rPr>
          <w:rFonts w:ascii="Arial" w:hAnsi="Arial" w:cs="Arial"/>
        </w:rPr>
        <w:t>o</w:t>
      </w:r>
      <w:r w:rsidRPr="00BF7F8C">
        <w:rPr>
          <w:rFonts w:ascii="Arial" w:hAnsi="Arial" w:cs="Arial"/>
        </w:rPr>
        <w:t>;</w:t>
      </w:r>
    </w:p>
    <w:p w14:paraId="5F9C9F00" w14:textId="070AFDA8" w:rsidR="00BF7F8C" w:rsidRPr="00BF7F8C" w:rsidRDefault="00BF7F8C" w:rsidP="00BF7F8C">
      <w:pPr>
        <w:spacing w:after="0" w:line="240" w:lineRule="auto"/>
        <w:rPr>
          <w:rFonts w:ascii="Arial" w:hAnsi="Arial" w:cs="Arial"/>
        </w:rPr>
      </w:pPr>
      <w:r w:rsidRPr="00BF7F8C">
        <w:rPr>
          <w:rFonts w:ascii="Arial" w:hAnsi="Arial" w:cs="Arial"/>
        </w:rPr>
        <w:t>d) consulenza</w:t>
      </w:r>
      <w:r w:rsidR="006F2F06">
        <w:rPr>
          <w:rFonts w:ascii="Arial" w:hAnsi="Arial" w:cs="Arial"/>
        </w:rPr>
        <w:t xml:space="preserve"> tecnica e specialistica</w:t>
      </w:r>
      <w:r w:rsidRPr="00BF7F8C">
        <w:rPr>
          <w:rFonts w:ascii="Arial" w:hAnsi="Arial" w:cs="Arial"/>
        </w:rPr>
        <w:t>;</w:t>
      </w:r>
    </w:p>
    <w:p w14:paraId="02471297" w14:textId="340299C1" w:rsidR="0011038C" w:rsidRPr="00344BA6" w:rsidRDefault="00BF7F8C" w:rsidP="00BF7F8C">
      <w:pPr>
        <w:spacing w:after="0" w:line="240" w:lineRule="auto"/>
        <w:rPr>
          <w:rFonts w:ascii="Arial" w:hAnsi="Arial" w:cs="Arial"/>
        </w:rPr>
      </w:pPr>
      <w:r w:rsidRPr="00BF7F8C">
        <w:rPr>
          <w:rFonts w:ascii="Arial" w:hAnsi="Arial" w:cs="Arial"/>
        </w:rPr>
        <w:t>e) consulenza sui sistemi di gestione o attività di audit interno</w:t>
      </w:r>
    </w:p>
    <w:p w14:paraId="68EA0FC1" w14:textId="77777777" w:rsidR="00A477EA" w:rsidRPr="00344BA6" w:rsidRDefault="00A477EA" w:rsidP="00344BA6">
      <w:pPr>
        <w:spacing w:after="0" w:line="240" w:lineRule="auto"/>
        <w:rPr>
          <w:rFonts w:ascii="Arial" w:hAnsi="Arial" w:cs="Arial"/>
        </w:rPr>
      </w:pPr>
    </w:p>
    <w:p w14:paraId="0F1AC4C6" w14:textId="252CCA13" w:rsidR="00A477EA" w:rsidRPr="00344BA6" w:rsidRDefault="00A477EA" w:rsidP="00E572E2">
      <w:pPr>
        <w:pStyle w:val="Titolo2"/>
        <w:rPr>
          <w:rFonts w:ascii="Arial" w:hAnsi="Arial" w:cs="Arial"/>
          <w:b/>
          <w:bCs/>
        </w:rPr>
      </w:pPr>
      <w:bookmarkStart w:id="20" w:name="_Toc233898403"/>
      <w:r w:rsidRPr="00344BA6">
        <w:rPr>
          <w:rFonts w:ascii="Arial" w:hAnsi="Arial" w:cs="Arial"/>
          <w:b/>
          <w:bCs/>
        </w:rPr>
        <w:t>14.1 Auditor / valutatori</w:t>
      </w:r>
      <w:bookmarkEnd w:id="20"/>
    </w:p>
    <w:p w14:paraId="2149AC50" w14:textId="78BE7DD5" w:rsidR="00A477EA" w:rsidRPr="00945ECE" w:rsidRDefault="00A477EA" w:rsidP="00344BA6">
      <w:pPr>
        <w:spacing w:after="0" w:line="240" w:lineRule="auto"/>
        <w:rPr>
          <w:rFonts w:ascii="Arial" w:hAnsi="Arial" w:cs="Arial"/>
        </w:rPr>
      </w:pPr>
      <w:r w:rsidRPr="00945ECE">
        <w:rPr>
          <w:rFonts w:ascii="Arial" w:hAnsi="Arial" w:cs="Arial"/>
        </w:rPr>
        <w:t>Devono possedere conoscenze relative a:</w:t>
      </w:r>
    </w:p>
    <w:p w14:paraId="226444AB" w14:textId="2B48BE54" w:rsidR="00A477EA" w:rsidRPr="00945ECE" w:rsidRDefault="00A477EA">
      <w:pPr>
        <w:pStyle w:val="Paragrafoelenco"/>
        <w:numPr>
          <w:ilvl w:val="0"/>
          <w:numId w:val="17"/>
        </w:numPr>
        <w:spacing w:after="0" w:line="240" w:lineRule="auto"/>
        <w:rPr>
          <w:rFonts w:ascii="Arial" w:hAnsi="Arial" w:cs="Arial"/>
        </w:rPr>
      </w:pPr>
      <w:r w:rsidRPr="00945ECE">
        <w:rPr>
          <w:rFonts w:ascii="Arial" w:hAnsi="Arial" w:cs="Arial"/>
        </w:rPr>
        <w:t>ISO 13009;</w:t>
      </w:r>
    </w:p>
    <w:p w14:paraId="669384CF" w14:textId="77777777" w:rsidR="00A477EA" w:rsidRPr="00945ECE" w:rsidRDefault="00A477EA">
      <w:pPr>
        <w:pStyle w:val="Paragrafoelenco"/>
        <w:numPr>
          <w:ilvl w:val="0"/>
          <w:numId w:val="17"/>
        </w:numPr>
        <w:spacing w:after="0" w:line="240" w:lineRule="auto"/>
        <w:rPr>
          <w:rFonts w:ascii="Arial" w:hAnsi="Arial" w:cs="Arial"/>
        </w:rPr>
      </w:pPr>
      <w:r w:rsidRPr="00945ECE">
        <w:rPr>
          <w:rFonts w:ascii="Arial" w:hAnsi="Arial" w:cs="Arial"/>
        </w:rPr>
        <w:t>ISO/IEC 17065;</w:t>
      </w:r>
    </w:p>
    <w:p w14:paraId="445AD968" w14:textId="77777777" w:rsidR="00A477EA" w:rsidRPr="00945ECE" w:rsidRDefault="00A477EA">
      <w:pPr>
        <w:pStyle w:val="Paragrafoelenco"/>
        <w:numPr>
          <w:ilvl w:val="0"/>
          <w:numId w:val="17"/>
        </w:numPr>
        <w:spacing w:after="0" w:line="240" w:lineRule="auto"/>
        <w:rPr>
          <w:rFonts w:ascii="Arial" w:hAnsi="Arial" w:cs="Arial"/>
        </w:rPr>
      </w:pPr>
      <w:r w:rsidRPr="00945ECE">
        <w:rPr>
          <w:rFonts w:ascii="Arial" w:hAnsi="Arial" w:cs="Arial"/>
        </w:rPr>
        <w:t>presente Schema;</w:t>
      </w:r>
    </w:p>
    <w:p w14:paraId="5B3A4C71" w14:textId="1A155260" w:rsidR="00A477EA" w:rsidRPr="00945ECE" w:rsidRDefault="00A477EA">
      <w:pPr>
        <w:pStyle w:val="Paragrafoelenco"/>
        <w:numPr>
          <w:ilvl w:val="0"/>
          <w:numId w:val="17"/>
        </w:numPr>
        <w:spacing w:after="0" w:line="240" w:lineRule="auto"/>
        <w:rPr>
          <w:rFonts w:ascii="Arial" w:hAnsi="Arial" w:cs="Arial"/>
        </w:rPr>
      </w:pPr>
      <w:r w:rsidRPr="00945ECE">
        <w:rPr>
          <w:rFonts w:ascii="Arial" w:hAnsi="Arial" w:cs="Arial"/>
        </w:rPr>
        <w:t>tecniche di audit;</w:t>
      </w:r>
    </w:p>
    <w:p w14:paraId="33306CC7"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sicurezza balneare;</w:t>
      </w:r>
    </w:p>
    <w:p w14:paraId="63C9D313"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gestione servizi turistici;</w:t>
      </w:r>
    </w:p>
    <w:p w14:paraId="50B3765D"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accessibilità;</w:t>
      </w:r>
    </w:p>
    <w:p w14:paraId="0FD0AE4C"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ambiente costiero;</w:t>
      </w:r>
    </w:p>
    <w:p w14:paraId="53BB4B49"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qualità delle acque;</w:t>
      </w:r>
    </w:p>
    <w:p w14:paraId="534419C4" w14:textId="77777777"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infrastrutture balneari;</w:t>
      </w:r>
    </w:p>
    <w:p w14:paraId="24A6EF20" w14:textId="296155E6" w:rsidR="005F4CFB" w:rsidRPr="00945ECE" w:rsidRDefault="005F4CFB" w:rsidP="005F4CFB">
      <w:pPr>
        <w:pStyle w:val="Paragrafoelenco"/>
        <w:numPr>
          <w:ilvl w:val="0"/>
          <w:numId w:val="17"/>
        </w:numPr>
        <w:spacing w:after="0" w:line="240" w:lineRule="auto"/>
        <w:rPr>
          <w:rFonts w:ascii="Arial" w:hAnsi="Arial" w:cs="Arial"/>
        </w:rPr>
      </w:pPr>
      <w:r w:rsidRPr="00945ECE">
        <w:rPr>
          <w:rFonts w:ascii="Arial" w:hAnsi="Arial" w:cs="Arial"/>
        </w:rPr>
        <w:t>gestione emergenze.</w:t>
      </w:r>
    </w:p>
    <w:p w14:paraId="19B51BB4" w14:textId="77777777" w:rsidR="00052F7F" w:rsidRDefault="00052F7F" w:rsidP="00052F7F">
      <w:pPr>
        <w:spacing w:after="0" w:line="240" w:lineRule="auto"/>
        <w:ind w:left="360"/>
        <w:rPr>
          <w:rFonts w:ascii="Arial" w:hAnsi="Arial" w:cs="Arial"/>
        </w:rPr>
      </w:pPr>
    </w:p>
    <w:p w14:paraId="7D595315" w14:textId="699243EC" w:rsidR="00052F7F" w:rsidRPr="00052F7F" w:rsidRDefault="00052F7F" w:rsidP="00AF76B3">
      <w:pPr>
        <w:spacing w:after="0" w:line="240" w:lineRule="auto"/>
        <w:rPr>
          <w:rFonts w:ascii="Arial" w:hAnsi="Arial" w:cs="Arial"/>
        </w:rPr>
      </w:pPr>
      <w:r w:rsidRPr="00052F7F">
        <w:rPr>
          <w:rFonts w:ascii="Arial" w:hAnsi="Arial" w:cs="Arial"/>
        </w:rPr>
        <w:t xml:space="preserve">Devono possedete esperienza documentata come Auditor negli schemi ISO 9001 o 45001 nei settori IAF 30 e/o 39 per un numero di giornate </w:t>
      </w:r>
      <w:r w:rsidR="00E41AD4">
        <w:rPr>
          <w:rFonts w:ascii="Arial" w:hAnsi="Arial" w:cs="Arial"/>
        </w:rPr>
        <w:t xml:space="preserve">non </w:t>
      </w:r>
      <w:r w:rsidRPr="00052F7F">
        <w:rPr>
          <w:rFonts w:ascii="Arial" w:hAnsi="Arial" w:cs="Arial"/>
        </w:rPr>
        <w:t>i</w:t>
      </w:r>
      <w:r w:rsidR="00E41AD4">
        <w:rPr>
          <w:rFonts w:ascii="Arial" w:hAnsi="Arial" w:cs="Arial"/>
        </w:rPr>
        <w:t>nferiore</w:t>
      </w:r>
      <w:r w:rsidRPr="00052F7F">
        <w:rPr>
          <w:rFonts w:ascii="Arial" w:hAnsi="Arial" w:cs="Arial"/>
        </w:rPr>
        <w:t xml:space="preserve"> a 5.</w:t>
      </w:r>
    </w:p>
    <w:p w14:paraId="6C0F9F03" w14:textId="77777777" w:rsidR="008725AB" w:rsidRPr="00344BA6" w:rsidRDefault="008725AB" w:rsidP="00E572E2">
      <w:pPr>
        <w:pStyle w:val="Titolo2"/>
        <w:rPr>
          <w:rFonts w:ascii="Arial" w:hAnsi="Arial" w:cs="Arial"/>
        </w:rPr>
      </w:pPr>
    </w:p>
    <w:p w14:paraId="6EDCA8C2" w14:textId="78A3DED2" w:rsidR="00E02B97" w:rsidRPr="00344BA6" w:rsidRDefault="00E02B97" w:rsidP="00E572E2">
      <w:pPr>
        <w:pStyle w:val="Titolo2"/>
        <w:rPr>
          <w:rFonts w:ascii="Arial" w:hAnsi="Arial" w:cs="Arial"/>
          <w:b/>
          <w:bCs/>
        </w:rPr>
      </w:pPr>
      <w:bookmarkStart w:id="21" w:name="_Toc233898404"/>
      <w:r w:rsidRPr="00344BA6">
        <w:rPr>
          <w:rFonts w:ascii="Arial" w:hAnsi="Arial" w:cs="Arial"/>
          <w:b/>
          <w:bCs/>
        </w:rPr>
        <w:t xml:space="preserve">14.2 </w:t>
      </w:r>
      <w:proofErr w:type="spellStart"/>
      <w:r w:rsidRPr="00344BA6">
        <w:rPr>
          <w:rFonts w:ascii="Arial" w:hAnsi="Arial" w:cs="Arial"/>
          <w:b/>
          <w:bCs/>
        </w:rPr>
        <w:t>Reviewer</w:t>
      </w:r>
      <w:proofErr w:type="spellEnd"/>
      <w:r w:rsidR="003C31AB" w:rsidRPr="00344BA6">
        <w:rPr>
          <w:rFonts w:ascii="Arial" w:hAnsi="Arial" w:cs="Arial"/>
          <w:b/>
          <w:bCs/>
        </w:rPr>
        <w:t>/Decisione Ma</w:t>
      </w:r>
      <w:r w:rsidR="00F83DCE" w:rsidRPr="00344BA6">
        <w:rPr>
          <w:rFonts w:ascii="Arial" w:hAnsi="Arial" w:cs="Arial"/>
          <w:b/>
          <w:bCs/>
        </w:rPr>
        <w:t>ker</w:t>
      </w:r>
      <w:bookmarkEnd w:id="21"/>
    </w:p>
    <w:p w14:paraId="1EC14F18" w14:textId="77777777" w:rsidR="00E02B97" w:rsidRPr="00344BA6" w:rsidRDefault="00E02B97" w:rsidP="00344BA6">
      <w:pPr>
        <w:spacing w:after="0" w:line="240" w:lineRule="auto"/>
        <w:rPr>
          <w:rFonts w:ascii="Arial" w:hAnsi="Arial" w:cs="Arial"/>
        </w:rPr>
      </w:pPr>
      <w:r w:rsidRPr="00344BA6">
        <w:rPr>
          <w:rFonts w:ascii="Arial" w:hAnsi="Arial" w:cs="Arial"/>
        </w:rPr>
        <w:t>Devono possedere conoscenze relative a:</w:t>
      </w:r>
    </w:p>
    <w:p w14:paraId="3E94975D" w14:textId="28AF1CF3" w:rsidR="00E02B97" w:rsidRPr="00344BA6" w:rsidRDefault="00E02B97">
      <w:pPr>
        <w:pStyle w:val="Paragrafoelenco"/>
        <w:numPr>
          <w:ilvl w:val="0"/>
          <w:numId w:val="18"/>
        </w:numPr>
        <w:spacing w:after="0" w:line="240" w:lineRule="auto"/>
        <w:rPr>
          <w:rFonts w:ascii="Arial" w:hAnsi="Arial" w:cs="Arial"/>
        </w:rPr>
      </w:pPr>
      <w:r w:rsidRPr="00344BA6">
        <w:rPr>
          <w:rFonts w:ascii="Arial" w:hAnsi="Arial" w:cs="Arial"/>
        </w:rPr>
        <w:t>ISO 13009;</w:t>
      </w:r>
    </w:p>
    <w:p w14:paraId="29A40FDD" w14:textId="77777777" w:rsidR="00E02B97" w:rsidRPr="00344BA6" w:rsidRDefault="00E02B97">
      <w:pPr>
        <w:pStyle w:val="Paragrafoelenco"/>
        <w:numPr>
          <w:ilvl w:val="0"/>
          <w:numId w:val="18"/>
        </w:numPr>
        <w:spacing w:after="0" w:line="240" w:lineRule="auto"/>
        <w:rPr>
          <w:rFonts w:ascii="Arial" w:hAnsi="Arial" w:cs="Arial"/>
        </w:rPr>
      </w:pPr>
      <w:r w:rsidRPr="00344BA6">
        <w:rPr>
          <w:rFonts w:ascii="Arial" w:hAnsi="Arial" w:cs="Arial"/>
        </w:rPr>
        <w:t>ISO/IEC 17065;</w:t>
      </w:r>
    </w:p>
    <w:p w14:paraId="0626FE38" w14:textId="3C5E78D9" w:rsidR="00945ECE" w:rsidRPr="005131CD" w:rsidRDefault="00E02B97" w:rsidP="005131CD">
      <w:pPr>
        <w:pStyle w:val="Paragrafoelenco"/>
        <w:numPr>
          <w:ilvl w:val="0"/>
          <w:numId w:val="18"/>
        </w:numPr>
        <w:spacing w:after="0" w:line="240" w:lineRule="auto"/>
        <w:rPr>
          <w:rFonts w:ascii="Arial" w:hAnsi="Arial" w:cs="Arial"/>
        </w:rPr>
      </w:pPr>
      <w:r w:rsidRPr="00344BA6">
        <w:rPr>
          <w:rFonts w:ascii="Arial" w:hAnsi="Arial" w:cs="Arial"/>
        </w:rPr>
        <w:t>presente Schema;</w:t>
      </w:r>
    </w:p>
    <w:p w14:paraId="4CB45C1C" w14:textId="77777777" w:rsidR="00E02B97" w:rsidRPr="00344BA6" w:rsidRDefault="00E02B97">
      <w:pPr>
        <w:pStyle w:val="Paragrafoelenco"/>
        <w:numPr>
          <w:ilvl w:val="0"/>
          <w:numId w:val="18"/>
        </w:numPr>
        <w:spacing w:after="0" w:line="240" w:lineRule="auto"/>
        <w:rPr>
          <w:rFonts w:ascii="Arial" w:hAnsi="Arial" w:cs="Arial"/>
        </w:rPr>
      </w:pPr>
      <w:r w:rsidRPr="00344BA6">
        <w:rPr>
          <w:rFonts w:ascii="Arial" w:hAnsi="Arial" w:cs="Arial"/>
        </w:rPr>
        <w:t>tecniche di audit;</w:t>
      </w:r>
    </w:p>
    <w:p w14:paraId="1E16657A"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sicurezza balneare;</w:t>
      </w:r>
    </w:p>
    <w:p w14:paraId="5C3FB5F0"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gestione servizi turistici;</w:t>
      </w:r>
    </w:p>
    <w:p w14:paraId="13339002"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accessibilità;</w:t>
      </w:r>
    </w:p>
    <w:p w14:paraId="3C284BB5"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ambiente costiero;</w:t>
      </w:r>
    </w:p>
    <w:p w14:paraId="70ED3452"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qualità delle acque;</w:t>
      </w:r>
    </w:p>
    <w:p w14:paraId="56FD1843"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infrastrutture balneari;</w:t>
      </w:r>
    </w:p>
    <w:p w14:paraId="7CBDF2BE" w14:textId="033F75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gestione emergenze.</w:t>
      </w:r>
    </w:p>
    <w:p w14:paraId="64B90FB0" w14:textId="77777777" w:rsidR="00E02B97" w:rsidRDefault="00E02B97" w:rsidP="00344BA6">
      <w:pPr>
        <w:spacing w:after="0" w:line="240" w:lineRule="auto"/>
        <w:rPr>
          <w:rFonts w:ascii="Arial" w:hAnsi="Arial" w:cs="Arial"/>
        </w:rPr>
      </w:pPr>
    </w:p>
    <w:p w14:paraId="36C0576F" w14:textId="29CF025A" w:rsidR="004E5689" w:rsidRPr="00344BA6" w:rsidRDefault="004E5689" w:rsidP="00344BA6">
      <w:pPr>
        <w:spacing w:after="0" w:line="240" w:lineRule="auto"/>
        <w:rPr>
          <w:rFonts w:ascii="Arial" w:hAnsi="Arial" w:cs="Arial"/>
        </w:rPr>
      </w:pPr>
      <w:r>
        <w:rPr>
          <w:rFonts w:ascii="Arial" w:hAnsi="Arial" w:cs="Arial"/>
        </w:rPr>
        <w:t>Devono possedete esperienza documentata come Auditor negli schemi ISO 9001 o 45001 nei settori IA</w:t>
      </w:r>
      <w:r w:rsidR="00052F7F">
        <w:rPr>
          <w:rFonts w:ascii="Arial" w:hAnsi="Arial" w:cs="Arial"/>
        </w:rPr>
        <w:t xml:space="preserve">F 30 e/o 39 per un numero di giornate </w:t>
      </w:r>
      <w:r w:rsidR="00E41AD4">
        <w:rPr>
          <w:rFonts w:ascii="Arial" w:hAnsi="Arial" w:cs="Arial"/>
        </w:rPr>
        <w:t>non inferiore</w:t>
      </w:r>
      <w:r w:rsidR="00052F7F">
        <w:rPr>
          <w:rFonts w:ascii="Arial" w:hAnsi="Arial" w:cs="Arial"/>
        </w:rPr>
        <w:t xml:space="preserve"> a 5.</w:t>
      </w:r>
    </w:p>
    <w:p w14:paraId="11E7F018" w14:textId="6307189F" w:rsidR="00401E60" w:rsidRPr="00344BA6" w:rsidRDefault="00401E60" w:rsidP="00E572E2">
      <w:pPr>
        <w:pStyle w:val="Titolo2"/>
        <w:rPr>
          <w:rFonts w:ascii="Arial" w:hAnsi="Arial" w:cs="Arial"/>
          <w:b/>
          <w:bCs/>
        </w:rPr>
      </w:pPr>
      <w:bookmarkStart w:id="22" w:name="_Toc233898405"/>
      <w:r w:rsidRPr="00344BA6">
        <w:rPr>
          <w:rFonts w:ascii="Arial" w:hAnsi="Arial" w:cs="Arial"/>
          <w:b/>
          <w:bCs/>
        </w:rPr>
        <w:lastRenderedPageBreak/>
        <w:t>14.3 Esperti tecnici</w:t>
      </w:r>
      <w:bookmarkEnd w:id="22"/>
    </w:p>
    <w:p w14:paraId="09F270BC" w14:textId="77777777" w:rsidR="00401E60" w:rsidRPr="00344BA6" w:rsidRDefault="00401E60" w:rsidP="00344BA6">
      <w:pPr>
        <w:spacing w:after="0" w:line="240" w:lineRule="auto"/>
        <w:rPr>
          <w:rFonts w:ascii="Arial" w:hAnsi="Arial" w:cs="Arial"/>
        </w:rPr>
      </w:pPr>
      <w:r w:rsidRPr="00344BA6">
        <w:rPr>
          <w:rFonts w:ascii="Arial" w:hAnsi="Arial" w:cs="Arial"/>
        </w:rPr>
        <w:t>Possono essere utilizzati esperti tecnici in materia di:</w:t>
      </w:r>
    </w:p>
    <w:p w14:paraId="34DB8FA0"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sicurezza balneare;</w:t>
      </w:r>
    </w:p>
    <w:p w14:paraId="6621B0DC"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gestione servizi turistici;</w:t>
      </w:r>
    </w:p>
    <w:p w14:paraId="358AC98E"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accessibilità;</w:t>
      </w:r>
    </w:p>
    <w:p w14:paraId="28631A10"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ambiente costiero;</w:t>
      </w:r>
    </w:p>
    <w:p w14:paraId="7CEBAA9B"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qualità delle acque;</w:t>
      </w:r>
    </w:p>
    <w:p w14:paraId="77FCF17E"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infrastrutture balneari;</w:t>
      </w:r>
    </w:p>
    <w:p w14:paraId="3DC97246" w14:textId="77777777" w:rsidR="00401E60" w:rsidRPr="00344BA6" w:rsidRDefault="00401E60">
      <w:pPr>
        <w:pStyle w:val="Paragrafoelenco"/>
        <w:numPr>
          <w:ilvl w:val="0"/>
          <w:numId w:val="18"/>
        </w:numPr>
        <w:spacing w:after="0" w:line="240" w:lineRule="auto"/>
        <w:rPr>
          <w:rFonts w:ascii="Arial" w:hAnsi="Arial" w:cs="Arial"/>
        </w:rPr>
      </w:pPr>
      <w:r w:rsidRPr="00344BA6">
        <w:rPr>
          <w:rFonts w:ascii="Arial" w:hAnsi="Arial" w:cs="Arial"/>
        </w:rPr>
        <w:t>gestione emergenze.</w:t>
      </w:r>
    </w:p>
    <w:p w14:paraId="5CE396AD" w14:textId="77777777" w:rsidR="00B46E72" w:rsidRPr="00344BA6" w:rsidRDefault="00B46E72" w:rsidP="00344BA6">
      <w:pPr>
        <w:spacing w:after="0" w:line="240" w:lineRule="auto"/>
        <w:rPr>
          <w:rFonts w:ascii="Arial" w:hAnsi="Arial" w:cs="Arial"/>
        </w:rPr>
      </w:pPr>
    </w:p>
    <w:p w14:paraId="2DCC25D8" w14:textId="57EA91AE" w:rsidR="00B46E72" w:rsidRPr="00344BA6" w:rsidRDefault="00B46E72" w:rsidP="009F1F00">
      <w:pPr>
        <w:pStyle w:val="Titolo1"/>
        <w:rPr>
          <w:rFonts w:ascii="Arial" w:hAnsi="Arial" w:cs="Arial"/>
          <w:b/>
          <w:bCs/>
        </w:rPr>
      </w:pPr>
      <w:bookmarkStart w:id="23" w:name="_Toc233898406"/>
      <w:r w:rsidRPr="00344BA6">
        <w:rPr>
          <w:rFonts w:ascii="Arial" w:hAnsi="Arial" w:cs="Arial"/>
          <w:b/>
          <w:bCs/>
        </w:rPr>
        <w:t>15. Reporting</w:t>
      </w:r>
      <w:bookmarkEnd w:id="23"/>
    </w:p>
    <w:p w14:paraId="0BD49CF3" w14:textId="77777777" w:rsidR="00B46E72" w:rsidRPr="00344BA6" w:rsidRDefault="00B46E72" w:rsidP="00344BA6">
      <w:pPr>
        <w:spacing w:after="0" w:line="240" w:lineRule="auto"/>
        <w:rPr>
          <w:rFonts w:ascii="Arial" w:hAnsi="Arial" w:cs="Arial"/>
        </w:rPr>
      </w:pPr>
      <w:r w:rsidRPr="00344BA6">
        <w:rPr>
          <w:rFonts w:ascii="Arial" w:hAnsi="Arial" w:cs="Arial"/>
        </w:rPr>
        <w:t>Rif. ISO/IEC 17067 §6.5.1 m), 6.5.9</w:t>
      </w:r>
    </w:p>
    <w:p w14:paraId="7695C2B5" w14:textId="77777777" w:rsidR="00B46E72" w:rsidRPr="00344BA6" w:rsidRDefault="00B46E72" w:rsidP="00344BA6">
      <w:pPr>
        <w:spacing w:after="0" w:line="240" w:lineRule="auto"/>
        <w:rPr>
          <w:rFonts w:ascii="Arial" w:hAnsi="Arial" w:cs="Arial"/>
        </w:rPr>
      </w:pPr>
    </w:p>
    <w:p w14:paraId="558790B0" w14:textId="18193630" w:rsidR="00B46E72" w:rsidRPr="00344BA6" w:rsidRDefault="00B46E72" w:rsidP="00344BA6">
      <w:pPr>
        <w:spacing w:after="0" w:line="240" w:lineRule="auto"/>
        <w:rPr>
          <w:rFonts w:ascii="Arial" w:hAnsi="Arial" w:cs="Arial"/>
        </w:rPr>
      </w:pPr>
      <w:r w:rsidRPr="00344BA6">
        <w:rPr>
          <w:rFonts w:ascii="Arial" w:hAnsi="Arial" w:cs="Arial"/>
        </w:rPr>
        <w:t>I risultati dell’</w:t>
      </w:r>
      <w:proofErr w:type="spellStart"/>
      <w:r w:rsidRPr="00344BA6">
        <w:rPr>
          <w:rFonts w:ascii="Arial" w:hAnsi="Arial" w:cs="Arial"/>
        </w:rPr>
        <w:t>assessment</w:t>
      </w:r>
      <w:proofErr w:type="spellEnd"/>
      <w:r w:rsidRPr="00344BA6">
        <w:rPr>
          <w:rFonts w:ascii="Arial" w:hAnsi="Arial" w:cs="Arial"/>
        </w:rPr>
        <w:t xml:space="preserve"> e della sorveglianza sono registrati in rapporti documentati.</w:t>
      </w:r>
    </w:p>
    <w:p w14:paraId="765B9793" w14:textId="0A9385F4" w:rsidR="00B46E72" w:rsidRPr="00344BA6" w:rsidRDefault="00B46E72" w:rsidP="00344BA6">
      <w:pPr>
        <w:spacing w:after="0" w:line="240" w:lineRule="auto"/>
        <w:rPr>
          <w:rFonts w:ascii="Arial" w:hAnsi="Arial" w:cs="Arial"/>
        </w:rPr>
      </w:pPr>
      <w:r w:rsidRPr="00344BA6">
        <w:rPr>
          <w:rFonts w:ascii="Arial" w:hAnsi="Arial" w:cs="Arial"/>
        </w:rPr>
        <w:t>I rapporti devono contenere almeno:</w:t>
      </w:r>
    </w:p>
    <w:p w14:paraId="32D2E77A"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identificazione del cliente;</w:t>
      </w:r>
    </w:p>
    <w:p w14:paraId="6006FD93"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identificazione della spiaggia;</w:t>
      </w:r>
    </w:p>
    <w:p w14:paraId="073ACA78"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data della valutazione;</w:t>
      </w:r>
    </w:p>
    <w:p w14:paraId="75761DCE"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membri del team di valutazione;</w:t>
      </w:r>
    </w:p>
    <w:p w14:paraId="5BEEF05C" w14:textId="00B88367" w:rsidR="0091257E" w:rsidRPr="00344BA6" w:rsidRDefault="0091257E">
      <w:pPr>
        <w:pStyle w:val="Paragrafoelenco"/>
        <w:numPr>
          <w:ilvl w:val="0"/>
          <w:numId w:val="19"/>
        </w:numPr>
        <w:spacing w:after="0" w:line="240" w:lineRule="auto"/>
        <w:rPr>
          <w:rFonts w:ascii="Arial" w:hAnsi="Arial" w:cs="Arial"/>
        </w:rPr>
      </w:pPr>
      <w:r w:rsidRPr="00344BA6">
        <w:rPr>
          <w:rFonts w:ascii="Arial" w:hAnsi="Arial" w:cs="Arial"/>
        </w:rPr>
        <w:t>scopo e campo di applicazione</w:t>
      </w:r>
    </w:p>
    <w:p w14:paraId="2A427E42" w14:textId="19B224E9" w:rsidR="0091257E" w:rsidRPr="00344BA6" w:rsidRDefault="0091257E">
      <w:pPr>
        <w:pStyle w:val="Paragrafoelenco"/>
        <w:numPr>
          <w:ilvl w:val="0"/>
          <w:numId w:val="19"/>
        </w:numPr>
        <w:spacing w:after="0" w:line="240" w:lineRule="auto"/>
        <w:rPr>
          <w:rFonts w:ascii="Arial" w:hAnsi="Arial" w:cs="Arial"/>
        </w:rPr>
      </w:pPr>
      <w:r w:rsidRPr="00344BA6">
        <w:rPr>
          <w:rFonts w:ascii="Arial" w:hAnsi="Arial" w:cs="Arial"/>
        </w:rPr>
        <w:t>schema di certificazione</w:t>
      </w:r>
    </w:p>
    <w:p w14:paraId="0B528F6C"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requisiti valutati;</w:t>
      </w:r>
    </w:p>
    <w:p w14:paraId="7954E36B"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evidenze raccolte;</w:t>
      </w:r>
    </w:p>
    <w:p w14:paraId="48A5811F" w14:textId="18E271D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 xml:space="preserve">infrastrutture e servizi </w:t>
      </w:r>
      <w:r w:rsidR="0091257E" w:rsidRPr="00344BA6">
        <w:rPr>
          <w:rFonts w:ascii="Arial" w:hAnsi="Arial" w:cs="Arial"/>
        </w:rPr>
        <w:t>valutat</w:t>
      </w:r>
      <w:r w:rsidRPr="00344BA6">
        <w:rPr>
          <w:rFonts w:ascii="Arial" w:hAnsi="Arial" w:cs="Arial"/>
        </w:rPr>
        <w:t>i;</w:t>
      </w:r>
    </w:p>
    <w:p w14:paraId="105768D7"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eventuali non conformità;</w:t>
      </w:r>
    </w:p>
    <w:p w14:paraId="1D9360B4" w14:textId="77777777"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conclusioni;</w:t>
      </w:r>
    </w:p>
    <w:p w14:paraId="04C3FAA8" w14:textId="1E3B429F" w:rsidR="00B46E72" w:rsidRPr="00344BA6" w:rsidRDefault="00B46E72">
      <w:pPr>
        <w:pStyle w:val="Paragrafoelenco"/>
        <w:numPr>
          <w:ilvl w:val="0"/>
          <w:numId w:val="19"/>
        </w:numPr>
        <w:spacing w:after="0" w:line="240" w:lineRule="auto"/>
        <w:rPr>
          <w:rFonts w:ascii="Arial" w:hAnsi="Arial" w:cs="Arial"/>
        </w:rPr>
      </w:pPr>
      <w:r w:rsidRPr="00344BA6">
        <w:rPr>
          <w:rFonts w:ascii="Arial" w:hAnsi="Arial" w:cs="Arial"/>
        </w:rPr>
        <w:t>raccomandazione per il riesame e la decisione.</w:t>
      </w:r>
    </w:p>
    <w:p w14:paraId="6C4BF082" w14:textId="6B288865" w:rsidR="00144350" w:rsidRPr="00344BA6" w:rsidRDefault="00144350" w:rsidP="00344BA6">
      <w:pPr>
        <w:spacing w:after="0" w:line="240" w:lineRule="auto"/>
        <w:rPr>
          <w:rFonts w:ascii="Arial" w:hAnsi="Arial" w:cs="Arial"/>
        </w:rPr>
      </w:pPr>
      <w:r w:rsidRPr="00344BA6">
        <w:rPr>
          <w:rFonts w:ascii="Arial" w:hAnsi="Arial" w:cs="Arial"/>
        </w:rPr>
        <w:t xml:space="preserve">l’Organismo di Certificazione trasmette allo </w:t>
      </w:r>
      <w:proofErr w:type="spellStart"/>
      <w:r w:rsidRPr="00344BA6">
        <w:rPr>
          <w:rFonts w:ascii="Arial" w:hAnsi="Arial" w:cs="Arial"/>
        </w:rPr>
        <w:t>Scheme</w:t>
      </w:r>
      <w:proofErr w:type="spellEnd"/>
      <w:r w:rsidRPr="00344BA6">
        <w:rPr>
          <w:rFonts w:ascii="Arial" w:hAnsi="Arial" w:cs="Arial"/>
        </w:rPr>
        <w:t xml:space="preserve"> Owner informazioni sintetiche e pertinenti relative almeno a:</w:t>
      </w:r>
    </w:p>
    <w:p w14:paraId="38569F5E"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certificazioni rilasciate;</w:t>
      </w:r>
    </w:p>
    <w:p w14:paraId="6E2CA19A"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sospensioni e revoche;</w:t>
      </w:r>
    </w:p>
    <w:p w14:paraId="41408396"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reclami e ricorsi significativi relativi alle attività di certificazione;</w:t>
      </w:r>
    </w:p>
    <w:p w14:paraId="6304E808"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non conformità rilevanti e criticità ricorrenti emerse durante le attività di valutazione;</w:t>
      </w:r>
    </w:p>
    <w:p w14:paraId="4E46733E"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modifiche rilevanti che possano incidere sull’applicazione dello Schema;</w:t>
      </w:r>
    </w:p>
    <w:p w14:paraId="7FBFE06B" w14:textId="77777777" w:rsidR="00144350" w:rsidRPr="00344BA6" w:rsidRDefault="00144350">
      <w:pPr>
        <w:pStyle w:val="Paragrafoelenco"/>
        <w:numPr>
          <w:ilvl w:val="0"/>
          <w:numId w:val="20"/>
        </w:numPr>
        <w:spacing w:after="0" w:line="240" w:lineRule="auto"/>
        <w:rPr>
          <w:rFonts w:ascii="Arial" w:hAnsi="Arial" w:cs="Arial"/>
        </w:rPr>
      </w:pPr>
      <w:r w:rsidRPr="00344BA6">
        <w:rPr>
          <w:rFonts w:ascii="Arial" w:hAnsi="Arial" w:cs="Arial"/>
        </w:rPr>
        <w:t>esigenze di aggiornamento o miglioramento dello Schema.</w:t>
      </w:r>
    </w:p>
    <w:p w14:paraId="7F117356" w14:textId="77777777" w:rsidR="00144350" w:rsidRPr="00344BA6" w:rsidRDefault="00144350" w:rsidP="00344BA6">
      <w:pPr>
        <w:spacing w:after="0" w:line="240" w:lineRule="auto"/>
        <w:rPr>
          <w:rFonts w:ascii="Arial" w:hAnsi="Arial" w:cs="Arial"/>
        </w:rPr>
      </w:pPr>
    </w:p>
    <w:p w14:paraId="3CEEBEE3" w14:textId="3B569291" w:rsidR="00144350" w:rsidRPr="00344BA6" w:rsidRDefault="00144350" w:rsidP="00344BA6">
      <w:pPr>
        <w:spacing w:after="0" w:line="240" w:lineRule="auto"/>
        <w:rPr>
          <w:rFonts w:ascii="Arial" w:hAnsi="Arial" w:cs="Arial"/>
        </w:rPr>
      </w:pPr>
      <w:r w:rsidRPr="00344BA6">
        <w:rPr>
          <w:rFonts w:ascii="Arial" w:hAnsi="Arial" w:cs="Arial"/>
        </w:rPr>
        <w:t xml:space="preserve">Tali informazioni sono fornite con modalità e periodicità definite dallo Schema, in conformità ai requisiti applicabili della ISO/IEC 17067 e della ISO/IEC 17065, al fine di consentire allo </w:t>
      </w:r>
      <w:proofErr w:type="spellStart"/>
      <w:r w:rsidRPr="00344BA6">
        <w:rPr>
          <w:rFonts w:ascii="Arial" w:hAnsi="Arial" w:cs="Arial"/>
        </w:rPr>
        <w:t>Scheme</w:t>
      </w:r>
      <w:proofErr w:type="spellEnd"/>
      <w:r w:rsidRPr="00344BA6">
        <w:rPr>
          <w:rFonts w:ascii="Arial" w:hAnsi="Arial" w:cs="Arial"/>
        </w:rPr>
        <w:t xml:space="preserve"> Owner di monitorare l’efficacia dello Schema e di mantenerne l’adeguatezza.</w:t>
      </w:r>
    </w:p>
    <w:p w14:paraId="198A41FB" w14:textId="2E1DEC9F" w:rsidR="003C31AB" w:rsidRPr="00344BA6" w:rsidRDefault="00144350" w:rsidP="00344BA6">
      <w:pPr>
        <w:spacing w:after="0" w:line="240" w:lineRule="auto"/>
        <w:rPr>
          <w:rFonts w:ascii="Arial" w:hAnsi="Arial" w:cs="Arial"/>
        </w:rPr>
      </w:pPr>
      <w:r w:rsidRPr="00344BA6">
        <w:rPr>
          <w:rFonts w:ascii="Arial" w:hAnsi="Arial" w:cs="Arial"/>
        </w:rPr>
        <w:t xml:space="preserve">Quando AUDIT SERVICE &amp; CERTIFICATION opera sia come </w:t>
      </w:r>
      <w:proofErr w:type="spellStart"/>
      <w:r w:rsidRPr="00344BA6">
        <w:rPr>
          <w:rFonts w:ascii="Arial" w:hAnsi="Arial" w:cs="Arial"/>
        </w:rPr>
        <w:t>Scheme</w:t>
      </w:r>
      <w:proofErr w:type="spellEnd"/>
      <w:r w:rsidRPr="00344BA6">
        <w:rPr>
          <w:rFonts w:ascii="Arial" w:hAnsi="Arial" w:cs="Arial"/>
        </w:rPr>
        <w:t xml:space="preserve"> Owner sia come Organismo di Certificazione, le medesime informazioni sono oggetto di riesame nell’ambito </w:t>
      </w:r>
      <w:r w:rsidRPr="00344BA6">
        <w:rPr>
          <w:rFonts w:ascii="Arial" w:hAnsi="Arial" w:cs="Arial"/>
        </w:rPr>
        <w:lastRenderedPageBreak/>
        <w:t>del riesame periodico dello Schema, assicurando la separazione delle responsabilità e l’imparzialità del processo decisionale.</w:t>
      </w:r>
    </w:p>
    <w:p w14:paraId="094B0A08" w14:textId="77777777" w:rsidR="00144350" w:rsidRPr="00344BA6" w:rsidRDefault="00144350" w:rsidP="00344BA6">
      <w:pPr>
        <w:spacing w:after="0" w:line="240" w:lineRule="auto"/>
        <w:rPr>
          <w:rFonts w:ascii="Arial" w:hAnsi="Arial" w:cs="Arial"/>
        </w:rPr>
      </w:pPr>
    </w:p>
    <w:p w14:paraId="4626A585" w14:textId="77777777" w:rsidR="00DC11D4" w:rsidRPr="00344BA6" w:rsidRDefault="00DC11D4" w:rsidP="009F1F00">
      <w:pPr>
        <w:pStyle w:val="Titolo1"/>
        <w:rPr>
          <w:rFonts w:ascii="Arial" w:hAnsi="Arial" w:cs="Arial"/>
          <w:b/>
          <w:bCs/>
        </w:rPr>
      </w:pPr>
      <w:bookmarkStart w:id="24" w:name="_Toc233898407"/>
      <w:r w:rsidRPr="00344BA6">
        <w:rPr>
          <w:rFonts w:ascii="Arial" w:hAnsi="Arial" w:cs="Arial"/>
          <w:b/>
          <w:bCs/>
        </w:rPr>
        <w:t>16. Gestione delle non conformità</w:t>
      </w:r>
      <w:bookmarkEnd w:id="24"/>
    </w:p>
    <w:p w14:paraId="53A8BB8D" w14:textId="77777777" w:rsidR="00DC11D4" w:rsidRPr="00344BA6" w:rsidRDefault="00DC11D4" w:rsidP="00344BA6">
      <w:pPr>
        <w:spacing w:after="0" w:line="240" w:lineRule="auto"/>
        <w:rPr>
          <w:rFonts w:ascii="Arial" w:hAnsi="Arial" w:cs="Arial"/>
        </w:rPr>
      </w:pPr>
      <w:r w:rsidRPr="00344BA6">
        <w:rPr>
          <w:rFonts w:ascii="Arial" w:hAnsi="Arial" w:cs="Arial"/>
          <w:b/>
          <w:bCs/>
        </w:rPr>
        <w:t>Rif. ISO/IEC 17067 §6.5.1 n), 6.5.8</w:t>
      </w:r>
    </w:p>
    <w:p w14:paraId="0B300111" w14:textId="77777777" w:rsidR="00DC11D4" w:rsidRPr="00344BA6" w:rsidRDefault="00DC11D4" w:rsidP="00344BA6">
      <w:pPr>
        <w:spacing w:after="0" w:line="240" w:lineRule="auto"/>
        <w:rPr>
          <w:rFonts w:ascii="Arial" w:hAnsi="Arial" w:cs="Arial"/>
        </w:rPr>
      </w:pPr>
      <w:r w:rsidRPr="00344BA6">
        <w:rPr>
          <w:rFonts w:ascii="Arial" w:hAnsi="Arial" w:cs="Arial"/>
        </w:rPr>
        <w:t>Le non conformità sono classificate come:</w:t>
      </w:r>
    </w:p>
    <w:p w14:paraId="4BA5B1C8" w14:textId="77777777" w:rsidR="00DC11D4" w:rsidRPr="00344BA6" w:rsidRDefault="00DC11D4" w:rsidP="00344BA6">
      <w:pPr>
        <w:spacing w:after="0" w:line="240" w:lineRule="auto"/>
        <w:rPr>
          <w:rFonts w:ascii="Arial" w:hAnsi="Arial" w:cs="Arial"/>
          <w:b/>
          <w:bCs/>
        </w:rPr>
      </w:pPr>
      <w:r w:rsidRPr="00344BA6">
        <w:rPr>
          <w:rFonts w:ascii="Arial" w:hAnsi="Arial" w:cs="Arial"/>
          <w:b/>
          <w:bCs/>
        </w:rPr>
        <w:t>Non conformità maggiore</w:t>
      </w:r>
    </w:p>
    <w:p w14:paraId="54CD50E2" w14:textId="404542ED" w:rsidR="00E41ACC" w:rsidRDefault="00E41ACC" w:rsidP="00344BA6">
      <w:pPr>
        <w:spacing w:after="0" w:line="240" w:lineRule="auto"/>
        <w:rPr>
          <w:rFonts w:ascii="Arial" w:hAnsi="Arial" w:cs="Arial"/>
        </w:rPr>
      </w:pPr>
      <w:r w:rsidRPr="00344BA6">
        <w:rPr>
          <w:rFonts w:ascii="Arial" w:hAnsi="Arial" w:cs="Arial"/>
        </w:rPr>
        <w:t xml:space="preserve">Non conformità che influenza la capacità di conseguire i </w:t>
      </w:r>
      <w:r w:rsidR="0059162E" w:rsidRPr="00344BA6">
        <w:rPr>
          <w:rFonts w:ascii="Arial" w:hAnsi="Arial" w:cs="Arial"/>
        </w:rPr>
        <w:t xml:space="preserve">risultati pervisti per i </w:t>
      </w:r>
      <w:r w:rsidRPr="00344BA6">
        <w:rPr>
          <w:rFonts w:ascii="Arial" w:hAnsi="Arial" w:cs="Arial"/>
        </w:rPr>
        <w:t xml:space="preserve">servizi </w:t>
      </w:r>
      <w:r w:rsidR="0059162E" w:rsidRPr="00344BA6">
        <w:rPr>
          <w:rFonts w:ascii="Arial" w:hAnsi="Arial" w:cs="Arial"/>
        </w:rPr>
        <w:t>offerti in relazione a quanto previsto dal presente schema e dalla ISO 13009</w:t>
      </w:r>
    </w:p>
    <w:p w14:paraId="73082340" w14:textId="77777777" w:rsidR="0063770E" w:rsidRPr="00344BA6" w:rsidRDefault="0063770E" w:rsidP="00344BA6">
      <w:pPr>
        <w:spacing w:after="0" w:line="240" w:lineRule="auto"/>
        <w:rPr>
          <w:rFonts w:ascii="Arial" w:hAnsi="Arial" w:cs="Arial"/>
        </w:rPr>
      </w:pPr>
    </w:p>
    <w:p w14:paraId="42C35471" w14:textId="6F2AB777" w:rsidR="00DC11D4" w:rsidRPr="00344BA6" w:rsidRDefault="00DC11D4" w:rsidP="00344BA6">
      <w:pPr>
        <w:spacing w:after="0" w:line="240" w:lineRule="auto"/>
        <w:rPr>
          <w:rFonts w:ascii="Arial" w:hAnsi="Arial" w:cs="Arial"/>
          <w:b/>
          <w:bCs/>
        </w:rPr>
      </w:pPr>
      <w:r w:rsidRPr="00344BA6">
        <w:rPr>
          <w:rFonts w:ascii="Arial" w:hAnsi="Arial" w:cs="Arial"/>
          <w:b/>
          <w:bCs/>
        </w:rPr>
        <w:t>Non conformità minore</w:t>
      </w:r>
    </w:p>
    <w:p w14:paraId="084BB7DC" w14:textId="08772486" w:rsidR="00DC11D4" w:rsidRPr="00344BA6" w:rsidRDefault="00F25BCE" w:rsidP="00344BA6">
      <w:pPr>
        <w:spacing w:after="0" w:line="240" w:lineRule="auto"/>
        <w:rPr>
          <w:rFonts w:ascii="Arial" w:hAnsi="Arial" w:cs="Arial"/>
        </w:rPr>
      </w:pPr>
      <w:r w:rsidRPr="00344BA6">
        <w:rPr>
          <w:rFonts w:ascii="Arial" w:hAnsi="Arial" w:cs="Arial"/>
        </w:rPr>
        <w:t xml:space="preserve">Non conformità che non influenza la capacità di conseguire </w:t>
      </w:r>
      <w:r w:rsidR="00F61A1C" w:rsidRPr="00344BA6">
        <w:rPr>
          <w:rFonts w:ascii="Arial" w:hAnsi="Arial" w:cs="Arial"/>
        </w:rPr>
        <w:t>i risultati pervisti per i servizi offerti in relazione a quanto previsto dal presente schema e dalla ISO 13009.</w:t>
      </w:r>
    </w:p>
    <w:p w14:paraId="4CDBA468" w14:textId="77777777" w:rsidR="00F61A1C" w:rsidRPr="00344BA6" w:rsidRDefault="00F61A1C" w:rsidP="00344BA6">
      <w:pPr>
        <w:spacing w:after="0" w:line="240" w:lineRule="auto"/>
        <w:rPr>
          <w:rFonts w:ascii="Arial" w:hAnsi="Arial" w:cs="Arial"/>
        </w:rPr>
      </w:pPr>
    </w:p>
    <w:p w14:paraId="7663382B" w14:textId="77777777" w:rsidR="00F05294" w:rsidRPr="00344BA6" w:rsidRDefault="00F05294" w:rsidP="00344BA6">
      <w:pPr>
        <w:spacing w:after="0" w:line="240" w:lineRule="auto"/>
        <w:rPr>
          <w:rFonts w:ascii="Arial" w:hAnsi="Arial" w:cs="Arial"/>
        </w:rPr>
      </w:pPr>
      <w:r w:rsidRPr="00344BA6">
        <w:rPr>
          <w:rFonts w:ascii="Arial" w:hAnsi="Arial" w:cs="Arial"/>
        </w:rPr>
        <w:t>La certificazione non può essere rilasciata in presenza di non conformità maggiori aperte.</w:t>
      </w:r>
    </w:p>
    <w:p w14:paraId="576EADE0" w14:textId="77777777" w:rsidR="00F05294" w:rsidRPr="00344BA6" w:rsidRDefault="00F05294" w:rsidP="00344BA6">
      <w:pPr>
        <w:spacing w:after="0" w:line="240" w:lineRule="auto"/>
        <w:rPr>
          <w:rFonts w:ascii="Arial" w:hAnsi="Arial" w:cs="Arial"/>
        </w:rPr>
      </w:pPr>
    </w:p>
    <w:p w14:paraId="7B8B47BD" w14:textId="0DC8427B" w:rsidR="001F3F25" w:rsidRPr="00344BA6" w:rsidRDefault="00F05294" w:rsidP="00344BA6">
      <w:pPr>
        <w:spacing w:after="0" w:line="240" w:lineRule="auto"/>
        <w:rPr>
          <w:rFonts w:ascii="Arial" w:hAnsi="Arial" w:cs="Arial"/>
        </w:rPr>
      </w:pPr>
      <w:r w:rsidRPr="00344BA6">
        <w:rPr>
          <w:rFonts w:ascii="Arial" w:hAnsi="Arial" w:cs="Arial"/>
        </w:rPr>
        <w:t>Le non conformità maggiori devono essere trattate mediante correzione, analisi delle cause e azione correttiva, con verifica di efficacia da parte dell’Organismo di Certificazione mediante un audit supplementare.</w:t>
      </w:r>
    </w:p>
    <w:p w14:paraId="7F3B8D5A" w14:textId="77777777" w:rsidR="001F3F25" w:rsidRPr="00344BA6" w:rsidRDefault="001F3F25" w:rsidP="00344BA6">
      <w:pPr>
        <w:spacing w:after="0" w:line="240" w:lineRule="auto"/>
        <w:rPr>
          <w:rFonts w:ascii="Arial" w:hAnsi="Arial" w:cs="Arial"/>
        </w:rPr>
      </w:pPr>
    </w:p>
    <w:p w14:paraId="0AC26DB2" w14:textId="362739B1" w:rsidR="00F61A1C" w:rsidRPr="00344BA6" w:rsidRDefault="00F05294" w:rsidP="00344BA6">
      <w:pPr>
        <w:spacing w:after="0" w:line="240" w:lineRule="auto"/>
        <w:rPr>
          <w:rFonts w:ascii="Arial" w:hAnsi="Arial" w:cs="Arial"/>
        </w:rPr>
      </w:pPr>
      <w:r w:rsidRPr="00344BA6">
        <w:rPr>
          <w:rFonts w:ascii="Arial" w:hAnsi="Arial" w:cs="Arial"/>
        </w:rPr>
        <w:t xml:space="preserve">Le non conformità minori devono essere gestite secondo tempi </w:t>
      </w:r>
      <w:r w:rsidR="0063770E">
        <w:rPr>
          <w:rFonts w:ascii="Arial" w:hAnsi="Arial" w:cs="Arial"/>
        </w:rPr>
        <w:t xml:space="preserve">e modalità </w:t>
      </w:r>
      <w:r w:rsidRPr="00344BA6">
        <w:rPr>
          <w:rFonts w:ascii="Arial" w:hAnsi="Arial" w:cs="Arial"/>
        </w:rPr>
        <w:t>definiti dall’Organismo di Certificazione e comunque in modo tale da garantire il mantenimento della conformità del servizio.</w:t>
      </w:r>
    </w:p>
    <w:p w14:paraId="743331BA" w14:textId="77777777" w:rsidR="001F3F25" w:rsidRPr="00344BA6" w:rsidRDefault="001F3F25" w:rsidP="00344BA6">
      <w:pPr>
        <w:spacing w:after="0" w:line="240" w:lineRule="auto"/>
        <w:rPr>
          <w:rFonts w:ascii="Arial" w:hAnsi="Arial" w:cs="Arial"/>
          <w:b/>
          <w:bCs/>
        </w:rPr>
      </w:pPr>
    </w:p>
    <w:p w14:paraId="4064152F" w14:textId="2CF33E9C" w:rsidR="00281176" w:rsidRPr="00344BA6" w:rsidRDefault="00281176" w:rsidP="009F1F00">
      <w:pPr>
        <w:pStyle w:val="Titolo1"/>
        <w:rPr>
          <w:rFonts w:ascii="Arial" w:hAnsi="Arial" w:cs="Arial"/>
          <w:b/>
          <w:bCs/>
        </w:rPr>
      </w:pPr>
      <w:bookmarkStart w:id="25" w:name="_Toc233898408"/>
      <w:r w:rsidRPr="00344BA6">
        <w:rPr>
          <w:rFonts w:ascii="Arial" w:hAnsi="Arial" w:cs="Arial"/>
          <w:b/>
          <w:bCs/>
        </w:rPr>
        <w:t>17. Sorveglianza</w:t>
      </w:r>
      <w:bookmarkEnd w:id="25"/>
    </w:p>
    <w:p w14:paraId="5A8D919A" w14:textId="77777777" w:rsidR="00281176" w:rsidRPr="00344BA6" w:rsidRDefault="00281176" w:rsidP="00344BA6">
      <w:pPr>
        <w:spacing w:after="0" w:line="240" w:lineRule="auto"/>
        <w:rPr>
          <w:rFonts w:ascii="Arial" w:hAnsi="Arial" w:cs="Arial"/>
        </w:rPr>
      </w:pPr>
      <w:r w:rsidRPr="00344BA6">
        <w:rPr>
          <w:rFonts w:ascii="Arial" w:hAnsi="Arial" w:cs="Arial"/>
        </w:rPr>
        <w:t>Rif. ISO/IEC 17067 §6.5.1 o), 6.5.7</w:t>
      </w:r>
    </w:p>
    <w:p w14:paraId="04179F82" w14:textId="77777777" w:rsidR="00281176" w:rsidRPr="00344BA6" w:rsidRDefault="00281176" w:rsidP="00344BA6">
      <w:pPr>
        <w:spacing w:after="0" w:line="240" w:lineRule="auto"/>
        <w:rPr>
          <w:rFonts w:ascii="Arial" w:hAnsi="Arial" w:cs="Arial"/>
        </w:rPr>
      </w:pPr>
    </w:p>
    <w:p w14:paraId="05EE88CE" w14:textId="5C4C30A3" w:rsidR="00281176" w:rsidRPr="00344BA6" w:rsidRDefault="00281176" w:rsidP="00344BA6">
      <w:pPr>
        <w:spacing w:after="0" w:line="240" w:lineRule="auto"/>
        <w:rPr>
          <w:rFonts w:ascii="Arial" w:hAnsi="Arial" w:cs="Arial"/>
        </w:rPr>
      </w:pPr>
      <w:r w:rsidRPr="00344BA6">
        <w:rPr>
          <w:rFonts w:ascii="Arial" w:hAnsi="Arial" w:cs="Arial"/>
        </w:rPr>
        <w:t xml:space="preserve">La sorveglianza è effettuata annualmente per verificare il mantenimento della conformità del servizio certificato ai requisiti della </w:t>
      </w:r>
      <w:r w:rsidR="00B1362D">
        <w:rPr>
          <w:rFonts w:ascii="Arial" w:hAnsi="Arial" w:cs="Arial"/>
        </w:rPr>
        <w:t>ISO 13009</w:t>
      </w:r>
      <w:r w:rsidRPr="00344BA6">
        <w:rPr>
          <w:rFonts w:ascii="Arial" w:hAnsi="Arial" w:cs="Arial"/>
        </w:rPr>
        <w:t xml:space="preserve"> e del presente Schema.</w:t>
      </w:r>
    </w:p>
    <w:p w14:paraId="2E158C0B" w14:textId="7614D6D3"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La sorveglianza comprende almeno:</w:t>
      </w:r>
    </w:p>
    <w:p w14:paraId="0BAA5432" w14:textId="276C4B5C"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audit in sito durante la stagione balneare;</w:t>
      </w:r>
      <w:r w:rsidR="00541777" w:rsidRPr="00344BA6">
        <w:rPr>
          <w:rFonts w:ascii="Arial" w:hAnsi="Arial" w:cs="Arial"/>
        </w:rPr>
        <w:t xml:space="preserve"> Al di fuori della stagione balneare è possibile condurre l’attività di sorveglianza, a condizione che i servizi principali e accessori inclusi nel campo di applicazione della certificazione siano effettivamente operativi e pertanto oggettivamente verificabili al momento dell’assesment.</w:t>
      </w:r>
    </w:p>
    <w:p w14:paraId="206CBF9C"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 mantenimento dei requisiti minimi dell’Appendice C;</w:t>
      </w:r>
    </w:p>
    <w:p w14:paraId="06FF750E"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delle modifiche intervenute;</w:t>
      </w:r>
    </w:p>
    <w:p w14:paraId="113A421A"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dei reclami e suggerimenti;</w:t>
      </w:r>
    </w:p>
    <w:p w14:paraId="030692C6"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degli incidenti;</w:t>
      </w:r>
    </w:p>
    <w:p w14:paraId="2E3979AB"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delle emergenze;</w:t>
      </w:r>
    </w:p>
    <w:p w14:paraId="6DFD5064"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delle attività di manutenzione;</w:t>
      </w:r>
    </w:p>
    <w:p w14:paraId="2A01F0CF"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della pulizia e gestione rifiuti;</w:t>
      </w:r>
    </w:p>
    <w:p w14:paraId="277FFF01"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lastRenderedPageBreak/>
        <w:t>verifica dei servizi di sicurezza;</w:t>
      </w:r>
    </w:p>
    <w:p w14:paraId="74669FFA" w14:textId="77777777"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degli indicatori;</w:t>
      </w:r>
    </w:p>
    <w:p w14:paraId="42E04B7A" w14:textId="44318F1D" w:rsidR="00281176" w:rsidRPr="00344BA6" w:rsidRDefault="00281176">
      <w:pPr>
        <w:pStyle w:val="Paragrafoelenco"/>
        <w:numPr>
          <w:ilvl w:val="0"/>
          <w:numId w:val="21"/>
        </w:numPr>
        <w:spacing w:after="0" w:line="240" w:lineRule="auto"/>
        <w:rPr>
          <w:rFonts w:ascii="Arial" w:hAnsi="Arial" w:cs="Arial"/>
        </w:rPr>
      </w:pPr>
      <w:r w:rsidRPr="00344BA6">
        <w:rPr>
          <w:rFonts w:ascii="Arial" w:hAnsi="Arial" w:cs="Arial"/>
        </w:rPr>
        <w:t>verifica dell’uso del certificato e del marchio.</w:t>
      </w:r>
    </w:p>
    <w:p w14:paraId="258BB52D" w14:textId="612DA706" w:rsidR="00281176" w:rsidRPr="00344BA6" w:rsidRDefault="00281176" w:rsidP="00344BA6">
      <w:pPr>
        <w:spacing w:after="0" w:line="240" w:lineRule="auto"/>
        <w:rPr>
          <w:rFonts w:ascii="Arial" w:hAnsi="Arial" w:cs="Arial"/>
        </w:rPr>
      </w:pPr>
      <w:r w:rsidRPr="00344BA6">
        <w:rPr>
          <w:rFonts w:ascii="Arial" w:hAnsi="Arial" w:cs="Arial"/>
        </w:rPr>
        <w:t>La frequenza della sorveglianza può essere aumentata in caso di:</w:t>
      </w:r>
    </w:p>
    <w:p w14:paraId="7BB24F5E"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reclami gravi;</w:t>
      </w:r>
    </w:p>
    <w:p w14:paraId="029BC90E"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incidenti significativi;</w:t>
      </w:r>
    </w:p>
    <w:p w14:paraId="2D7CD3F6"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modifiche rilevanti;</w:t>
      </w:r>
    </w:p>
    <w:p w14:paraId="28DC4EDA"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sospensione;</w:t>
      </w:r>
    </w:p>
    <w:p w14:paraId="26C9BA71"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criticità relative alla sicurezza;</w:t>
      </w:r>
    </w:p>
    <w:p w14:paraId="24025233" w14:textId="77777777" w:rsidR="00281176"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uso improprio del marchio;</w:t>
      </w:r>
    </w:p>
    <w:p w14:paraId="1F1A6983" w14:textId="789EF4EC" w:rsidR="001F3F25" w:rsidRPr="00344BA6" w:rsidRDefault="00281176">
      <w:pPr>
        <w:pStyle w:val="Paragrafoelenco"/>
        <w:numPr>
          <w:ilvl w:val="0"/>
          <w:numId w:val="22"/>
        </w:numPr>
        <w:spacing w:after="0" w:line="240" w:lineRule="auto"/>
        <w:rPr>
          <w:rFonts w:ascii="Arial" w:hAnsi="Arial" w:cs="Arial"/>
        </w:rPr>
      </w:pPr>
      <w:r w:rsidRPr="00344BA6">
        <w:rPr>
          <w:rFonts w:ascii="Arial" w:hAnsi="Arial" w:cs="Arial"/>
        </w:rPr>
        <w:t>evidenze di perdita di conformità</w:t>
      </w:r>
      <w:r w:rsidR="00235DC8" w:rsidRPr="00344BA6">
        <w:rPr>
          <w:rFonts w:ascii="Arial" w:hAnsi="Arial" w:cs="Arial"/>
        </w:rPr>
        <w:t xml:space="preserve">, quali ad esempio mancato rispetto dei requisiti normativi applicabili, esiti negativi di audit interni o esterni, o segnalazioni documentate da parte di autorità competenti. </w:t>
      </w:r>
    </w:p>
    <w:p w14:paraId="4604C96B" w14:textId="77777777" w:rsidR="00FF3768" w:rsidRPr="00344BA6" w:rsidRDefault="00FF3768" w:rsidP="009F1F00">
      <w:pPr>
        <w:pStyle w:val="Titolo1"/>
        <w:rPr>
          <w:rFonts w:ascii="Arial" w:hAnsi="Arial" w:cs="Arial"/>
          <w:b/>
          <w:bCs/>
        </w:rPr>
      </w:pPr>
      <w:bookmarkStart w:id="26" w:name="_Toc233898409"/>
      <w:r w:rsidRPr="00344BA6">
        <w:rPr>
          <w:rFonts w:ascii="Arial" w:hAnsi="Arial" w:cs="Arial"/>
          <w:b/>
          <w:bCs/>
        </w:rPr>
        <w:t>18. Accesso allo Schema</w:t>
      </w:r>
      <w:bookmarkEnd w:id="26"/>
    </w:p>
    <w:p w14:paraId="40AFF0ED" w14:textId="77777777" w:rsidR="00FF3768" w:rsidRPr="00344BA6" w:rsidRDefault="00FF3768" w:rsidP="00344BA6">
      <w:pPr>
        <w:spacing w:after="0" w:line="240" w:lineRule="auto"/>
        <w:rPr>
          <w:rFonts w:ascii="Arial" w:hAnsi="Arial" w:cs="Arial"/>
        </w:rPr>
      </w:pPr>
      <w:r w:rsidRPr="00344BA6">
        <w:rPr>
          <w:rFonts w:ascii="Arial" w:hAnsi="Arial" w:cs="Arial"/>
        </w:rPr>
        <w:t>Rif. ISO/IEC 17067 §6.5.1 p)</w:t>
      </w:r>
    </w:p>
    <w:p w14:paraId="38BA92E2" w14:textId="77777777" w:rsidR="00FF3768" w:rsidRPr="00344BA6" w:rsidRDefault="00FF3768" w:rsidP="00344BA6">
      <w:pPr>
        <w:spacing w:after="0" w:line="240" w:lineRule="auto"/>
        <w:rPr>
          <w:rFonts w:ascii="Arial" w:hAnsi="Arial" w:cs="Arial"/>
        </w:rPr>
      </w:pPr>
      <w:r w:rsidRPr="00344BA6">
        <w:rPr>
          <w:rFonts w:ascii="Arial" w:hAnsi="Arial" w:cs="Arial"/>
        </w:rPr>
        <w:t>L’accesso allo Schema è aperto a tutti gli operatori balneari che rientrano nel campo di applicazione dello Schema e che soddisfano i requisiti di accesso.</w:t>
      </w:r>
    </w:p>
    <w:p w14:paraId="68A1B952" w14:textId="77777777" w:rsidR="00FF3768" w:rsidRPr="00344BA6" w:rsidRDefault="00FF3768" w:rsidP="00344BA6">
      <w:pPr>
        <w:spacing w:after="0" w:line="240" w:lineRule="auto"/>
        <w:rPr>
          <w:rFonts w:ascii="Arial" w:hAnsi="Arial" w:cs="Arial"/>
        </w:rPr>
      </w:pPr>
      <w:r w:rsidRPr="00344BA6">
        <w:rPr>
          <w:rFonts w:ascii="Arial" w:hAnsi="Arial" w:cs="Arial"/>
        </w:rPr>
        <w:t>Non sono applicate condizioni discriminatorie basate su:</w:t>
      </w:r>
    </w:p>
    <w:p w14:paraId="1F4F7B19" w14:textId="77777777" w:rsidR="00FF3768" w:rsidRPr="00344BA6" w:rsidRDefault="00FF3768">
      <w:pPr>
        <w:numPr>
          <w:ilvl w:val="0"/>
          <w:numId w:val="23"/>
        </w:numPr>
        <w:spacing w:after="0" w:line="240" w:lineRule="auto"/>
        <w:rPr>
          <w:rFonts w:ascii="Arial" w:hAnsi="Arial" w:cs="Arial"/>
        </w:rPr>
      </w:pPr>
      <w:r w:rsidRPr="00344BA6">
        <w:rPr>
          <w:rFonts w:ascii="Arial" w:hAnsi="Arial" w:cs="Arial"/>
        </w:rPr>
        <w:t>dimensione del cliente;</w:t>
      </w:r>
    </w:p>
    <w:p w14:paraId="47322EAC" w14:textId="77777777" w:rsidR="00FF3768" w:rsidRPr="00344BA6" w:rsidRDefault="00FF3768">
      <w:pPr>
        <w:numPr>
          <w:ilvl w:val="0"/>
          <w:numId w:val="23"/>
        </w:numPr>
        <w:spacing w:after="0" w:line="240" w:lineRule="auto"/>
        <w:rPr>
          <w:rFonts w:ascii="Arial" w:hAnsi="Arial" w:cs="Arial"/>
        </w:rPr>
      </w:pPr>
      <w:r w:rsidRPr="00344BA6">
        <w:rPr>
          <w:rFonts w:ascii="Arial" w:hAnsi="Arial" w:cs="Arial"/>
        </w:rPr>
        <w:t>appartenenza ad associazioni;</w:t>
      </w:r>
    </w:p>
    <w:p w14:paraId="6B3545FD" w14:textId="77777777" w:rsidR="00FF3768" w:rsidRPr="00344BA6" w:rsidRDefault="00FF3768">
      <w:pPr>
        <w:numPr>
          <w:ilvl w:val="0"/>
          <w:numId w:val="23"/>
        </w:numPr>
        <w:spacing w:after="0" w:line="240" w:lineRule="auto"/>
        <w:rPr>
          <w:rFonts w:ascii="Arial" w:hAnsi="Arial" w:cs="Arial"/>
        </w:rPr>
      </w:pPr>
      <w:r w:rsidRPr="00344BA6">
        <w:rPr>
          <w:rFonts w:ascii="Arial" w:hAnsi="Arial" w:cs="Arial"/>
        </w:rPr>
        <w:t>numero di certificazioni possedute;</w:t>
      </w:r>
    </w:p>
    <w:p w14:paraId="75CADC04" w14:textId="77777777" w:rsidR="00FF3768" w:rsidRPr="00344BA6" w:rsidRDefault="00FF3768">
      <w:pPr>
        <w:numPr>
          <w:ilvl w:val="0"/>
          <w:numId w:val="23"/>
        </w:numPr>
        <w:spacing w:after="0" w:line="240" w:lineRule="auto"/>
        <w:rPr>
          <w:rFonts w:ascii="Arial" w:hAnsi="Arial" w:cs="Arial"/>
        </w:rPr>
      </w:pPr>
      <w:r w:rsidRPr="00344BA6">
        <w:rPr>
          <w:rFonts w:ascii="Arial" w:hAnsi="Arial" w:cs="Arial"/>
        </w:rPr>
        <w:t>localizzazione geografica, salvo limiti derivanti dalla capacità operativa dell’Organismo di Certificazione.</w:t>
      </w:r>
    </w:p>
    <w:p w14:paraId="02676EE2" w14:textId="77777777" w:rsidR="00FF3768" w:rsidRPr="00344BA6" w:rsidRDefault="00FF3768" w:rsidP="00344BA6">
      <w:pPr>
        <w:spacing w:after="0" w:line="240" w:lineRule="auto"/>
        <w:rPr>
          <w:rFonts w:ascii="Arial" w:hAnsi="Arial" w:cs="Arial"/>
        </w:rPr>
      </w:pPr>
      <w:r w:rsidRPr="00344BA6">
        <w:rPr>
          <w:rFonts w:ascii="Arial" w:hAnsi="Arial" w:cs="Arial"/>
        </w:rPr>
        <w:t>L’Organismo di Certificazione può rifiutare la domanda quando:</w:t>
      </w:r>
    </w:p>
    <w:p w14:paraId="55157718" w14:textId="77777777" w:rsidR="00FF3768" w:rsidRPr="00344BA6" w:rsidRDefault="00FF3768">
      <w:pPr>
        <w:numPr>
          <w:ilvl w:val="0"/>
          <w:numId w:val="24"/>
        </w:numPr>
        <w:spacing w:after="0" w:line="240" w:lineRule="auto"/>
        <w:rPr>
          <w:rFonts w:ascii="Arial" w:hAnsi="Arial" w:cs="Arial"/>
        </w:rPr>
      </w:pPr>
      <w:r w:rsidRPr="00344BA6">
        <w:rPr>
          <w:rFonts w:ascii="Arial" w:hAnsi="Arial" w:cs="Arial"/>
        </w:rPr>
        <w:t>l’attività richiesta non rientra nel campo di applicazione dello Schema;</w:t>
      </w:r>
    </w:p>
    <w:p w14:paraId="3386A6E5" w14:textId="77777777" w:rsidR="00FF3768" w:rsidRPr="00344BA6" w:rsidRDefault="00FF3768">
      <w:pPr>
        <w:numPr>
          <w:ilvl w:val="0"/>
          <w:numId w:val="24"/>
        </w:numPr>
        <w:spacing w:after="0" w:line="240" w:lineRule="auto"/>
        <w:rPr>
          <w:rFonts w:ascii="Arial" w:hAnsi="Arial" w:cs="Arial"/>
        </w:rPr>
      </w:pPr>
      <w:r w:rsidRPr="00344BA6">
        <w:rPr>
          <w:rFonts w:ascii="Arial" w:hAnsi="Arial" w:cs="Arial"/>
        </w:rPr>
        <w:t>non sono disponibili competenze o risorse adeguate;</w:t>
      </w:r>
    </w:p>
    <w:p w14:paraId="4FBD5B22" w14:textId="77777777" w:rsidR="00FF3768" w:rsidRPr="00344BA6" w:rsidRDefault="00FF3768">
      <w:pPr>
        <w:numPr>
          <w:ilvl w:val="0"/>
          <w:numId w:val="24"/>
        </w:numPr>
        <w:spacing w:after="0" w:line="240" w:lineRule="auto"/>
        <w:rPr>
          <w:rFonts w:ascii="Arial" w:hAnsi="Arial" w:cs="Arial"/>
        </w:rPr>
      </w:pPr>
      <w:r w:rsidRPr="00344BA6">
        <w:rPr>
          <w:rFonts w:ascii="Arial" w:hAnsi="Arial" w:cs="Arial"/>
        </w:rPr>
        <w:t>il richiedente non possiede titolo legittimo alla gestione della spiaggia;</w:t>
      </w:r>
    </w:p>
    <w:p w14:paraId="2E5E0D2E" w14:textId="77777777" w:rsidR="00FF3768" w:rsidRPr="00344BA6" w:rsidRDefault="00FF3768">
      <w:pPr>
        <w:numPr>
          <w:ilvl w:val="0"/>
          <w:numId w:val="24"/>
        </w:numPr>
        <w:spacing w:after="0" w:line="240" w:lineRule="auto"/>
        <w:rPr>
          <w:rFonts w:ascii="Arial" w:hAnsi="Arial" w:cs="Arial"/>
        </w:rPr>
      </w:pPr>
      <w:r w:rsidRPr="00344BA6">
        <w:rPr>
          <w:rFonts w:ascii="Arial" w:hAnsi="Arial" w:cs="Arial"/>
        </w:rPr>
        <w:t>emergono elementi che compromettano imparzialità, legalità o affidabilità del processo.</w:t>
      </w:r>
    </w:p>
    <w:p w14:paraId="2AA8F16E" w14:textId="77777777" w:rsidR="00B004DC" w:rsidRPr="00344BA6" w:rsidRDefault="00B004DC" w:rsidP="00344BA6">
      <w:pPr>
        <w:spacing w:after="0" w:line="240" w:lineRule="auto"/>
        <w:rPr>
          <w:rFonts w:ascii="Arial" w:hAnsi="Arial" w:cs="Arial"/>
        </w:rPr>
      </w:pPr>
    </w:p>
    <w:p w14:paraId="1709FECC" w14:textId="6883FDB5" w:rsidR="00B004DC" w:rsidRPr="00344BA6" w:rsidRDefault="00B004DC" w:rsidP="009F1F00">
      <w:pPr>
        <w:pStyle w:val="Titolo1"/>
        <w:rPr>
          <w:rFonts w:ascii="Arial" w:hAnsi="Arial" w:cs="Arial"/>
        </w:rPr>
      </w:pPr>
      <w:bookmarkStart w:id="27" w:name="_Toc233898410"/>
      <w:r w:rsidRPr="00344BA6">
        <w:rPr>
          <w:rFonts w:ascii="Arial" w:hAnsi="Arial" w:cs="Arial"/>
        </w:rPr>
        <w:t>19. Registro delle certificazioni</w:t>
      </w:r>
      <w:bookmarkEnd w:id="27"/>
    </w:p>
    <w:p w14:paraId="7580A642" w14:textId="77777777" w:rsidR="00B004DC" w:rsidRPr="00344BA6" w:rsidRDefault="00B004DC" w:rsidP="00344BA6">
      <w:pPr>
        <w:spacing w:after="0" w:line="240" w:lineRule="auto"/>
        <w:rPr>
          <w:rFonts w:ascii="Arial" w:hAnsi="Arial" w:cs="Arial"/>
        </w:rPr>
      </w:pPr>
      <w:r w:rsidRPr="00344BA6">
        <w:rPr>
          <w:rFonts w:ascii="Arial" w:hAnsi="Arial" w:cs="Arial"/>
        </w:rPr>
        <w:t>Rif. ISO/IEC 17067 §6.5.1 q)</w:t>
      </w:r>
    </w:p>
    <w:p w14:paraId="63771D1F" w14:textId="77777777" w:rsidR="00B004DC" w:rsidRPr="00344BA6" w:rsidRDefault="00B004DC" w:rsidP="00344BA6">
      <w:pPr>
        <w:spacing w:after="0" w:line="240" w:lineRule="auto"/>
        <w:rPr>
          <w:rFonts w:ascii="Arial" w:hAnsi="Arial" w:cs="Arial"/>
        </w:rPr>
      </w:pPr>
    </w:p>
    <w:p w14:paraId="39846D75" w14:textId="0CCE70B8" w:rsidR="00B004DC" w:rsidRPr="00344BA6" w:rsidRDefault="00B004DC" w:rsidP="00344BA6">
      <w:pPr>
        <w:spacing w:after="0" w:line="240" w:lineRule="auto"/>
        <w:rPr>
          <w:rFonts w:ascii="Arial" w:hAnsi="Arial" w:cs="Arial"/>
        </w:rPr>
      </w:pPr>
      <w:r w:rsidRPr="00344BA6">
        <w:rPr>
          <w:rFonts w:ascii="Arial" w:hAnsi="Arial" w:cs="Arial"/>
        </w:rPr>
        <w:t>AUDIT SERVICE &amp; CERTIFICATION mantiene un registro delle certificazioni rilasciate.</w:t>
      </w:r>
    </w:p>
    <w:p w14:paraId="36A6C1B6" w14:textId="197147AD" w:rsidR="00B004DC" w:rsidRPr="00344BA6" w:rsidRDefault="00B004DC" w:rsidP="00344BA6">
      <w:pPr>
        <w:spacing w:after="0" w:line="240" w:lineRule="auto"/>
        <w:rPr>
          <w:rFonts w:ascii="Arial" w:hAnsi="Arial" w:cs="Arial"/>
        </w:rPr>
      </w:pPr>
      <w:r w:rsidRPr="00344BA6">
        <w:rPr>
          <w:rFonts w:ascii="Arial" w:hAnsi="Arial" w:cs="Arial"/>
        </w:rPr>
        <w:t>Il registro contiene almeno:</w:t>
      </w:r>
    </w:p>
    <w:p w14:paraId="36624367"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identificazione del cliente;</w:t>
      </w:r>
    </w:p>
    <w:p w14:paraId="72C0898D"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identificazione della spiaggia certificata;</w:t>
      </w:r>
    </w:p>
    <w:p w14:paraId="5F69DCD5"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norma di riferimento;</w:t>
      </w:r>
    </w:p>
    <w:p w14:paraId="7B49C5E5"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Schema applicabile;</w:t>
      </w:r>
    </w:p>
    <w:p w14:paraId="5839DF52"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scopo della certificazione;</w:t>
      </w:r>
    </w:p>
    <w:p w14:paraId="618668B5" w14:textId="04A40BF5" w:rsidR="00C519A0" w:rsidRPr="00344BA6" w:rsidRDefault="00C519A0">
      <w:pPr>
        <w:pStyle w:val="Paragrafoelenco"/>
        <w:numPr>
          <w:ilvl w:val="0"/>
          <w:numId w:val="25"/>
        </w:numPr>
        <w:spacing w:after="0" w:line="240" w:lineRule="auto"/>
        <w:rPr>
          <w:rFonts w:ascii="Arial" w:hAnsi="Arial" w:cs="Arial"/>
        </w:rPr>
      </w:pPr>
      <w:r w:rsidRPr="00344BA6">
        <w:rPr>
          <w:rFonts w:ascii="Arial" w:hAnsi="Arial" w:cs="Arial"/>
        </w:rPr>
        <w:lastRenderedPageBreak/>
        <w:t xml:space="preserve">servizi certificati </w:t>
      </w:r>
    </w:p>
    <w:p w14:paraId="3F3933D1"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stato della certificazione;</w:t>
      </w:r>
    </w:p>
    <w:p w14:paraId="1085A967"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data di rilascio;</w:t>
      </w:r>
    </w:p>
    <w:p w14:paraId="72C08B0A"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data di scadenza;</w:t>
      </w:r>
    </w:p>
    <w:p w14:paraId="5FA2E86E" w14:textId="77777777" w:rsidR="00B004DC" w:rsidRPr="00344BA6" w:rsidRDefault="00B004DC">
      <w:pPr>
        <w:pStyle w:val="Paragrafoelenco"/>
        <w:numPr>
          <w:ilvl w:val="0"/>
          <w:numId w:val="25"/>
        </w:numPr>
        <w:spacing w:after="0" w:line="240" w:lineRule="auto"/>
        <w:rPr>
          <w:rFonts w:ascii="Arial" w:hAnsi="Arial" w:cs="Arial"/>
        </w:rPr>
      </w:pPr>
      <w:r w:rsidRPr="00344BA6">
        <w:rPr>
          <w:rFonts w:ascii="Arial" w:hAnsi="Arial" w:cs="Arial"/>
        </w:rPr>
        <w:t>eventuali sospensioni, riduzioni o revoche.</w:t>
      </w:r>
    </w:p>
    <w:p w14:paraId="07BBB016" w14:textId="77777777" w:rsidR="00B004DC" w:rsidRPr="00344BA6" w:rsidRDefault="00B004DC" w:rsidP="00344BA6">
      <w:pPr>
        <w:spacing w:after="0" w:line="240" w:lineRule="auto"/>
        <w:rPr>
          <w:rFonts w:ascii="Arial" w:hAnsi="Arial" w:cs="Arial"/>
        </w:rPr>
      </w:pPr>
    </w:p>
    <w:p w14:paraId="3DFEE902" w14:textId="465EF397" w:rsidR="00FF3768" w:rsidRPr="00344BA6" w:rsidRDefault="00B004DC" w:rsidP="00344BA6">
      <w:pPr>
        <w:spacing w:after="0" w:line="240" w:lineRule="auto"/>
        <w:rPr>
          <w:rFonts w:ascii="Arial" w:hAnsi="Arial" w:cs="Arial"/>
        </w:rPr>
      </w:pPr>
      <w:r w:rsidRPr="00344BA6">
        <w:rPr>
          <w:rFonts w:ascii="Arial" w:hAnsi="Arial" w:cs="Arial"/>
        </w:rPr>
        <w:t>AUDIT SERVICE &amp; CERTIFICATION rende disponibili, su richiesta, informazioni sulla validità di una specifica certificazione.</w:t>
      </w:r>
    </w:p>
    <w:p w14:paraId="260BB21F" w14:textId="77777777" w:rsidR="0027203D" w:rsidRPr="00344BA6" w:rsidRDefault="0027203D" w:rsidP="009F1F00">
      <w:pPr>
        <w:pStyle w:val="Titolo1"/>
        <w:rPr>
          <w:rFonts w:ascii="Arial" w:hAnsi="Arial" w:cs="Arial"/>
          <w:b/>
          <w:bCs/>
        </w:rPr>
      </w:pPr>
      <w:bookmarkStart w:id="28" w:name="_Toc233898411"/>
      <w:r w:rsidRPr="00344BA6">
        <w:rPr>
          <w:rFonts w:ascii="Arial" w:hAnsi="Arial" w:cs="Arial"/>
          <w:b/>
          <w:bCs/>
        </w:rPr>
        <w:t>20. Accordi contrattuali</w:t>
      </w:r>
      <w:bookmarkEnd w:id="28"/>
    </w:p>
    <w:p w14:paraId="29BD0BCE" w14:textId="77777777" w:rsidR="0027203D" w:rsidRPr="00344BA6" w:rsidRDefault="0027203D" w:rsidP="00344BA6">
      <w:pPr>
        <w:spacing w:after="0" w:line="240" w:lineRule="auto"/>
        <w:rPr>
          <w:rFonts w:ascii="Arial" w:hAnsi="Arial" w:cs="Arial"/>
        </w:rPr>
      </w:pPr>
      <w:r w:rsidRPr="00344BA6">
        <w:rPr>
          <w:rFonts w:ascii="Arial" w:hAnsi="Arial" w:cs="Arial"/>
        </w:rPr>
        <w:t>Rif. ISO/IEC 17067 §6.5.1 r)</w:t>
      </w:r>
    </w:p>
    <w:p w14:paraId="547AAEAF" w14:textId="77777777" w:rsidR="0027203D" w:rsidRPr="00344BA6" w:rsidRDefault="0027203D" w:rsidP="00344BA6">
      <w:pPr>
        <w:spacing w:after="0" w:line="240" w:lineRule="auto"/>
        <w:rPr>
          <w:rFonts w:ascii="Arial" w:hAnsi="Arial" w:cs="Arial"/>
        </w:rPr>
      </w:pPr>
      <w:r w:rsidRPr="00344BA6">
        <w:rPr>
          <w:rFonts w:ascii="Arial" w:hAnsi="Arial" w:cs="Arial"/>
        </w:rPr>
        <w:t>Il rapporto tra Organismo di Certificazione e cliente è regolato da contratto legalmente vincolante.</w:t>
      </w:r>
    </w:p>
    <w:p w14:paraId="018C490B" w14:textId="77777777" w:rsidR="0027203D" w:rsidRPr="00344BA6" w:rsidRDefault="0027203D" w:rsidP="00344BA6">
      <w:pPr>
        <w:spacing w:after="0" w:line="240" w:lineRule="auto"/>
        <w:rPr>
          <w:rFonts w:ascii="Arial" w:hAnsi="Arial" w:cs="Arial"/>
        </w:rPr>
      </w:pPr>
      <w:r w:rsidRPr="00344BA6">
        <w:rPr>
          <w:rFonts w:ascii="Arial" w:hAnsi="Arial" w:cs="Arial"/>
        </w:rPr>
        <w:t>Il contratto deve definire almeno:</w:t>
      </w:r>
    </w:p>
    <w:p w14:paraId="7DDAD9D3"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diritti e doveri del cliente;</w:t>
      </w:r>
    </w:p>
    <w:p w14:paraId="4FE361A6"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obbligo di mantenere la conformità;</w:t>
      </w:r>
    </w:p>
    <w:p w14:paraId="6125F532"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obbligo di comunicare modifiche;</w:t>
      </w:r>
    </w:p>
    <w:p w14:paraId="083C5B7B"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accesso a luoghi, documenti, personale e registrazioni;</w:t>
      </w:r>
    </w:p>
    <w:p w14:paraId="0E8E28C5"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gestione dei reclami degli utenti;</w:t>
      </w:r>
    </w:p>
    <w:p w14:paraId="7EBED20C"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uso del certificato e del marchio;</w:t>
      </w:r>
    </w:p>
    <w:p w14:paraId="798D174F"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condizioni di sorveglianza;</w:t>
      </w:r>
    </w:p>
    <w:p w14:paraId="34C422C4"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condizioni di sospensione, revoca e riduzione;</w:t>
      </w:r>
    </w:p>
    <w:p w14:paraId="637696C9"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obbligo di cessare l’uso della certificazione quando non più valida;</w:t>
      </w:r>
    </w:p>
    <w:p w14:paraId="57839833" w14:textId="77777777" w:rsidR="0027203D" w:rsidRPr="00344BA6" w:rsidRDefault="0027203D">
      <w:pPr>
        <w:pStyle w:val="Paragrafoelenco"/>
        <w:numPr>
          <w:ilvl w:val="0"/>
          <w:numId w:val="26"/>
        </w:numPr>
        <w:spacing w:after="0" w:line="240" w:lineRule="auto"/>
        <w:rPr>
          <w:rFonts w:ascii="Arial" w:hAnsi="Arial" w:cs="Arial"/>
        </w:rPr>
      </w:pPr>
      <w:r w:rsidRPr="00344BA6">
        <w:rPr>
          <w:rFonts w:ascii="Arial" w:hAnsi="Arial" w:cs="Arial"/>
        </w:rPr>
        <w:t>responsabilità e limitazioni.</w:t>
      </w:r>
    </w:p>
    <w:p w14:paraId="227B6A07" w14:textId="046FEA04" w:rsidR="0027203D" w:rsidRPr="00344BA6" w:rsidRDefault="00E03146" w:rsidP="00344BA6">
      <w:pPr>
        <w:spacing w:after="0" w:line="240" w:lineRule="auto"/>
        <w:rPr>
          <w:rFonts w:ascii="Arial" w:hAnsi="Arial" w:cs="Arial"/>
        </w:rPr>
      </w:pPr>
      <w:r w:rsidRPr="00344BA6">
        <w:rPr>
          <w:rFonts w:ascii="Arial" w:hAnsi="Arial" w:cs="Arial"/>
        </w:rPr>
        <w:t xml:space="preserve">Quando lo </w:t>
      </w:r>
      <w:proofErr w:type="spellStart"/>
      <w:r w:rsidRPr="00344BA6">
        <w:rPr>
          <w:rFonts w:ascii="Arial" w:hAnsi="Arial" w:cs="Arial"/>
        </w:rPr>
        <w:t>Scheme</w:t>
      </w:r>
      <w:proofErr w:type="spellEnd"/>
      <w:r w:rsidRPr="00344BA6">
        <w:rPr>
          <w:rFonts w:ascii="Arial" w:hAnsi="Arial" w:cs="Arial"/>
        </w:rPr>
        <w:t xml:space="preserve"> Owner è diverso dall’Organismo di Certificazione, devono essere definiti anche gli accordi tra </w:t>
      </w:r>
      <w:proofErr w:type="spellStart"/>
      <w:r w:rsidRPr="00344BA6">
        <w:rPr>
          <w:rFonts w:ascii="Arial" w:hAnsi="Arial" w:cs="Arial"/>
        </w:rPr>
        <w:t>Scheme</w:t>
      </w:r>
      <w:proofErr w:type="spellEnd"/>
      <w:r w:rsidRPr="00344BA6">
        <w:rPr>
          <w:rFonts w:ascii="Arial" w:hAnsi="Arial" w:cs="Arial"/>
        </w:rPr>
        <w:t xml:space="preserve"> Owner e Organismo di Certificazione.</w:t>
      </w:r>
    </w:p>
    <w:p w14:paraId="72408C56" w14:textId="77777777" w:rsidR="00E03146" w:rsidRPr="00344BA6" w:rsidRDefault="00E03146" w:rsidP="00344BA6">
      <w:pPr>
        <w:spacing w:after="0" w:line="240" w:lineRule="auto"/>
        <w:rPr>
          <w:rFonts w:ascii="Arial" w:hAnsi="Arial" w:cs="Arial"/>
        </w:rPr>
      </w:pPr>
    </w:p>
    <w:p w14:paraId="3745ED20" w14:textId="77777777" w:rsidR="00D8693A" w:rsidRPr="00344BA6" w:rsidRDefault="00D8693A" w:rsidP="009F1F00">
      <w:pPr>
        <w:pStyle w:val="Titolo1"/>
        <w:rPr>
          <w:rFonts w:ascii="Arial" w:hAnsi="Arial" w:cs="Arial"/>
          <w:b/>
          <w:bCs/>
        </w:rPr>
      </w:pPr>
      <w:bookmarkStart w:id="29" w:name="_Toc233898412"/>
      <w:r w:rsidRPr="00344BA6">
        <w:rPr>
          <w:rFonts w:ascii="Arial" w:hAnsi="Arial" w:cs="Arial"/>
          <w:b/>
          <w:bCs/>
        </w:rPr>
        <w:t>21. Concessione, mantenimento, estensione, riduzione, sospensione, revoca e rinuncia</w:t>
      </w:r>
      <w:bookmarkEnd w:id="29"/>
    </w:p>
    <w:p w14:paraId="10A6C5A9" w14:textId="77777777" w:rsidR="00D8693A" w:rsidRPr="00344BA6" w:rsidRDefault="00D8693A" w:rsidP="00344BA6">
      <w:pPr>
        <w:spacing w:after="0" w:line="240" w:lineRule="auto"/>
        <w:rPr>
          <w:rFonts w:ascii="Arial" w:hAnsi="Arial" w:cs="Arial"/>
        </w:rPr>
      </w:pPr>
      <w:r w:rsidRPr="00344BA6">
        <w:rPr>
          <w:rFonts w:ascii="Arial" w:hAnsi="Arial" w:cs="Arial"/>
          <w:b/>
          <w:bCs/>
        </w:rPr>
        <w:t>Rif. ISO/IEC 17067 §6.5.1 s)</w:t>
      </w:r>
    </w:p>
    <w:p w14:paraId="68F9A07C" w14:textId="77777777" w:rsidR="00D8693A" w:rsidRPr="00344BA6" w:rsidRDefault="00D8693A" w:rsidP="00344BA6">
      <w:pPr>
        <w:spacing w:after="0" w:line="240" w:lineRule="auto"/>
        <w:rPr>
          <w:rFonts w:ascii="Arial" w:hAnsi="Arial" w:cs="Arial"/>
          <w:b/>
          <w:bCs/>
        </w:rPr>
      </w:pPr>
      <w:r w:rsidRPr="00344BA6">
        <w:rPr>
          <w:rFonts w:ascii="Arial" w:hAnsi="Arial" w:cs="Arial"/>
          <w:b/>
          <w:bCs/>
        </w:rPr>
        <w:t>21.1 Concessione</w:t>
      </w:r>
    </w:p>
    <w:p w14:paraId="4B8EA8D0" w14:textId="77777777" w:rsidR="00D8693A" w:rsidRPr="00344BA6" w:rsidRDefault="00D8693A" w:rsidP="00344BA6">
      <w:pPr>
        <w:spacing w:after="0" w:line="240" w:lineRule="auto"/>
        <w:rPr>
          <w:rFonts w:ascii="Arial" w:hAnsi="Arial" w:cs="Arial"/>
        </w:rPr>
      </w:pPr>
      <w:r w:rsidRPr="00344BA6">
        <w:rPr>
          <w:rFonts w:ascii="Arial" w:hAnsi="Arial" w:cs="Arial"/>
        </w:rPr>
        <w:t>La certificazione è concessa quando:</w:t>
      </w:r>
    </w:p>
    <w:p w14:paraId="3AEEFF64"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la domanda è stata riesaminata positivamente;</w:t>
      </w:r>
    </w:p>
    <w:p w14:paraId="7DC87245"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le attività di valutazione sono state completate;</w:t>
      </w:r>
    </w:p>
    <w:p w14:paraId="0DD4C432"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non risultano non conformità maggiori aperte;</w:t>
      </w:r>
    </w:p>
    <w:p w14:paraId="367760D8"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le non conformità minori sono gestite secondo modalità accettate;</w:t>
      </w:r>
    </w:p>
    <w:p w14:paraId="1CCB1E87"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il riesame ha esito positivo;</w:t>
      </w:r>
    </w:p>
    <w:p w14:paraId="375EF5A3"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la decisione è positiva;</w:t>
      </w:r>
    </w:p>
    <w:p w14:paraId="51024AD3" w14:textId="77777777" w:rsidR="00D8693A" w:rsidRPr="00344BA6" w:rsidRDefault="00D8693A">
      <w:pPr>
        <w:numPr>
          <w:ilvl w:val="0"/>
          <w:numId w:val="27"/>
        </w:numPr>
        <w:spacing w:after="0" w:line="240" w:lineRule="auto"/>
        <w:rPr>
          <w:rFonts w:ascii="Arial" w:hAnsi="Arial" w:cs="Arial"/>
        </w:rPr>
      </w:pPr>
      <w:r w:rsidRPr="00344BA6">
        <w:rPr>
          <w:rFonts w:ascii="Arial" w:hAnsi="Arial" w:cs="Arial"/>
        </w:rPr>
        <w:t>il contratto è sottoscritto.</w:t>
      </w:r>
    </w:p>
    <w:p w14:paraId="5FFD6DF9" w14:textId="77777777" w:rsidR="00D8693A" w:rsidRPr="00344BA6" w:rsidRDefault="00D8693A" w:rsidP="009F1F00">
      <w:pPr>
        <w:pStyle w:val="Titolo2"/>
        <w:rPr>
          <w:rFonts w:ascii="Arial" w:hAnsi="Arial" w:cs="Arial"/>
          <w:b/>
          <w:bCs/>
        </w:rPr>
      </w:pPr>
      <w:bookmarkStart w:id="30" w:name="_Toc233898413"/>
      <w:r w:rsidRPr="00344BA6">
        <w:rPr>
          <w:rFonts w:ascii="Arial" w:hAnsi="Arial" w:cs="Arial"/>
          <w:b/>
          <w:bCs/>
        </w:rPr>
        <w:lastRenderedPageBreak/>
        <w:t>21.2 Mantenimento</w:t>
      </w:r>
      <w:bookmarkEnd w:id="30"/>
    </w:p>
    <w:p w14:paraId="1870C3D3" w14:textId="77777777" w:rsidR="00D8693A" w:rsidRPr="00344BA6" w:rsidRDefault="00D8693A" w:rsidP="00344BA6">
      <w:pPr>
        <w:spacing w:after="0" w:line="240" w:lineRule="auto"/>
        <w:rPr>
          <w:rFonts w:ascii="Arial" w:hAnsi="Arial" w:cs="Arial"/>
        </w:rPr>
      </w:pPr>
      <w:r w:rsidRPr="00344BA6">
        <w:rPr>
          <w:rFonts w:ascii="Arial" w:hAnsi="Arial" w:cs="Arial"/>
        </w:rPr>
        <w:t>Il mantenimento è subordinato all’esito positivo delle attività di sorveglianza.</w:t>
      </w:r>
    </w:p>
    <w:p w14:paraId="39152B60" w14:textId="77777777" w:rsidR="00D8693A" w:rsidRPr="00344BA6" w:rsidRDefault="00D8693A" w:rsidP="009F1F00">
      <w:pPr>
        <w:pStyle w:val="Titolo2"/>
        <w:rPr>
          <w:rFonts w:ascii="Arial" w:hAnsi="Arial" w:cs="Arial"/>
          <w:b/>
          <w:bCs/>
        </w:rPr>
      </w:pPr>
      <w:bookmarkStart w:id="31" w:name="_Toc233898414"/>
      <w:r w:rsidRPr="00344BA6">
        <w:rPr>
          <w:rFonts w:ascii="Arial" w:hAnsi="Arial" w:cs="Arial"/>
          <w:b/>
          <w:bCs/>
        </w:rPr>
        <w:t>21.3 Estensione</w:t>
      </w:r>
      <w:bookmarkEnd w:id="31"/>
    </w:p>
    <w:p w14:paraId="7C2DE4C7" w14:textId="77777777" w:rsidR="00D8693A" w:rsidRPr="00344BA6" w:rsidRDefault="00D8693A" w:rsidP="00344BA6">
      <w:pPr>
        <w:spacing w:after="0" w:line="240" w:lineRule="auto"/>
        <w:rPr>
          <w:rFonts w:ascii="Arial" w:hAnsi="Arial" w:cs="Arial"/>
        </w:rPr>
      </w:pPr>
      <w:r w:rsidRPr="00344BA6">
        <w:rPr>
          <w:rFonts w:ascii="Arial" w:hAnsi="Arial" w:cs="Arial"/>
        </w:rPr>
        <w:t>L’estensione può riguardare:</w:t>
      </w:r>
    </w:p>
    <w:p w14:paraId="07AE9D82" w14:textId="77777777" w:rsidR="00D8693A" w:rsidRPr="00344BA6" w:rsidRDefault="00D8693A">
      <w:pPr>
        <w:numPr>
          <w:ilvl w:val="0"/>
          <w:numId w:val="28"/>
        </w:numPr>
        <w:spacing w:after="0" w:line="240" w:lineRule="auto"/>
        <w:rPr>
          <w:rFonts w:ascii="Arial" w:hAnsi="Arial" w:cs="Arial"/>
        </w:rPr>
      </w:pPr>
      <w:r w:rsidRPr="00344BA6">
        <w:rPr>
          <w:rFonts w:ascii="Arial" w:hAnsi="Arial" w:cs="Arial"/>
        </w:rPr>
        <w:t>ulteriori tratti di spiaggia;</w:t>
      </w:r>
    </w:p>
    <w:p w14:paraId="50DD3767" w14:textId="77777777" w:rsidR="00D8693A" w:rsidRPr="00344BA6" w:rsidRDefault="00D8693A">
      <w:pPr>
        <w:numPr>
          <w:ilvl w:val="0"/>
          <w:numId w:val="28"/>
        </w:numPr>
        <w:spacing w:after="0" w:line="240" w:lineRule="auto"/>
        <w:rPr>
          <w:rFonts w:ascii="Arial" w:hAnsi="Arial" w:cs="Arial"/>
        </w:rPr>
      </w:pPr>
      <w:r w:rsidRPr="00344BA6">
        <w:rPr>
          <w:rFonts w:ascii="Arial" w:hAnsi="Arial" w:cs="Arial"/>
        </w:rPr>
        <w:t>nuovi servizi;</w:t>
      </w:r>
    </w:p>
    <w:p w14:paraId="51A34694" w14:textId="77777777" w:rsidR="00D8693A" w:rsidRPr="00344BA6" w:rsidRDefault="00D8693A">
      <w:pPr>
        <w:numPr>
          <w:ilvl w:val="0"/>
          <w:numId w:val="28"/>
        </w:numPr>
        <w:spacing w:after="0" w:line="240" w:lineRule="auto"/>
        <w:rPr>
          <w:rFonts w:ascii="Arial" w:hAnsi="Arial" w:cs="Arial"/>
        </w:rPr>
      </w:pPr>
      <w:r w:rsidRPr="00344BA6">
        <w:rPr>
          <w:rFonts w:ascii="Arial" w:hAnsi="Arial" w:cs="Arial"/>
        </w:rPr>
        <w:t>nuove aree operative;</w:t>
      </w:r>
    </w:p>
    <w:p w14:paraId="0A2EB14F" w14:textId="77777777" w:rsidR="00D8693A" w:rsidRPr="00344BA6" w:rsidRDefault="00D8693A" w:rsidP="009F1F00">
      <w:pPr>
        <w:pStyle w:val="Titolo2"/>
        <w:rPr>
          <w:rFonts w:ascii="Arial" w:hAnsi="Arial" w:cs="Arial"/>
          <w:b/>
          <w:bCs/>
        </w:rPr>
      </w:pPr>
      <w:bookmarkStart w:id="32" w:name="_Toc233898415"/>
      <w:r w:rsidRPr="00344BA6">
        <w:rPr>
          <w:rFonts w:ascii="Arial" w:hAnsi="Arial" w:cs="Arial"/>
          <w:b/>
          <w:bCs/>
        </w:rPr>
        <w:t>21.4 Riduzione</w:t>
      </w:r>
      <w:bookmarkEnd w:id="32"/>
    </w:p>
    <w:p w14:paraId="3C54D72D" w14:textId="77777777" w:rsidR="00D8693A" w:rsidRPr="00344BA6" w:rsidRDefault="00D8693A" w:rsidP="00344BA6">
      <w:pPr>
        <w:spacing w:after="0" w:line="240" w:lineRule="auto"/>
        <w:rPr>
          <w:rFonts w:ascii="Arial" w:hAnsi="Arial" w:cs="Arial"/>
        </w:rPr>
      </w:pPr>
      <w:r w:rsidRPr="00344BA6">
        <w:rPr>
          <w:rFonts w:ascii="Arial" w:hAnsi="Arial" w:cs="Arial"/>
        </w:rPr>
        <w:t>La riduzione è applicata quando parti dello scopo non soddisfano più i requisiti o non sono più erogate.</w:t>
      </w:r>
    </w:p>
    <w:p w14:paraId="1DCFAB06" w14:textId="77777777" w:rsidR="00D8693A" w:rsidRPr="00344BA6" w:rsidRDefault="00D8693A" w:rsidP="009F1F00">
      <w:pPr>
        <w:pStyle w:val="Titolo2"/>
        <w:rPr>
          <w:rFonts w:ascii="Arial" w:hAnsi="Arial" w:cs="Arial"/>
          <w:b/>
          <w:bCs/>
        </w:rPr>
      </w:pPr>
      <w:bookmarkStart w:id="33" w:name="_Toc233898416"/>
      <w:r w:rsidRPr="00344BA6">
        <w:rPr>
          <w:rFonts w:ascii="Arial" w:hAnsi="Arial" w:cs="Arial"/>
          <w:b/>
          <w:bCs/>
        </w:rPr>
        <w:t>21.5 Sospensione</w:t>
      </w:r>
      <w:bookmarkEnd w:id="33"/>
    </w:p>
    <w:p w14:paraId="42E0B835" w14:textId="77777777" w:rsidR="00D8693A" w:rsidRPr="00344BA6" w:rsidRDefault="00D8693A" w:rsidP="00344BA6">
      <w:pPr>
        <w:spacing w:after="0" w:line="240" w:lineRule="auto"/>
        <w:rPr>
          <w:rFonts w:ascii="Arial" w:hAnsi="Arial" w:cs="Arial"/>
        </w:rPr>
      </w:pPr>
      <w:r w:rsidRPr="00344BA6">
        <w:rPr>
          <w:rFonts w:ascii="Arial" w:hAnsi="Arial" w:cs="Arial"/>
        </w:rPr>
        <w:t>La sospensione può essere disposta in caso di:</w:t>
      </w:r>
    </w:p>
    <w:p w14:paraId="4207977B"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perdita temporanea di requisiti essenziali;</w:t>
      </w:r>
    </w:p>
    <w:p w14:paraId="384B1570"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non conformità maggiori non risolte;</w:t>
      </w:r>
    </w:p>
    <w:p w14:paraId="338235AA"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mancata sorveglianza;</w:t>
      </w:r>
    </w:p>
    <w:p w14:paraId="25519BA4"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uso improprio del marchio;</w:t>
      </w:r>
    </w:p>
    <w:p w14:paraId="46CCB719"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mancato pagamento;</w:t>
      </w:r>
    </w:p>
    <w:p w14:paraId="36990FBA" w14:textId="77777777" w:rsidR="00D8693A" w:rsidRPr="00344BA6" w:rsidRDefault="00D8693A">
      <w:pPr>
        <w:numPr>
          <w:ilvl w:val="0"/>
          <w:numId w:val="29"/>
        </w:numPr>
        <w:spacing w:after="0" w:line="240" w:lineRule="auto"/>
        <w:rPr>
          <w:rFonts w:ascii="Arial" w:hAnsi="Arial" w:cs="Arial"/>
        </w:rPr>
      </w:pPr>
      <w:r w:rsidRPr="00344BA6">
        <w:rPr>
          <w:rFonts w:ascii="Arial" w:hAnsi="Arial" w:cs="Arial"/>
        </w:rPr>
        <w:t>mancata comunicazione di modifiche rilevanti.</w:t>
      </w:r>
    </w:p>
    <w:p w14:paraId="28FD1DA6" w14:textId="77777777" w:rsidR="00D8693A" w:rsidRPr="00344BA6" w:rsidRDefault="00D8693A" w:rsidP="009F1F00">
      <w:pPr>
        <w:pStyle w:val="Titolo2"/>
        <w:rPr>
          <w:rFonts w:ascii="Arial" w:hAnsi="Arial" w:cs="Arial"/>
          <w:b/>
          <w:bCs/>
        </w:rPr>
      </w:pPr>
      <w:bookmarkStart w:id="34" w:name="_Toc233898417"/>
      <w:r w:rsidRPr="00344BA6">
        <w:rPr>
          <w:rFonts w:ascii="Arial" w:hAnsi="Arial" w:cs="Arial"/>
          <w:b/>
          <w:bCs/>
        </w:rPr>
        <w:t>21.6 Revoca</w:t>
      </w:r>
      <w:bookmarkEnd w:id="34"/>
    </w:p>
    <w:p w14:paraId="1167434C" w14:textId="77777777" w:rsidR="00D8693A" w:rsidRPr="00344BA6" w:rsidRDefault="00D8693A" w:rsidP="00344BA6">
      <w:pPr>
        <w:spacing w:after="0" w:line="240" w:lineRule="auto"/>
        <w:rPr>
          <w:rFonts w:ascii="Arial" w:hAnsi="Arial" w:cs="Arial"/>
        </w:rPr>
      </w:pPr>
      <w:r w:rsidRPr="00344BA6">
        <w:rPr>
          <w:rFonts w:ascii="Arial" w:hAnsi="Arial" w:cs="Arial"/>
        </w:rPr>
        <w:t>La revoca può essere disposta in caso di:</w:t>
      </w:r>
    </w:p>
    <w:p w14:paraId="418D73DB" w14:textId="77777777" w:rsidR="00D8693A" w:rsidRPr="00344BA6" w:rsidRDefault="00D8693A">
      <w:pPr>
        <w:numPr>
          <w:ilvl w:val="0"/>
          <w:numId w:val="30"/>
        </w:numPr>
        <w:spacing w:after="0" w:line="240" w:lineRule="auto"/>
        <w:rPr>
          <w:rFonts w:ascii="Arial" w:hAnsi="Arial" w:cs="Arial"/>
        </w:rPr>
      </w:pPr>
      <w:r w:rsidRPr="00344BA6">
        <w:rPr>
          <w:rFonts w:ascii="Arial" w:hAnsi="Arial" w:cs="Arial"/>
        </w:rPr>
        <w:t>mancata risoluzione delle cause di sospensione;</w:t>
      </w:r>
    </w:p>
    <w:p w14:paraId="6AA269B4" w14:textId="77777777" w:rsidR="00D8693A" w:rsidRPr="00344BA6" w:rsidRDefault="00D8693A">
      <w:pPr>
        <w:numPr>
          <w:ilvl w:val="0"/>
          <w:numId w:val="30"/>
        </w:numPr>
        <w:spacing w:after="0" w:line="240" w:lineRule="auto"/>
        <w:rPr>
          <w:rFonts w:ascii="Arial" w:hAnsi="Arial" w:cs="Arial"/>
        </w:rPr>
      </w:pPr>
      <w:r w:rsidRPr="00344BA6">
        <w:rPr>
          <w:rFonts w:ascii="Arial" w:hAnsi="Arial" w:cs="Arial"/>
        </w:rPr>
        <w:t>falsificazione di evidenze;</w:t>
      </w:r>
    </w:p>
    <w:p w14:paraId="73BE13BA" w14:textId="77777777" w:rsidR="00D8693A" w:rsidRPr="00344BA6" w:rsidRDefault="00D8693A">
      <w:pPr>
        <w:numPr>
          <w:ilvl w:val="0"/>
          <w:numId w:val="30"/>
        </w:numPr>
        <w:spacing w:after="0" w:line="240" w:lineRule="auto"/>
        <w:rPr>
          <w:rFonts w:ascii="Arial" w:hAnsi="Arial" w:cs="Arial"/>
        </w:rPr>
      </w:pPr>
      <w:r w:rsidRPr="00344BA6">
        <w:rPr>
          <w:rFonts w:ascii="Arial" w:hAnsi="Arial" w:cs="Arial"/>
        </w:rPr>
        <w:t>perdita definitiva dei requisiti;</w:t>
      </w:r>
    </w:p>
    <w:p w14:paraId="5E07B1A4" w14:textId="77777777" w:rsidR="00D8693A" w:rsidRPr="00344BA6" w:rsidRDefault="00D8693A">
      <w:pPr>
        <w:numPr>
          <w:ilvl w:val="0"/>
          <w:numId w:val="30"/>
        </w:numPr>
        <w:spacing w:after="0" w:line="240" w:lineRule="auto"/>
        <w:rPr>
          <w:rFonts w:ascii="Arial" w:hAnsi="Arial" w:cs="Arial"/>
        </w:rPr>
      </w:pPr>
      <w:r w:rsidRPr="00344BA6">
        <w:rPr>
          <w:rFonts w:ascii="Arial" w:hAnsi="Arial" w:cs="Arial"/>
        </w:rPr>
        <w:t>uso fraudolento della certificazione;</w:t>
      </w:r>
    </w:p>
    <w:p w14:paraId="6836D025" w14:textId="77777777" w:rsidR="00D8693A" w:rsidRPr="00344BA6" w:rsidRDefault="00D8693A">
      <w:pPr>
        <w:numPr>
          <w:ilvl w:val="0"/>
          <w:numId w:val="30"/>
        </w:numPr>
        <w:spacing w:after="0" w:line="240" w:lineRule="auto"/>
        <w:rPr>
          <w:rFonts w:ascii="Arial" w:hAnsi="Arial" w:cs="Arial"/>
        </w:rPr>
      </w:pPr>
      <w:r w:rsidRPr="00344BA6">
        <w:rPr>
          <w:rFonts w:ascii="Arial" w:hAnsi="Arial" w:cs="Arial"/>
        </w:rPr>
        <w:t>gravi violazioni dei requisiti di sicurezza o dei requisiti cogenti.</w:t>
      </w:r>
    </w:p>
    <w:p w14:paraId="19DC070B" w14:textId="77777777" w:rsidR="00D8693A" w:rsidRPr="00344BA6" w:rsidRDefault="00D8693A" w:rsidP="009F1F00">
      <w:pPr>
        <w:pStyle w:val="Titolo2"/>
        <w:rPr>
          <w:rFonts w:ascii="Arial" w:hAnsi="Arial" w:cs="Arial"/>
          <w:b/>
          <w:bCs/>
        </w:rPr>
      </w:pPr>
      <w:bookmarkStart w:id="35" w:name="_Toc233898418"/>
      <w:r w:rsidRPr="00344BA6">
        <w:rPr>
          <w:rFonts w:ascii="Arial" w:hAnsi="Arial" w:cs="Arial"/>
          <w:b/>
          <w:bCs/>
        </w:rPr>
        <w:t>21.7 Rinuncia</w:t>
      </w:r>
      <w:bookmarkEnd w:id="35"/>
    </w:p>
    <w:p w14:paraId="2906DE2E" w14:textId="77777777" w:rsidR="00D8693A" w:rsidRPr="00344BA6" w:rsidRDefault="00D8693A" w:rsidP="00344BA6">
      <w:pPr>
        <w:spacing w:after="0" w:line="240" w:lineRule="auto"/>
        <w:rPr>
          <w:rFonts w:ascii="Arial" w:hAnsi="Arial" w:cs="Arial"/>
        </w:rPr>
      </w:pPr>
      <w:r w:rsidRPr="00344BA6">
        <w:rPr>
          <w:rFonts w:ascii="Arial" w:hAnsi="Arial" w:cs="Arial"/>
        </w:rPr>
        <w:t>Il cliente può rinunciare alla certificazione secondo le modalità contrattuali definite.</w:t>
      </w:r>
    </w:p>
    <w:p w14:paraId="1B60E8D1" w14:textId="77777777" w:rsidR="00E03146" w:rsidRPr="00344BA6" w:rsidRDefault="00E03146" w:rsidP="00344BA6">
      <w:pPr>
        <w:spacing w:after="0" w:line="240" w:lineRule="auto"/>
        <w:rPr>
          <w:rFonts w:ascii="Arial" w:hAnsi="Arial" w:cs="Arial"/>
        </w:rPr>
      </w:pPr>
    </w:p>
    <w:p w14:paraId="02C03B28" w14:textId="77777777" w:rsidR="00BA08F4" w:rsidRPr="00344BA6" w:rsidRDefault="00BA08F4" w:rsidP="009F1F00">
      <w:pPr>
        <w:pStyle w:val="Titolo1"/>
        <w:rPr>
          <w:rFonts w:ascii="Arial" w:hAnsi="Arial" w:cs="Arial"/>
          <w:b/>
          <w:bCs/>
        </w:rPr>
      </w:pPr>
      <w:bookmarkStart w:id="36" w:name="_Toc233898419"/>
      <w:r w:rsidRPr="00344BA6">
        <w:rPr>
          <w:rFonts w:ascii="Arial" w:hAnsi="Arial" w:cs="Arial"/>
          <w:b/>
          <w:bCs/>
        </w:rPr>
        <w:t>22. Verifica dei reclami del cliente</w:t>
      </w:r>
      <w:bookmarkEnd w:id="36"/>
    </w:p>
    <w:p w14:paraId="23AA103A" w14:textId="77777777" w:rsidR="00BA08F4" w:rsidRPr="00344BA6" w:rsidRDefault="00BA08F4" w:rsidP="00344BA6">
      <w:pPr>
        <w:spacing w:after="0" w:line="240" w:lineRule="auto"/>
        <w:rPr>
          <w:rFonts w:ascii="Arial" w:hAnsi="Arial" w:cs="Arial"/>
        </w:rPr>
      </w:pPr>
      <w:r w:rsidRPr="00344BA6">
        <w:rPr>
          <w:rFonts w:ascii="Arial" w:hAnsi="Arial" w:cs="Arial"/>
          <w:b/>
          <w:bCs/>
        </w:rPr>
        <w:t>Rif. ISO/IEC 17067 §6.5.1 t)</w:t>
      </w:r>
    </w:p>
    <w:p w14:paraId="4E3D385F" w14:textId="77777777" w:rsidR="00BA08F4" w:rsidRPr="00344BA6" w:rsidRDefault="00BA08F4" w:rsidP="00344BA6">
      <w:pPr>
        <w:spacing w:after="0" w:line="240" w:lineRule="auto"/>
        <w:rPr>
          <w:rFonts w:ascii="Arial" w:hAnsi="Arial" w:cs="Arial"/>
        </w:rPr>
      </w:pPr>
      <w:r w:rsidRPr="00344BA6">
        <w:rPr>
          <w:rFonts w:ascii="Arial" w:hAnsi="Arial" w:cs="Arial"/>
        </w:rPr>
        <w:t>Il cliente deve mantenere registrazioni dei reclami, suggerimenti e segnalazioni ricevuti dagli utenti relativamente ai servizi certificati.</w:t>
      </w:r>
    </w:p>
    <w:p w14:paraId="1DA860F1" w14:textId="77777777" w:rsidR="00BA08F4" w:rsidRPr="00344BA6" w:rsidRDefault="00BA08F4" w:rsidP="00344BA6">
      <w:pPr>
        <w:spacing w:after="0" w:line="240" w:lineRule="auto"/>
        <w:rPr>
          <w:rFonts w:ascii="Arial" w:hAnsi="Arial" w:cs="Arial"/>
        </w:rPr>
      </w:pPr>
      <w:r w:rsidRPr="00344BA6">
        <w:rPr>
          <w:rFonts w:ascii="Arial" w:hAnsi="Arial" w:cs="Arial"/>
        </w:rPr>
        <w:t>Durante le attività di certificazione e sorveglianza, l’Organismo di Certificazione verifica:</w:t>
      </w:r>
    </w:p>
    <w:p w14:paraId="5F9BBB84"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presenza di un sistema di gestione dei reclami;</w:t>
      </w:r>
    </w:p>
    <w:p w14:paraId="7475991B"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registrazioni dei reclami;</w:t>
      </w:r>
    </w:p>
    <w:p w14:paraId="5E7F9F10"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analisi delle cause;</w:t>
      </w:r>
    </w:p>
    <w:p w14:paraId="61060533"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lastRenderedPageBreak/>
        <w:t>azioni adottate;</w:t>
      </w:r>
    </w:p>
    <w:p w14:paraId="3F024DF1"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tempi di trattamento;</w:t>
      </w:r>
    </w:p>
    <w:p w14:paraId="5674FD47"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comunicazioni agli utenti, ove applicabili;</w:t>
      </w:r>
    </w:p>
    <w:p w14:paraId="612567C1"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ricorrenza dei reclami;</w:t>
      </w:r>
    </w:p>
    <w:p w14:paraId="730A4495" w14:textId="77777777" w:rsidR="00BA08F4" w:rsidRPr="00344BA6" w:rsidRDefault="00BA08F4">
      <w:pPr>
        <w:numPr>
          <w:ilvl w:val="0"/>
          <w:numId w:val="31"/>
        </w:numPr>
        <w:spacing w:after="0" w:line="240" w:lineRule="auto"/>
        <w:rPr>
          <w:rFonts w:ascii="Arial" w:hAnsi="Arial" w:cs="Arial"/>
        </w:rPr>
      </w:pPr>
      <w:r w:rsidRPr="00344BA6">
        <w:rPr>
          <w:rFonts w:ascii="Arial" w:hAnsi="Arial" w:cs="Arial"/>
        </w:rPr>
        <w:t>impatto sulla conformità ai requisiti dello Schema.</w:t>
      </w:r>
    </w:p>
    <w:p w14:paraId="6BF5F06D" w14:textId="77777777" w:rsidR="00BA08F4" w:rsidRPr="00344BA6" w:rsidRDefault="00BA08F4" w:rsidP="00344BA6">
      <w:pPr>
        <w:spacing w:after="0" w:line="240" w:lineRule="auto"/>
        <w:rPr>
          <w:rFonts w:ascii="Arial" w:hAnsi="Arial" w:cs="Arial"/>
        </w:rPr>
      </w:pPr>
      <w:r w:rsidRPr="00344BA6">
        <w:rPr>
          <w:rFonts w:ascii="Arial" w:hAnsi="Arial" w:cs="Arial"/>
        </w:rPr>
        <w:t>Reclami relativi alla sicurezza, alla pulizia, all’accessibilità, alla qualità dei servizi essenziali o alle informazioni agli utenti devono essere valutati come potenziali indicatori di perdita di conformità.</w:t>
      </w:r>
    </w:p>
    <w:p w14:paraId="00323AE4" w14:textId="77777777" w:rsidR="00C63CD1" w:rsidRPr="00344BA6" w:rsidRDefault="00C63CD1" w:rsidP="00344BA6">
      <w:pPr>
        <w:spacing w:after="0" w:line="240" w:lineRule="auto"/>
        <w:rPr>
          <w:rFonts w:ascii="Arial" w:hAnsi="Arial" w:cs="Arial"/>
        </w:rPr>
      </w:pPr>
    </w:p>
    <w:p w14:paraId="7209F55E" w14:textId="77777777" w:rsidR="00C63CD1" w:rsidRPr="00344BA6" w:rsidRDefault="00C63CD1" w:rsidP="00344BA6">
      <w:pPr>
        <w:spacing w:after="0" w:line="240" w:lineRule="auto"/>
        <w:rPr>
          <w:rFonts w:ascii="Arial" w:hAnsi="Arial" w:cs="Arial"/>
        </w:rPr>
      </w:pPr>
    </w:p>
    <w:p w14:paraId="5EFECC47" w14:textId="77777777" w:rsidR="00C63CD1" w:rsidRPr="00344BA6" w:rsidRDefault="00C63CD1" w:rsidP="009F1F00">
      <w:pPr>
        <w:pStyle w:val="Titolo1"/>
        <w:rPr>
          <w:rFonts w:ascii="Arial" w:hAnsi="Arial" w:cs="Arial"/>
          <w:b/>
          <w:bCs/>
        </w:rPr>
      </w:pPr>
      <w:bookmarkStart w:id="37" w:name="_Toc233898420"/>
      <w:r w:rsidRPr="00344BA6">
        <w:rPr>
          <w:rFonts w:ascii="Arial" w:hAnsi="Arial" w:cs="Arial"/>
          <w:b/>
          <w:bCs/>
        </w:rPr>
        <w:t>23. Riferimento allo Schema nella comunicazione e nella pubblicità</w:t>
      </w:r>
      <w:bookmarkEnd w:id="37"/>
    </w:p>
    <w:p w14:paraId="6FEFB20E" w14:textId="77777777" w:rsidR="00C63CD1" w:rsidRPr="00344BA6" w:rsidRDefault="00C63CD1" w:rsidP="00344BA6">
      <w:pPr>
        <w:spacing w:after="0" w:line="240" w:lineRule="auto"/>
        <w:rPr>
          <w:rFonts w:ascii="Arial" w:hAnsi="Arial" w:cs="Arial"/>
        </w:rPr>
      </w:pPr>
      <w:r w:rsidRPr="00344BA6">
        <w:rPr>
          <w:rFonts w:ascii="Arial" w:hAnsi="Arial" w:cs="Arial"/>
        </w:rPr>
        <w:t>Rif. ISO/IEC 17067 §6.5.1 u), 6.5.11</w:t>
      </w:r>
    </w:p>
    <w:p w14:paraId="2D2BE95B" w14:textId="77777777" w:rsidR="003315E7" w:rsidRPr="003315E7" w:rsidRDefault="003315E7" w:rsidP="003315E7">
      <w:pPr>
        <w:spacing w:after="0" w:line="240" w:lineRule="auto"/>
        <w:rPr>
          <w:rFonts w:ascii="Arial" w:hAnsi="Arial" w:cs="Arial"/>
        </w:rPr>
      </w:pPr>
      <w:r w:rsidRPr="003315E7">
        <w:rPr>
          <w:rFonts w:ascii="Arial" w:hAnsi="Arial" w:cs="Arial"/>
        </w:rPr>
        <w:t>L'Organizzazione certificata può fare riferimento alla certificazione rilasciata secondo il presente Schema esclusivamente in relazione ai servizi compresi nel campo di applicazione del certificato e nel rispetto delle disposizioni del presente Schema.</w:t>
      </w:r>
    </w:p>
    <w:p w14:paraId="08A40893" w14:textId="77777777" w:rsidR="003315E7" w:rsidRPr="003315E7" w:rsidRDefault="003315E7" w:rsidP="003315E7">
      <w:pPr>
        <w:spacing w:after="0" w:line="240" w:lineRule="auto"/>
        <w:rPr>
          <w:rFonts w:ascii="Arial" w:hAnsi="Arial" w:cs="Arial"/>
        </w:rPr>
      </w:pPr>
    </w:p>
    <w:p w14:paraId="17E9B1F1" w14:textId="77777777" w:rsidR="003315E7" w:rsidRPr="003315E7" w:rsidRDefault="003315E7" w:rsidP="003315E7">
      <w:pPr>
        <w:spacing w:after="0" w:line="240" w:lineRule="auto"/>
        <w:rPr>
          <w:rFonts w:ascii="Arial" w:hAnsi="Arial" w:cs="Arial"/>
        </w:rPr>
      </w:pPr>
      <w:r w:rsidRPr="003315E7">
        <w:rPr>
          <w:rFonts w:ascii="Arial" w:hAnsi="Arial" w:cs="Arial"/>
        </w:rPr>
        <w:t>Ogni riferimento alla certificazione, effettuato mediante documentazione commerciale, sito internet, brochure, cataloghi, materiale promozionale, cartellonistica, social media, comunicati o qualsiasi altro mezzo di comunicazione, deve essere veritiero, accurato, verificabile e non fuorviante.</w:t>
      </w:r>
    </w:p>
    <w:p w14:paraId="7B5C296A" w14:textId="77777777" w:rsidR="003315E7" w:rsidRPr="003315E7" w:rsidRDefault="003315E7" w:rsidP="003315E7">
      <w:pPr>
        <w:spacing w:after="0" w:line="240" w:lineRule="auto"/>
        <w:rPr>
          <w:rFonts w:ascii="Arial" w:hAnsi="Arial" w:cs="Arial"/>
        </w:rPr>
      </w:pPr>
    </w:p>
    <w:p w14:paraId="19ADB08F" w14:textId="77777777" w:rsidR="003315E7" w:rsidRPr="003315E7" w:rsidRDefault="003315E7" w:rsidP="003315E7">
      <w:pPr>
        <w:spacing w:after="0" w:line="240" w:lineRule="auto"/>
        <w:rPr>
          <w:rFonts w:ascii="Arial" w:hAnsi="Arial" w:cs="Arial"/>
        </w:rPr>
      </w:pPr>
      <w:r w:rsidRPr="003315E7">
        <w:rPr>
          <w:rFonts w:ascii="Arial" w:hAnsi="Arial" w:cs="Arial"/>
        </w:rPr>
        <w:t>In particolare, l'Organizzazione certificata deve garantire che:</w:t>
      </w:r>
    </w:p>
    <w:p w14:paraId="375B2AE7" w14:textId="77777777" w:rsidR="003315E7" w:rsidRPr="003315E7" w:rsidRDefault="003315E7" w:rsidP="003315E7">
      <w:pPr>
        <w:spacing w:after="0" w:line="240" w:lineRule="auto"/>
        <w:rPr>
          <w:rFonts w:ascii="Arial" w:hAnsi="Arial" w:cs="Arial"/>
        </w:rPr>
      </w:pPr>
    </w:p>
    <w:p w14:paraId="3F89A84D" w14:textId="77777777" w:rsidR="003315E7" w:rsidRPr="003315E7" w:rsidRDefault="003315E7" w:rsidP="003315E7">
      <w:pPr>
        <w:pStyle w:val="Paragrafoelenco"/>
        <w:numPr>
          <w:ilvl w:val="0"/>
          <w:numId w:val="60"/>
        </w:numPr>
        <w:spacing w:after="0" w:line="240" w:lineRule="auto"/>
        <w:rPr>
          <w:rFonts w:ascii="Arial" w:hAnsi="Arial" w:cs="Arial"/>
        </w:rPr>
      </w:pPr>
      <w:r w:rsidRPr="003315E7">
        <w:rPr>
          <w:rFonts w:ascii="Arial" w:hAnsi="Arial" w:cs="Arial"/>
        </w:rPr>
        <w:t>il riferimento alla certificazione identifichi chiaramente la spiaggia o lo stabilimento balneare certificato;</w:t>
      </w:r>
    </w:p>
    <w:p w14:paraId="1F0A5749" w14:textId="77777777" w:rsidR="003315E7" w:rsidRPr="003315E7" w:rsidRDefault="003315E7" w:rsidP="003315E7">
      <w:pPr>
        <w:pStyle w:val="Paragrafoelenco"/>
        <w:numPr>
          <w:ilvl w:val="0"/>
          <w:numId w:val="60"/>
        </w:numPr>
        <w:spacing w:after="0" w:line="240" w:lineRule="auto"/>
        <w:rPr>
          <w:rFonts w:ascii="Arial" w:hAnsi="Arial" w:cs="Arial"/>
        </w:rPr>
      </w:pPr>
      <w:r w:rsidRPr="003315E7">
        <w:rPr>
          <w:rFonts w:ascii="Arial" w:hAnsi="Arial" w:cs="Arial"/>
        </w:rPr>
        <w:t>siano chiaramente identificati i servizi oggetto della certificazione;</w:t>
      </w:r>
    </w:p>
    <w:p w14:paraId="6AC33FAB" w14:textId="77777777" w:rsidR="003315E7" w:rsidRPr="003315E7" w:rsidRDefault="003315E7" w:rsidP="003315E7">
      <w:pPr>
        <w:pStyle w:val="Paragrafoelenco"/>
        <w:numPr>
          <w:ilvl w:val="0"/>
          <w:numId w:val="60"/>
        </w:numPr>
        <w:spacing w:after="0" w:line="240" w:lineRule="auto"/>
        <w:rPr>
          <w:rFonts w:ascii="Arial" w:hAnsi="Arial" w:cs="Arial"/>
        </w:rPr>
      </w:pPr>
      <w:r w:rsidRPr="003315E7">
        <w:rPr>
          <w:rFonts w:ascii="Arial" w:hAnsi="Arial" w:cs="Arial"/>
        </w:rPr>
        <w:t>il riferimento alla norma ISO 13009:2015 e al presente Schema non induca a ritenere certificati servizi, attività o aree non comprese nel campo di applicazione del certificato;</w:t>
      </w:r>
    </w:p>
    <w:p w14:paraId="5F6E6D25" w14:textId="77777777" w:rsidR="003315E7" w:rsidRPr="003315E7" w:rsidRDefault="003315E7" w:rsidP="003315E7">
      <w:pPr>
        <w:pStyle w:val="Paragrafoelenco"/>
        <w:numPr>
          <w:ilvl w:val="0"/>
          <w:numId w:val="60"/>
        </w:numPr>
        <w:spacing w:after="0" w:line="240" w:lineRule="auto"/>
        <w:rPr>
          <w:rFonts w:ascii="Arial" w:hAnsi="Arial" w:cs="Arial"/>
        </w:rPr>
      </w:pPr>
      <w:r w:rsidRPr="003315E7">
        <w:rPr>
          <w:rFonts w:ascii="Arial" w:hAnsi="Arial" w:cs="Arial"/>
        </w:rPr>
        <w:t>non siano formulate dichiarazioni suscettibili di attribuire alla certificazione significati diversi da quelli previsti dal presente Schema;</w:t>
      </w:r>
    </w:p>
    <w:p w14:paraId="2A5DFF1B" w14:textId="77777777" w:rsidR="003315E7" w:rsidRPr="003315E7" w:rsidRDefault="003315E7" w:rsidP="003315E7">
      <w:pPr>
        <w:pStyle w:val="Paragrafoelenco"/>
        <w:numPr>
          <w:ilvl w:val="0"/>
          <w:numId w:val="60"/>
        </w:numPr>
        <w:spacing w:after="0" w:line="240" w:lineRule="auto"/>
        <w:rPr>
          <w:rFonts w:ascii="Arial" w:hAnsi="Arial" w:cs="Arial"/>
        </w:rPr>
      </w:pPr>
      <w:r w:rsidRPr="003315E7">
        <w:rPr>
          <w:rFonts w:ascii="Arial" w:hAnsi="Arial" w:cs="Arial"/>
        </w:rPr>
        <w:t>non siano suggeriti riconoscimenti, approvazioni o autorizzazioni da parte di Autorità pubbliche o di altri soggetti, qualora non effettivamente esistenti.</w:t>
      </w:r>
    </w:p>
    <w:p w14:paraId="73108067" w14:textId="77777777" w:rsidR="003315E7" w:rsidRPr="003315E7" w:rsidRDefault="003315E7" w:rsidP="003315E7">
      <w:pPr>
        <w:spacing w:after="0" w:line="240" w:lineRule="auto"/>
        <w:rPr>
          <w:rFonts w:ascii="Arial" w:hAnsi="Arial" w:cs="Arial"/>
        </w:rPr>
      </w:pPr>
    </w:p>
    <w:p w14:paraId="24EE761E" w14:textId="5B1AE833" w:rsidR="00BA08F4" w:rsidRPr="00344BA6" w:rsidRDefault="003315E7" w:rsidP="003315E7">
      <w:pPr>
        <w:spacing w:after="0" w:line="240" w:lineRule="auto"/>
        <w:rPr>
          <w:rFonts w:ascii="Arial" w:hAnsi="Arial" w:cs="Arial"/>
        </w:rPr>
      </w:pPr>
      <w:r w:rsidRPr="003315E7">
        <w:rPr>
          <w:rFonts w:ascii="Arial" w:hAnsi="Arial" w:cs="Arial"/>
        </w:rPr>
        <w:t>Qualsiasi utilizzo della certificazione o riferimento al presente Schema difforme dalle presenti disposizioni costituisce una non conformità ai requisiti dello Schema e comporta l'applicazione dei provvedimenti previsti dal Regolamento di Certificazione.</w:t>
      </w:r>
    </w:p>
    <w:p w14:paraId="1DAB05D4" w14:textId="77777777" w:rsidR="003C2E72" w:rsidRPr="00344BA6" w:rsidRDefault="003C2E72" w:rsidP="009F1F00">
      <w:pPr>
        <w:pStyle w:val="Titolo1"/>
        <w:rPr>
          <w:rFonts w:ascii="Arial" w:hAnsi="Arial" w:cs="Arial"/>
          <w:b/>
          <w:bCs/>
        </w:rPr>
      </w:pPr>
      <w:bookmarkStart w:id="38" w:name="_Toc233898421"/>
      <w:r w:rsidRPr="00344BA6">
        <w:rPr>
          <w:rFonts w:ascii="Arial" w:hAnsi="Arial" w:cs="Arial"/>
          <w:b/>
          <w:bCs/>
        </w:rPr>
        <w:t>24. Registrazioni</w:t>
      </w:r>
      <w:bookmarkEnd w:id="38"/>
    </w:p>
    <w:p w14:paraId="450B5D33" w14:textId="77777777" w:rsidR="003C2E72" w:rsidRPr="00344BA6" w:rsidRDefault="003C2E72" w:rsidP="00344BA6">
      <w:pPr>
        <w:spacing w:after="0" w:line="240" w:lineRule="auto"/>
        <w:rPr>
          <w:rFonts w:ascii="Arial" w:hAnsi="Arial" w:cs="Arial"/>
        </w:rPr>
      </w:pPr>
      <w:r w:rsidRPr="00344BA6">
        <w:rPr>
          <w:rFonts w:ascii="Arial" w:hAnsi="Arial" w:cs="Arial"/>
          <w:b/>
          <w:bCs/>
        </w:rPr>
        <w:t>Rif. ISO/IEC 17067 §6.5.1 v)</w:t>
      </w:r>
    </w:p>
    <w:p w14:paraId="60034D6F" w14:textId="77777777" w:rsidR="003C2E72" w:rsidRPr="00344BA6" w:rsidRDefault="003C2E72" w:rsidP="00344BA6">
      <w:pPr>
        <w:spacing w:after="0" w:line="240" w:lineRule="auto"/>
        <w:rPr>
          <w:rFonts w:ascii="Arial" w:hAnsi="Arial" w:cs="Arial"/>
        </w:rPr>
      </w:pPr>
      <w:r w:rsidRPr="00344BA6">
        <w:rPr>
          <w:rFonts w:ascii="Arial" w:hAnsi="Arial" w:cs="Arial"/>
        </w:rPr>
        <w:lastRenderedPageBreak/>
        <w:t>AUDIT SERVICE &amp; CERTIFICATION conserva registrazioni relative a:</w:t>
      </w:r>
    </w:p>
    <w:p w14:paraId="79BE8857"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domanda;</w:t>
      </w:r>
    </w:p>
    <w:p w14:paraId="1D817CD3"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riesame della domanda;</w:t>
      </w:r>
    </w:p>
    <w:p w14:paraId="0B9E7103" w14:textId="15489F29" w:rsidR="003C2E72" w:rsidRPr="00344BA6" w:rsidRDefault="003C2E72">
      <w:pPr>
        <w:numPr>
          <w:ilvl w:val="0"/>
          <w:numId w:val="34"/>
        </w:numPr>
        <w:spacing w:after="0" w:line="240" w:lineRule="auto"/>
        <w:rPr>
          <w:rFonts w:ascii="Arial" w:hAnsi="Arial" w:cs="Arial"/>
        </w:rPr>
      </w:pPr>
      <w:r w:rsidRPr="00344BA6">
        <w:rPr>
          <w:rFonts w:ascii="Arial" w:hAnsi="Arial" w:cs="Arial"/>
        </w:rPr>
        <w:t>piano di valutazione</w:t>
      </w:r>
      <w:r w:rsidR="00B73408" w:rsidRPr="00344BA6">
        <w:rPr>
          <w:rFonts w:ascii="Arial" w:hAnsi="Arial" w:cs="Arial"/>
        </w:rPr>
        <w:t xml:space="preserve"> e cronoprogramma</w:t>
      </w:r>
      <w:r w:rsidRPr="00344BA6">
        <w:rPr>
          <w:rFonts w:ascii="Arial" w:hAnsi="Arial" w:cs="Arial"/>
        </w:rPr>
        <w:t>;</w:t>
      </w:r>
    </w:p>
    <w:p w14:paraId="58624912"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attività di determinazione;</w:t>
      </w:r>
    </w:p>
    <w:p w14:paraId="4D9A0E3B" w14:textId="59EA3086" w:rsidR="003C2E72" w:rsidRPr="00344BA6" w:rsidRDefault="003C2E72">
      <w:pPr>
        <w:numPr>
          <w:ilvl w:val="0"/>
          <w:numId w:val="34"/>
        </w:numPr>
        <w:spacing w:after="0" w:line="240" w:lineRule="auto"/>
        <w:rPr>
          <w:rFonts w:ascii="Arial" w:hAnsi="Arial" w:cs="Arial"/>
        </w:rPr>
      </w:pPr>
      <w:r w:rsidRPr="00344BA6">
        <w:rPr>
          <w:rFonts w:ascii="Arial" w:hAnsi="Arial" w:cs="Arial"/>
        </w:rPr>
        <w:t xml:space="preserve">rapporti di </w:t>
      </w:r>
      <w:proofErr w:type="spellStart"/>
      <w:r w:rsidRPr="00344BA6">
        <w:rPr>
          <w:rFonts w:ascii="Arial" w:hAnsi="Arial" w:cs="Arial"/>
        </w:rPr>
        <w:t>a</w:t>
      </w:r>
      <w:r w:rsidR="00B73408" w:rsidRPr="00344BA6">
        <w:rPr>
          <w:rFonts w:ascii="Arial" w:hAnsi="Arial" w:cs="Arial"/>
        </w:rPr>
        <w:t>ssessment</w:t>
      </w:r>
      <w:proofErr w:type="spellEnd"/>
      <w:r w:rsidRPr="00344BA6">
        <w:rPr>
          <w:rFonts w:ascii="Arial" w:hAnsi="Arial" w:cs="Arial"/>
        </w:rPr>
        <w:t>;</w:t>
      </w:r>
    </w:p>
    <w:p w14:paraId="47726FA0"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evidenze raccolte;</w:t>
      </w:r>
    </w:p>
    <w:p w14:paraId="0C3131FB"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non conformità;</w:t>
      </w:r>
    </w:p>
    <w:p w14:paraId="56573064"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azioni correttive;</w:t>
      </w:r>
    </w:p>
    <w:p w14:paraId="69E84DBC" w14:textId="012DA9C9" w:rsidR="003C2E72" w:rsidRPr="00344BA6" w:rsidRDefault="003C2E72">
      <w:pPr>
        <w:numPr>
          <w:ilvl w:val="0"/>
          <w:numId w:val="34"/>
        </w:numPr>
        <w:spacing w:after="0" w:line="240" w:lineRule="auto"/>
        <w:rPr>
          <w:rFonts w:ascii="Arial" w:hAnsi="Arial" w:cs="Arial"/>
        </w:rPr>
      </w:pPr>
      <w:r w:rsidRPr="00344BA6">
        <w:rPr>
          <w:rFonts w:ascii="Arial" w:hAnsi="Arial" w:cs="Arial"/>
        </w:rPr>
        <w:t>riesame</w:t>
      </w:r>
      <w:r w:rsidR="00B73408" w:rsidRPr="00344BA6">
        <w:rPr>
          <w:rFonts w:ascii="Arial" w:hAnsi="Arial" w:cs="Arial"/>
        </w:rPr>
        <w:t xml:space="preserve"> dell’</w:t>
      </w:r>
      <w:proofErr w:type="spellStart"/>
      <w:r w:rsidR="00B73408" w:rsidRPr="00344BA6">
        <w:rPr>
          <w:rFonts w:ascii="Arial" w:hAnsi="Arial" w:cs="Arial"/>
        </w:rPr>
        <w:t>assessment</w:t>
      </w:r>
      <w:proofErr w:type="spellEnd"/>
      <w:r w:rsidRPr="00344BA6">
        <w:rPr>
          <w:rFonts w:ascii="Arial" w:hAnsi="Arial" w:cs="Arial"/>
        </w:rPr>
        <w:t>;</w:t>
      </w:r>
    </w:p>
    <w:p w14:paraId="0FFB043C"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decisione;</w:t>
      </w:r>
    </w:p>
    <w:p w14:paraId="2BDE2A98"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certificati emessi;</w:t>
      </w:r>
    </w:p>
    <w:p w14:paraId="0514D6EC"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sorveglianze;</w:t>
      </w:r>
    </w:p>
    <w:p w14:paraId="0B85DD13"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reclami e ricorsi;</w:t>
      </w:r>
    </w:p>
    <w:p w14:paraId="297EE45E"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modifiche;</w:t>
      </w:r>
    </w:p>
    <w:p w14:paraId="040BA20D"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sospensioni, riduzioni, revoche e ripristini;</w:t>
      </w:r>
    </w:p>
    <w:p w14:paraId="4D546D2B"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uso del marchio;</w:t>
      </w:r>
    </w:p>
    <w:p w14:paraId="3AECD70C" w14:textId="77777777" w:rsidR="003C2E72" w:rsidRPr="00344BA6" w:rsidRDefault="003C2E72">
      <w:pPr>
        <w:numPr>
          <w:ilvl w:val="0"/>
          <w:numId w:val="34"/>
        </w:numPr>
        <w:spacing w:after="0" w:line="240" w:lineRule="auto"/>
        <w:rPr>
          <w:rFonts w:ascii="Arial" w:hAnsi="Arial" w:cs="Arial"/>
        </w:rPr>
      </w:pPr>
      <w:r w:rsidRPr="00344BA6">
        <w:rPr>
          <w:rFonts w:ascii="Arial" w:hAnsi="Arial" w:cs="Arial"/>
        </w:rPr>
        <w:t>riesame dello Schema.</w:t>
      </w:r>
    </w:p>
    <w:p w14:paraId="0405B5CB" w14:textId="77777777" w:rsidR="00B470F7" w:rsidRPr="00344BA6" w:rsidRDefault="00B470F7" w:rsidP="00344BA6">
      <w:pPr>
        <w:spacing w:after="0" w:line="240" w:lineRule="auto"/>
        <w:rPr>
          <w:rFonts w:ascii="Arial" w:hAnsi="Arial" w:cs="Arial"/>
        </w:rPr>
      </w:pPr>
    </w:p>
    <w:p w14:paraId="2B02CBB1" w14:textId="6C86C8B0" w:rsidR="003C2E72" w:rsidRPr="00344BA6" w:rsidRDefault="003C2E72" w:rsidP="00344BA6">
      <w:pPr>
        <w:spacing w:after="0" w:line="240" w:lineRule="auto"/>
        <w:rPr>
          <w:rFonts w:ascii="Arial" w:hAnsi="Arial" w:cs="Arial"/>
        </w:rPr>
      </w:pPr>
      <w:r w:rsidRPr="00344BA6">
        <w:rPr>
          <w:rFonts w:ascii="Arial" w:hAnsi="Arial" w:cs="Arial"/>
        </w:rPr>
        <w:t xml:space="preserve">Le registrazioni sono conservate secondo i tempi definiti </w:t>
      </w:r>
      <w:r w:rsidR="00B470F7" w:rsidRPr="00344BA6">
        <w:rPr>
          <w:rFonts w:ascii="Arial" w:hAnsi="Arial" w:cs="Arial"/>
        </w:rPr>
        <w:t xml:space="preserve"> in apposita procedura.</w:t>
      </w:r>
    </w:p>
    <w:p w14:paraId="099DB679" w14:textId="77777777" w:rsidR="000A3925" w:rsidRPr="00344BA6" w:rsidRDefault="000A3925" w:rsidP="00344BA6">
      <w:pPr>
        <w:spacing w:after="0" w:line="240" w:lineRule="auto"/>
        <w:rPr>
          <w:rFonts w:ascii="Arial" w:hAnsi="Arial" w:cs="Arial"/>
        </w:rPr>
      </w:pPr>
    </w:p>
    <w:p w14:paraId="3984E8D2" w14:textId="77777777" w:rsidR="00801F4D" w:rsidRPr="00344BA6" w:rsidRDefault="00801F4D" w:rsidP="009F1F00">
      <w:pPr>
        <w:pStyle w:val="Titolo1"/>
        <w:rPr>
          <w:rFonts w:ascii="Arial" w:hAnsi="Arial" w:cs="Arial"/>
          <w:b/>
          <w:bCs/>
        </w:rPr>
      </w:pPr>
      <w:bookmarkStart w:id="39" w:name="_Toc233898422"/>
      <w:r w:rsidRPr="00344BA6">
        <w:rPr>
          <w:rFonts w:ascii="Arial" w:hAnsi="Arial" w:cs="Arial"/>
          <w:b/>
          <w:bCs/>
        </w:rPr>
        <w:t>25. Campionamento</w:t>
      </w:r>
      <w:bookmarkEnd w:id="39"/>
    </w:p>
    <w:p w14:paraId="3AE49077" w14:textId="77777777" w:rsidR="00801F4D" w:rsidRPr="00344BA6" w:rsidRDefault="00801F4D" w:rsidP="00344BA6">
      <w:pPr>
        <w:spacing w:after="0" w:line="240" w:lineRule="auto"/>
        <w:contextualSpacing/>
        <w:rPr>
          <w:rFonts w:ascii="Arial" w:hAnsi="Arial" w:cs="Arial"/>
        </w:rPr>
      </w:pPr>
      <w:r w:rsidRPr="00344BA6">
        <w:rPr>
          <w:rFonts w:ascii="Arial" w:hAnsi="Arial" w:cs="Arial"/>
        </w:rPr>
        <w:t>Rif. ISO/IEC 17067 §6.5.2</w:t>
      </w:r>
    </w:p>
    <w:p w14:paraId="6D86E657" w14:textId="77777777" w:rsidR="00801F4D" w:rsidRPr="00344BA6" w:rsidRDefault="00801F4D" w:rsidP="00344BA6">
      <w:pPr>
        <w:spacing w:after="0" w:line="240" w:lineRule="auto"/>
        <w:contextualSpacing/>
        <w:rPr>
          <w:rFonts w:ascii="Arial" w:hAnsi="Arial" w:cs="Arial"/>
        </w:rPr>
      </w:pPr>
      <w:r w:rsidRPr="00344BA6">
        <w:rPr>
          <w:rFonts w:ascii="Arial" w:hAnsi="Arial" w:cs="Arial"/>
        </w:rPr>
        <w:t>Il campionamento è applicato quando non è necessario o possibile verificare integralmente tutti gli elementi presenti nella spiaggia.</w:t>
      </w:r>
    </w:p>
    <w:p w14:paraId="6B3F91E3" w14:textId="77777777" w:rsidR="00801F4D" w:rsidRPr="00344BA6" w:rsidRDefault="00801F4D" w:rsidP="00344BA6">
      <w:pPr>
        <w:spacing w:after="0" w:line="240" w:lineRule="auto"/>
        <w:contextualSpacing/>
        <w:rPr>
          <w:rFonts w:ascii="Arial" w:hAnsi="Arial" w:cs="Arial"/>
        </w:rPr>
      </w:pPr>
      <w:r w:rsidRPr="00344BA6">
        <w:rPr>
          <w:rFonts w:ascii="Arial" w:hAnsi="Arial" w:cs="Arial"/>
        </w:rPr>
        <w:t>Il campionamento deve essere pianificato e giustificato in funzione di:</w:t>
      </w:r>
    </w:p>
    <w:p w14:paraId="00CC9C18"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estensione della spiaggia;</w:t>
      </w:r>
    </w:p>
    <w:p w14:paraId="448CE41D"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accessi;</w:t>
      </w:r>
    </w:p>
    <w:p w14:paraId="6C180A7E"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servizi sanitari;</w:t>
      </w:r>
    </w:p>
    <w:p w14:paraId="715786E5"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docce e lavapiedi;</w:t>
      </w:r>
    </w:p>
    <w:p w14:paraId="45DEFA99"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punti informativi;</w:t>
      </w:r>
    </w:p>
    <w:p w14:paraId="16409FB8"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postazioni di primo soccorso;</w:t>
      </w:r>
    </w:p>
    <w:p w14:paraId="483C0B0B"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postazioni di salvataggio;</w:t>
      </w:r>
    </w:p>
    <w:p w14:paraId="42807D7D"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contenitori rifiuti;</w:t>
      </w:r>
    </w:p>
    <w:p w14:paraId="565AEBBE"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numero di fornitori coinvolti;</w:t>
      </w:r>
    </w:p>
    <w:p w14:paraId="7912AEDD"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stagionalità;</w:t>
      </w:r>
    </w:p>
    <w:p w14:paraId="5CCB4221"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flussi di utenti;</w:t>
      </w:r>
    </w:p>
    <w:p w14:paraId="7CB4D0EA"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reclami;</w:t>
      </w:r>
    </w:p>
    <w:p w14:paraId="3FBF948C"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incidenti;</w:t>
      </w:r>
    </w:p>
    <w:p w14:paraId="33B29C4C" w14:textId="77777777" w:rsidR="00801F4D" w:rsidRPr="00344BA6" w:rsidRDefault="00801F4D">
      <w:pPr>
        <w:numPr>
          <w:ilvl w:val="0"/>
          <w:numId w:val="35"/>
        </w:numPr>
        <w:spacing w:after="0" w:line="240" w:lineRule="auto"/>
        <w:contextualSpacing/>
        <w:rPr>
          <w:rFonts w:ascii="Arial" w:hAnsi="Arial" w:cs="Arial"/>
        </w:rPr>
      </w:pPr>
      <w:r w:rsidRPr="00344BA6">
        <w:rPr>
          <w:rFonts w:ascii="Arial" w:hAnsi="Arial" w:cs="Arial"/>
        </w:rPr>
        <w:t>risultati di audit precedenti.</w:t>
      </w:r>
    </w:p>
    <w:p w14:paraId="6622D67D" w14:textId="77777777" w:rsidR="00801F4D" w:rsidRPr="00344BA6" w:rsidRDefault="00801F4D" w:rsidP="00344BA6">
      <w:pPr>
        <w:spacing w:after="0" w:line="240" w:lineRule="auto"/>
        <w:contextualSpacing/>
        <w:rPr>
          <w:rFonts w:ascii="Arial" w:hAnsi="Arial" w:cs="Arial"/>
        </w:rPr>
      </w:pPr>
      <w:r w:rsidRPr="00344BA6">
        <w:rPr>
          <w:rFonts w:ascii="Arial" w:hAnsi="Arial" w:cs="Arial"/>
        </w:rPr>
        <w:t>Devono essere sempre verificati integralmente:</w:t>
      </w:r>
    </w:p>
    <w:p w14:paraId="618B732B"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minimi dell’Appendice C;</w:t>
      </w:r>
    </w:p>
    <w:p w14:paraId="3DCE18D4"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relativi alla sicurezza;</w:t>
      </w:r>
    </w:p>
    <w:p w14:paraId="269B5F8C"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relativi al primo soccorso;</w:t>
      </w:r>
    </w:p>
    <w:p w14:paraId="31AD523B"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lastRenderedPageBreak/>
        <w:t>requisiti relativi all’informazione agli utenti;</w:t>
      </w:r>
    </w:p>
    <w:p w14:paraId="61386923"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relativi alla gestione delle emergenze;</w:t>
      </w:r>
    </w:p>
    <w:p w14:paraId="4C265D66"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relativi alla qualità delle acque;</w:t>
      </w:r>
    </w:p>
    <w:p w14:paraId="76D9EB4B" w14:textId="77777777" w:rsidR="00801F4D" w:rsidRPr="00344BA6" w:rsidRDefault="00801F4D">
      <w:pPr>
        <w:numPr>
          <w:ilvl w:val="0"/>
          <w:numId w:val="36"/>
        </w:numPr>
        <w:spacing w:after="0" w:line="240" w:lineRule="auto"/>
        <w:contextualSpacing/>
        <w:rPr>
          <w:rFonts w:ascii="Arial" w:hAnsi="Arial" w:cs="Arial"/>
        </w:rPr>
      </w:pPr>
      <w:r w:rsidRPr="00344BA6">
        <w:rPr>
          <w:rFonts w:ascii="Arial" w:hAnsi="Arial" w:cs="Arial"/>
        </w:rPr>
        <w:t>requisiti relativi a sospensioni, chiusure o limitazioni di utilizzo.</w:t>
      </w:r>
    </w:p>
    <w:p w14:paraId="3A39DFBD" w14:textId="77777777" w:rsidR="00801F4D" w:rsidRPr="00344BA6" w:rsidRDefault="00801F4D" w:rsidP="00344BA6">
      <w:pPr>
        <w:spacing w:after="0" w:line="240" w:lineRule="auto"/>
        <w:rPr>
          <w:rFonts w:ascii="Arial" w:hAnsi="Arial" w:cs="Arial"/>
        </w:rPr>
      </w:pPr>
    </w:p>
    <w:p w14:paraId="376A236B" w14:textId="77777777" w:rsidR="00FD24A1" w:rsidRPr="00344BA6" w:rsidRDefault="00FD24A1" w:rsidP="009F1F00">
      <w:pPr>
        <w:pStyle w:val="Titolo1"/>
        <w:rPr>
          <w:rFonts w:ascii="Arial" w:hAnsi="Arial" w:cs="Arial"/>
          <w:b/>
          <w:bCs/>
        </w:rPr>
      </w:pPr>
      <w:bookmarkStart w:id="40" w:name="_Toc233898423"/>
      <w:r w:rsidRPr="00344BA6">
        <w:rPr>
          <w:rFonts w:ascii="Arial" w:hAnsi="Arial" w:cs="Arial"/>
          <w:b/>
          <w:bCs/>
        </w:rPr>
        <w:t>26. Accettazione dei risultati di valutazione esterni</w:t>
      </w:r>
      <w:bookmarkEnd w:id="40"/>
    </w:p>
    <w:p w14:paraId="7DDDA0FA" w14:textId="77777777" w:rsidR="00FD24A1" w:rsidRPr="00344BA6" w:rsidRDefault="00FD24A1" w:rsidP="00344BA6">
      <w:pPr>
        <w:spacing w:after="0" w:line="240" w:lineRule="auto"/>
        <w:rPr>
          <w:rFonts w:ascii="Arial" w:hAnsi="Arial" w:cs="Arial"/>
        </w:rPr>
      </w:pPr>
      <w:r w:rsidRPr="00344BA6">
        <w:rPr>
          <w:rFonts w:ascii="Arial" w:hAnsi="Arial" w:cs="Arial"/>
        </w:rPr>
        <w:t>Rif. ISO/IEC 17067 §6.5.3</w:t>
      </w:r>
    </w:p>
    <w:p w14:paraId="3A75803F" w14:textId="77777777" w:rsidR="00FD24A1" w:rsidRPr="00344BA6" w:rsidRDefault="00FD24A1" w:rsidP="00344BA6">
      <w:pPr>
        <w:spacing w:after="0" w:line="240" w:lineRule="auto"/>
        <w:rPr>
          <w:rFonts w:ascii="Arial" w:hAnsi="Arial" w:cs="Arial"/>
        </w:rPr>
      </w:pPr>
      <w:r w:rsidRPr="00344BA6">
        <w:rPr>
          <w:rFonts w:ascii="Arial" w:hAnsi="Arial" w:cs="Arial"/>
        </w:rPr>
        <w:t>L’Organismo di Certificazione può accettare risultati di valutazione ottenuti prima della domanda o prodotti da soggetti esterni solo se:</w:t>
      </w:r>
    </w:p>
    <w:p w14:paraId="48C5BA3E"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pertinenti allo scopo della certificazione;</w:t>
      </w:r>
    </w:p>
    <w:p w14:paraId="6486AFB1"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riferibili alla spiaggia oggetto di certificazione;</w:t>
      </w:r>
    </w:p>
    <w:p w14:paraId="1E0F0AF8"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aggiornati;</w:t>
      </w:r>
    </w:p>
    <w:p w14:paraId="422494A0"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emessi da soggetti competenti;</w:t>
      </w:r>
    </w:p>
    <w:p w14:paraId="10669160"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tecnicamente validi;</w:t>
      </w:r>
    </w:p>
    <w:p w14:paraId="49E3BBC8"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tracciabili;</w:t>
      </w:r>
    </w:p>
    <w:p w14:paraId="40A7D26E" w14:textId="77777777" w:rsidR="00FD24A1" w:rsidRPr="00344BA6" w:rsidRDefault="00FD24A1">
      <w:pPr>
        <w:numPr>
          <w:ilvl w:val="0"/>
          <w:numId w:val="37"/>
        </w:numPr>
        <w:spacing w:after="0" w:line="240" w:lineRule="auto"/>
        <w:rPr>
          <w:rFonts w:ascii="Arial" w:hAnsi="Arial" w:cs="Arial"/>
        </w:rPr>
      </w:pPr>
      <w:r w:rsidRPr="00344BA6">
        <w:rPr>
          <w:rFonts w:ascii="Arial" w:hAnsi="Arial" w:cs="Arial"/>
        </w:rPr>
        <w:t>sono disponibili in forma documentata.</w:t>
      </w:r>
    </w:p>
    <w:p w14:paraId="01409996" w14:textId="77777777" w:rsidR="00FD24A1" w:rsidRPr="00344BA6" w:rsidRDefault="00FD24A1" w:rsidP="00344BA6">
      <w:pPr>
        <w:spacing w:after="0" w:line="240" w:lineRule="auto"/>
        <w:rPr>
          <w:rFonts w:ascii="Arial" w:hAnsi="Arial" w:cs="Arial"/>
        </w:rPr>
      </w:pPr>
      <w:r w:rsidRPr="00344BA6">
        <w:rPr>
          <w:rFonts w:ascii="Arial" w:hAnsi="Arial" w:cs="Arial"/>
        </w:rPr>
        <w:t>Esempi di risultati accettabili:</w:t>
      </w:r>
    </w:p>
    <w:p w14:paraId="2650B7E1" w14:textId="77777777" w:rsidR="00FD24A1" w:rsidRPr="00344BA6" w:rsidRDefault="00FD24A1">
      <w:pPr>
        <w:numPr>
          <w:ilvl w:val="0"/>
          <w:numId w:val="38"/>
        </w:numPr>
        <w:spacing w:after="0" w:line="240" w:lineRule="auto"/>
        <w:rPr>
          <w:rFonts w:ascii="Arial" w:hAnsi="Arial" w:cs="Arial"/>
        </w:rPr>
      </w:pPr>
      <w:r w:rsidRPr="00344BA6">
        <w:rPr>
          <w:rFonts w:ascii="Arial" w:hAnsi="Arial" w:cs="Arial"/>
        </w:rPr>
        <w:t>analisi ufficiali della qualità delle acque;</w:t>
      </w:r>
    </w:p>
    <w:p w14:paraId="01AB08E9" w14:textId="77777777" w:rsidR="00FD24A1" w:rsidRPr="00344BA6" w:rsidRDefault="00FD24A1">
      <w:pPr>
        <w:numPr>
          <w:ilvl w:val="0"/>
          <w:numId w:val="38"/>
        </w:numPr>
        <w:spacing w:after="0" w:line="240" w:lineRule="auto"/>
        <w:rPr>
          <w:rFonts w:ascii="Arial" w:hAnsi="Arial" w:cs="Arial"/>
        </w:rPr>
      </w:pPr>
      <w:r w:rsidRPr="00344BA6">
        <w:rPr>
          <w:rFonts w:ascii="Arial" w:hAnsi="Arial" w:cs="Arial"/>
        </w:rPr>
        <w:t>autorizzazioni;</w:t>
      </w:r>
    </w:p>
    <w:p w14:paraId="19818D47" w14:textId="77777777" w:rsidR="00FD24A1" w:rsidRPr="00344BA6" w:rsidRDefault="00FD24A1">
      <w:pPr>
        <w:numPr>
          <w:ilvl w:val="0"/>
          <w:numId w:val="38"/>
        </w:numPr>
        <w:spacing w:after="0" w:line="240" w:lineRule="auto"/>
        <w:rPr>
          <w:rFonts w:ascii="Arial" w:hAnsi="Arial" w:cs="Arial"/>
        </w:rPr>
      </w:pPr>
      <w:r w:rsidRPr="00344BA6">
        <w:rPr>
          <w:rFonts w:ascii="Arial" w:hAnsi="Arial" w:cs="Arial"/>
        </w:rPr>
        <w:t>verbali di autorità competenti;</w:t>
      </w:r>
    </w:p>
    <w:p w14:paraId="1A15A897" w14:textId="77777777" w:rsidR="00FD24A1" w:rsidRPr="00344BA6" w:rsidRDefault="00FD24A1">
      <w:pPr>
        <w:numPr>
          <w:ilvl w:val="0"/>
          <w:numId w:val="38"/>
        </w:numPr>
        <w:spacing w:after="0" w:line="240" w:lineRule="auto"/>
        <w:rPr>
          <w:rFonts w:ascii="Arial" w:hAnsi="Arial" w:cs="Arial"/>
        </w:rPr>
      </w:pPr>
      <w:r w:rsidRPr="00344BA6">
        <w:rPr>
          <w:rFonts w:ascii="Arial" w:hAnsi="Arial" w:cs="Arial"/>
        </w:rPr>
        <w:t>certificati di taratura o controllo attrezzature;</w:t>
      </w:r>
    </w:p>
    <w:p w14:paraId="4BF155C6" w14:textId="77777777" w:rsidR="00FD24A1" w:rsidRPr="00344BA6" w:rsidRDefault="00FD24A1">
      <w:pPr>
        <w:numPr>
          <w:ilvl w:val="0"/>
          <w:numId w:val="38"/>
        </w:numPr>
        <w:spacing w:after="0" w:line="240" w:lineRule="auto"/>
        <w:rPr>
          <w:rFonts w:ascii="Arial" w:hAnsi="Arial" w:cs="Arial"/>
        </w:rPr>
      </w:pPr>
      <w:r w:rsidRPr="00344BA6">
        <w:rPr>
          <w:rFonts w:ascii="Arial" w:hAnsi="Arial" w:cs="Arial"/>
        </w:rPr>
        <w:t>rapporti di laboratori qualificati o accreditati.</w:t>
      </w:r>
    </w:p>
    <w:p w14:paraId="047475DF" w14:textId="77777777" w:rsidR="00FD24A1" w:rsidRPr="00344BA6" w:rsidRDefault="00FD24A1" w:rsidP="00344BA6">
      <w:pPr>
        <w:spacing w:after="0" w:line="240" w:lineRule="auto"/>
        <w:rPr>
          <w:rFonts w:ascii="Arial" w:hAnsi="Arial" w:cs="Arial"/>
        </w:rPr>
      </w:pPr>
      <w:r w:rsidRPr="00344BA6">
        <w:rPr>
          <w:rFonts w:ascii="Arial" w:hAnsi="Arial" w:cs="Arial"/>
        </w:rPr>
        <w:t>L’accettazione di tali risultati non esonera l’Organismo di Certificazione dalla responsabilità della decisione di certificazione.</w:t>
      </w:r>
    </w:p>
    <w:p w14:paraId="02DA9B38" w14:textId="47833A05" w:rsidR="00FD24A1" w:rsidRPr="00344BA6" w:rsidRDefault="00FD24A1" w:rsidP="00344BA6">
      <w:pPr>
        <w:spacing w:after="0" w:line="240" w:lineRule="auto"/>
        <w:rPr>
          <w:rFonts w:ascii="Arial" w:hAnsi="Arial" w:cs="Arial"/>
        </w:rPr>
      </w:pPr>
    </w:p>
    <w:p w14:paraId="5E8E16C4" w14:textId="77777777" w:rsidR="00E422FC" w:rsidRPr="00344BA6" w:rsidRDefault="00E422FC" w:rsidP="009F1F00">
      <w:pPr>
        <w:pStyle w:val="Titolo1"/>
        <w:rPr>
          <w:rFonts w:ascii="Arial" w:hAnsi="Arial" w:cs="Arial"/>
          <w:b/>
          <w:bCs/>
        </w:rPr>
      </w:pPr>
      <w:bookmarkStart w:id="41" w:name="_Toc233898424"/>
      <w:r w:rsidRPr="00344BA6">
        <w:rPr>
          <w:rFonts w:ascii="Arial" w:hAnsi="Arial" w:cs="Arial"/>
          <w:b/>
          <w:bCs/>
        </w:rPr>
        <w:t>27. Outsourcing delle attività di valutazione</w:t>
      </w:r>
      <w:bookmarkEnd w:id="41"/>
    </w:p>
    <w:p w14:paraId="0C0C49ED" w14:textId="77777777" w:rsidR="00E422FC" w:rsidRPr="00344BA6" w:rsidRDefault="00E422FC" w:rsidP="00344BA6">
      <w:pPr>
        <w:spacing w:after="0" w:line="240" w:lineRule="auto"/>
        <w:rPr>
          <w:rFonts w:ascii="Arial" w:hAnsi="Arial" w:cs="Arial"/>
        </w:rPr>
      </w:pPr>
      <w:r w:rsidRPr="00344BA6">
        <w:rPr>
          <w:rFonts w:ascii="Arial" w:hAnsi="Arial" w:cs="Arial"/>
          <w:b/>
          <w:bCs/>
        </w:rPr>
        <w:t>Rif. ISO/IEC 17067 §6.5.4</w:t>
      </w:r>
    </w:p>
    <w:p w14:paraId="4E7CD214" w14:textId="2B030C51" w:rsidR="00E422FC" w:rsidRPr="00344BA6" w:rsidRDefault="00E422FC" w:rsidP="00344BA6">
      <w:pPr>
        <w:spacing w:after="0" w:line="240" w:lineRule="auto"/>
        <w:rPr>
          <w:rFonts w:ascii="Arial" w:hAnsi="Arial" w:cs="Arial"/>
        </w:rPr>
      </w:pPr>
      <w:r w:rsidRPr="00344BA6">
        <w:rPr>
          <w:rFonts w:ascii="Arial" w:hAnsi="Arial" w:cs="Arial"/>
        </w:rPr>
        <w:t>Qualora attività di valutazione siano affidate all’esterno, l’Organismo di Certificazione</w:t>
      </w:r>
      <w:r w:rsidR="00D70431" w:rsidRPr="00344BA6">
        <w:rPr>
          <w:rFonts w:ascii="Arial" w:hAnsi="Arial" w:cs="Arial"/>
        </w:rPr>
        <w:t xml:space="preserve"> </w:t>
      </w:r>
      <w:r w:rsidRPr="00344BA6">
        <w:rPr>
          <w:rFonts w:ascii="Arial" w:hAnsi="Arial" w:cs="Arial"/>
        </w:rPr>
        <w:t>mantiene la responsabilità dell’intero processo di certificazione.</w:t>
      </w:r>
    </w:p>
    <w:p w14:paraId="25941FF6" w14:textId="77777777" w:rsidR="00E422FC" w:rsidRPr="00344BA6" w:rsidRDefault="00E422FC" w:rsidP="00344BA6">
      <w:pPr>
        <w:spacing w:after="0" w:line="240" w:lineRule="auto"/>
        <w:rPr>
          <w:rFonts w:ascii="Arial" w:hAnsi="Arial" w:cs="Arial"/>
        </w:rPr>
      </w:pPr>
      <w:r w:rsidRPr="00344BA6">
        <w:rPr>
          <w:rFonts w:ascii="Arial" w:hAnsi="Arial" w:cs="Arial"/>
        </w:rPr>
        <w:t>Le attività affidate all’esterno devono essere regolate da accordo contrattuale che includa:</w:t>
      </w:r>
    </w:p>
    <w:p w14:paraId="3E9AD9EA"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oggetto dell’attività;</w:t>
      </w:r>
    </w:p>
    <w:p w14:paraId="55A6ACAA"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requisiti applicabili;</w:t>
      </w:r>
    </w:p>
    <w:p w14:paraId="763ADA9C"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competenza;</w:t>
      </w:r>
    </w:p>
    <w:p w14:paraId="4AE17F3E"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imparzialità;</w:t>
      </w:r>
    </w:p>
    <w:p w14:paraId="47DB4F01"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riservatezza;</w:t>
      </w:r>
    </w:p>
    <w:p w14:paraId="4372BF44"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conflitto di interessi;</w:t>
      </w:r>
    </w:p>
    <w:p w14:paraId="24206EBE"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registrazioni;</w:t>
      </w:r>
    </w:p>
    <w:p w14:paraId="0B453D1A"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controllo delle attività;</w:t>
      </w:r>
    </w:p>
    <w:p w14:paraId="7A45CC42" w14:textId="77777777" w:rsidR="00E422FC" w:rsidRPr="00344BA6" w:rsidRDefault="00E422FC">
      <w:pPr>
        <w:numPr>
          <w:ilvl w:val="0"/>
          <w:numId w:val="39"/>
        </w:numPr>
        <w:spacing w:after="0" w:line="240" w:lineRule="auto"/>
        <w:rPr>
          <w:rFonts w:ascii="Arial" w:hAnsi="Arial" w:cs="Arial"/>
        </w:rPr>
      </w:pPr>
      <w:r w:rsidRPr="00344BA6">
        <w:rPr>
          <w:rFonts w:ascii="Arial" w:hAnsi="Arial" w:cs="Arial"/>
        </w:rPr>
        <w:t>accesso alle evidenze.</w:t>
      </w:r>
    </w:p>
    <w:p w14:paraId="62B9FA8F" w14:textId="77777777" w:rsidR="00E422FC" w:rsidRPr="00344BA6" w:rsidRDefault="00E422FC" w:rsidP="00344BA6">
      <w:pPr>
        <w:spacing w:after="0" w:line="240" w:lineRule="auto"/>
        <w:rPr>
          <w:rFonts w:ascii="Arial" w:hAnsi="Arial" w:cs="Arial"/>
        </w:rPr>
      </w:pPr>
      <w:r w:rsidRPr="00344BA6">
        <w:rPr>
          <w:rFonts w:ascii="Arial" w:hAnsi="Arial" w:cs="Arial"/>
        </w:rPr>
        <w:t>Non possono essere affidate all’esterno le decisioni di certificazione.</w:t>
      </w:r>
    </w:p>
    <w:p w14:paraId="1240D36B" w14:textId="77777777" w:rsidR="00FD24A1" w:rsidRPr="00344BA6" w:rsidRDefault="00FD24A1" w:rsidP="00344BA6">
      <w:pPr>
        <w:spacing w:after="0" w:line="240" w:lineRule="auto"/>
        <w:rPr>
          <w:rFonts w:ascii="Arial" w:hAnsi="Arial" w:cs="Arial"/>
        </w:rPr>
      </w:pPr>
    </w:p>
    <w:p w14:paraId="252A86E7" w14:textId="77777777" w:rsidR="00D70431" w:rsidRPr="00344BA6" w:rsidRDefault="00D70431" w:rsidP="009F1F00">
      <w:pPr>
        <w:pStyle w:val="Titolo1"/>
        <w:rPr>
          <w:rFonts w:ascii="Arial" w:hAnsi="Arial" w:cs="Arial"/>
          <w:b/>
          <w:bCs/>
        </w:rPr>
      </w:pPr>
      <w:bookmarkStart w:id="42" w:name="_Toc233898425"/>
      <w:r w:rsidRPr="00344BA6">
        <w:rPr>
          <w:rFonts w:ascii="Arial" w:hAnsi="Arial" w:cs="Arial"/>
          <w:b/>
          <w:bCs/>
        </w:rPr>
        <w:lastRenderedPageBreak/>
        <w:t xml:space="preserve">28. Reclami e ricorsi allo </w:t>
      </w:r>
      <w:proofErr w:type="spellStart"/>
      <w:r w:rsidRPr="00344BA6">
        <w:rPr>
          <w:rFonts w:ascii="Arial" w:hAnsi="Arial" w:cs="Arial"/>
          <w:b/>
          <w:bCs/>
        </w:rPr>
        <w:t>Scheme</w:t>
      </w:r>
      <w:proofErr w:type="spellEnd"/>
      <w:r w:rsidRPr="00344BA6">
        <w:rPr>
          <w:rFonts w:ascii="Arial" w:hAnsi="Arial" w:cs="Arial"/>
          <w:b/>
          <w:bCs/>
        </w:rPr>
        <w:t xml:space="preserve"> Owner</w:t>
      </w:r>
      <w:bookmarkEnd w:id="42"/>
    </w:p>
    <w:p w14:paraId="6B860CBB" w14:textId="77777777" w:rsidR="00D70431" w:rsidRPr="00344BA6" w:rsidRDefault="00D70431" w:rsidP="00344BA6">
      <w:pPr>
        <w:spacing w:after="0" w:line="240" w:lineRule="auto"/>
        <w:rPr>
          <w:rFonts w:ascii="Arial" w:hAnsi="Arial" w:cs="Arial"/>
        </w:rPr>
      </w:pPr>
      <w:r w:rsidRPr="00344BA6">
        <w:rPr>
          <w:rFonts w:ascii="Arial" w:hAnsi="Arial" w:cs="Arial"/>
        </w:rPr>
        <w:t>Rif. ISO/IEC 17067 §6.5.5</w:t>
      </w:r>
    </w:p>
    <w:p w14:paraId="10A34059" w14:textId="77777777" w:rsidR="00D70431" w:rsidRPr="00344BA6" w:rsidRDefault="00D70431" w:rsidP="00344BA6">
      <w:pPr>
        <w:spacing w:after="0" w:line="240" w:lineRule="auto"/>
        <w:rPr>
          <w:rFonts w:ascii="Arial" w:hAnsi="Arial" w:cs="Arial"/>
        </w:rPr>
      </w:pPr>
      <w:r w:rsidRPr="00344BA6">
        <w:rPr>
          <w:rFonts w:ascii="Arial" w:hAnsi="Arial" w:cs="Arial"/>
        </w:rPr>
        <w:t>Il presente Schema prevede che reclami e ricorsi relativi alle decisioni di certificazione siano gestiti dall’Organismo di Certificazione secondo la procedura applicabile.</w:t>
      </w:r>
    </w:p>
    <w:p w14:paraId="61E844B6" w14:textId="77777777" w:rsidR="00D70431" w:rsidRPr="00344BA6" w:rsidRDefault="00D70431" w:rsidP="00344BA6">
      <w:pPr>
        <w:spacing w:after="0" w:line="240" w:lineRule="auto"/>
        <w:rPr>
          <w:rFonts w:ascii="Arial" w:hAnsi="Arial" w:cs="Arial"/>
        </w:rPr>
      </w:pPr>
      <w:r w:rsidRPr="00344BA6">
        <w:rPr>
          <w:rFonts w:ascii="Arial" w:hAnsi="Arial" w:cs="Arial"/>
        </w:rPr>
        <w:t xml:space="preserve">Reclami o ricorsi relativi al contenuto dello Schema, alla sua interpretazione o alla sua applicazione generale sono gestiti dallo </w:t>
      </w:r>
      <w:proofErr w:type="spellStart"/>
      <w:r w:rsidRPr="00344BA6">
        <w:rPr>
          <w:rFonts w:ascii="Arial" w:hAnsi="Arial" w:cs="Arial"/>
        </w:rPr>
        <w:t>Scheme</w:t>
      </w:r>
      <w:proofErr w:type="spellEnd"/>
      <w:r w:rsidRPr="00344BA6">
        <w:rPr>
          <w:rFonts w:ascii="Arial" w:hAnsi="Arial" w:cs="Arial"/>
        </w:rPr>
        <w:t xml:space="preserve"> Owner.</w:t>
      </w:r>
    </w:p>
    <w:p w14:paraId="26A0E4AB" w14:textId="2263CB56" w:rsidR="00D70431" w:rsidRPr="00344BA6" w:rsidRDefault="00D70431" w:rsidP="00344BA6">
      <w:pPr>
        <w:spacing w:after="0" w:line="240" w:lineRule="auto"/>
        <w:rPr>
          <w:rFonts w:ascii="Arial" w:hAnsi="Arial" w:cs="Arial"/>
        </w:rPr>
      </w:pPr>
      <w:r w:rsidRPr="00344BA6">
        <w:rPr>
          <w:rFonts w:ascii="Arial" w:hAnsi="Arial" w:cs="Arial"/>
        </w:rPr>
        <w:t xml:space="preserve">Quando AUDIT SERVICE &amp; CERTIFICATION opera sia come </w:t>
      </w:r>
      <w:proofErr w:type="spellStart"/>
      <w:r w:rsidRPr="00344BA6">
        <w:rPr>
          <w:rFonts w:ascii="Arial" w:hAnsi="Arial" w:cs="Arial"/>
        </w:rPr>
        <w:t>Scheme</w:t>
      </w:r>
      <w:proofErr w:type="spellEnd"/>
      <w:r w:rsidRPr="00344BA6">
        <w:rPr>
          <w:rFonts w:ascii="Arial" w:hAnsi="Arial" w:cs="Arial"/>
        </w:rPr>
        <w:t xml:space="preserve"> Owner sia come Organismo di Certificazione, assicura la separazione tra il personale coinvolto nella decisione oggetto di contestazione e il personale incaricato della gestione del reclamo o ricorso.</w:t>
      </w:r>
    </w:p>
    <w:p w14:paraId="6ED9FF39" w14:textId="77777777" w:rsidR="00FD24A1" w:rsidRPr="00344BA6" w:rsidRDefault="00FD24A1" w:rsidP="00344BA6">
      <w:pPr>
        <w:spacing w:after="0" w:line="240" w:lineRule="auto"/>
        <w:rPr>
          <w:rFonts w:ascii="Arial" w:hAnsi="Arial" w:cs="Arial"/>
        </w:rPr>
      </w:pPr>
    </w:p>
    <w:p w14:paraId="089711DC" w14:textId="77777777" w:rsidR="005E3619" w:rsidRPr="00344BA6" w:rsidRDefault="005E3619" w:rsidP="009F1F00">
      <w:pPr>
        <w:pStyle w:val="Titolo1"/>
        <w:rPr>
          <w:rFonts w:ascii="Arial" w:hAnsi="Arial" w:cs="Arial"/>
          <w:b/>
          <w:bCs/>
        </w:rPr>
      </w:pPr>
      <w:bookmarkStart w:id="43" w:name="_Toc233898426"/>
      <w:r w:rsidRPr="00344BA6">
        <w:rPr>
          <w:rFonts w:ascii="Arial" w:hAnsi="Arial" w:cs="Arial"/>
          <w:b/>
          <w:bCs/>
        </w:rPr>
        <w:t>29. Licenza e controllo del marchio</w:t>
      </w:r>
      <w:bookmarkEnd w:id="43"/>
    </w:p>
    <w:p w14:paraId="2694E417" w14:textId="77777777" w:rsidR="005E3619" w:rsidRPr="00344BA6" w:rsidRDefault="005E3619" w:rsidP="00344BA6">
      <w:pPr>
        <w:spacing w:after="0" w:line="240" w:lineRule="auto"/>
        <w:rPr>
          <w:rFonts w:ascii="Arial" w:hAnsi="Arial" w:cs="Arial"/>
        </w:rPr>
      </w:pPr>
      <w:r w:rsidRPr="00344BA6">
        <w:rPr>
          <w:rFonts w:ascii="Arial" w:hAnsi="Arial" w:cs="Arial"/>
        </w:rPr>
        <w:t>Rif. ISO/IEC 17067 §6.5.6</w:t>
      </w:r>
    </w:p>
    <w:p w14:paraId="38FEFE8D" w14:textId="77777777" w:rsidR="005E3619" w:rsidRPr="00344BA6" w:rsidRDefault="005E3619" w:rsidP="00344BA6">
      <w:pPr>
        <w:spacing w:after="0" w:line="240" w:lineRule="auto"/>
        <w:rPr>
          <w:rFonts w:ascii="Arial" w:hAnsi="Arial" w:cs="Arial"/>
        </w:rPr>
      </w:pPr>
      <w:r w:rsidRPr="00344BA6">
        <w:rPr>
          <w:rFonts w:ascii="Arial" w:hAnsi="Arial" w:cs="Arial"/>
        </w:rPr>
        <w:t>L’uso del marchio di certificazione è consentito solo a seguito di decisione positiva e rilascio del certificato.</w:t>
      </w:r>
    </w:p>
    <w:p w14:paraId="297849E8" w14:textId="77777777" w:rsidR="005E3619" w:rsidRPr="00344BA6" w:rsidRDefault="005E3619" w:rsidP="00344BA6">
      <w:pPr>
        <w:spacing w:after="0" w:line="240" w:lineRule="auto"/>
        <w:rPr>
          <w:rFonts w:ascii="Arial" w:hAnsi="Arial" w:cs="Arial"/>
        </w:rPr>
      </w:pPr>
      <w:r w:rsidRPr="00344BA6">
        <w:rPr>
          <w:rFonts w:ascii="Arial" w:hAnsi="Arial" w:cs="Arial"/>
        </w:rPr>
        <w:t>L’uso del marchio è regolato da licenza o clausole contrattuali equivalenti.</w:t>
      </w:r>
    </w:p>
    <w:p w14:paraId="06B8053A" w14:textId="77777777" w:rsidR="005E3619" w:rsidRPr="00344BA6" w:rsidRDefault="005E3619" w:rsidP="00344BA6">
      <w:pPr>
        <w:spacing w:after="0" w:line="240" w:lineRule="auto"/>
        <w:rPr>
          <w:rFonts w:ascii="Arial" w:hAnsi="Arial" w:cs="Arial"/>
        </w:rPr>
      </w:pPr>
      <w:r w:rsidRPr="00344BA6">
        <w:rPr>
          <w:rFonts w:ascii="Arial" w:hAnsi="Arial" w:cs="Arial"/>
        </w:rPr>
        <w:t>La licenza definisce:</w:t>
      </w:r>
    </w:p>
    <w:p w14:paraId="5CAD4188"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titolare del marchio;</w:t>
      </w:r>
    </w:p>
    <w:p w14:paraId="7DB7F8D6"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soggetto autorizzato all’uso;</w:t>
      </w:r>
    </w:p>
    <w:p w14:paraId="15D2224E"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campo di applicazione;</w:t>
      </w:r>
    </w:p>
    <w:p w14:paraId="397AC7DA"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supporti ammessi;</w:t>
      </w:r>
    </w:p>
    <w:p w14:paraId="3651D4E8"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modalità grafiche;</w:t>
      </w:r>
    </w:p>
    <w:p w14:paraId="7C619288"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divieti;</w:t>
      </w:r>
    </w:p>
    <w:p w14:paraId="463F6BD5"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controlli;</w:t>
      </w:r>
    </w:p>
    <w:p w14:paraId="0A18B11C"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sanzioni;</w:t>
      </w:r>
    </w:p>
    <w:p w14:paraId="704F33C5" w14:textId="77777777" w:rsidR="005E3619" w:rsidRPr="00344BA6" w:rsidRDefault="005E3619">
      <w:pPr>
        <w:numPr>
          <w:ilvl w:val="0"/>
          <w:numId w:val="40"/>
        </w:numPr>
        <w:spacing w:after="0" w:line="240" w:lineRule="auto"/>
        <w:rPr>
          <w:rFonts w:ascii="Arial" w:hAnsi="Arial" w:cs="Arial"/>
        </w:rPr>
      </w:pPr>
      <w:r w:rsidRPr="00344BA6">
        <w:rPr>
          <w:rFonts w:ascii="Arial" w:hAnsi="Arial" w:cs="Arial"/>
        </w:rPr>
        <w:t>condizioni di cessazione.</w:t>
      </w:r>
    </w:p>
    <w:p w14:paraId="2981FA0A" w14:textId="77777777" w:rsidR="005E3619" w:rsidRPr="00344BA6" w:rsidRDefault="005E3619" w:rsidP="00344BA6">
      <w:pPr>
        <w:spacing w:after="0" w:line="240" w:lineRule="auto"/>
        <w:rPr>
          <w:rFonts w:ascii="Arial" w:hAnsi="Arial" w:cs="Arial"/>
        </w:rPr>
      </w:pPr>
      <w:r w:rsidRPr="00344BA6">
        <w:rPr>
          <w:rFonts w:ascii="Arial" w:hAnsi="Arial" w:cs="Arial"/>
        </w:rPr>
        <w:t>In caso di sospensione, revoca, scadenza o rinuncia, il cliente deve cessare immediatamente l’uso del marchio e di ogni riferimento alla certificazione.</w:t>
      </w:r>
    </w:p>
    <w:p w14:paraId="3E6C2E86" w14:textId="77777777" w:rsidR="005E3619" w:rsidRPr="00344BA6" w:rsidRDefault="005E3619" w:rsidP="00344BA6">
      <w:pPr>
        <w:spacing w:after="0" w:line="240" w:lineRule="auto"/>
        <w:rPr>
          <w:rFonts w:ascii="Arial" w:hAnsi="Arial" w:cs="Arial"/>
        </w:rPr>
      </w:pPr>
    </w:p>
    <w:p w14:paraId="3A4ABAEF" w14:textId="77777777" w:rsidR="008F4E31" w:rsidRPr="00344BA6" w:rsidRDefault="008F4E31" w:rsidP="009F1F00">
      <w:pPr>
        <w:pStyle w:val="Titolo1"/>
        <w:rPr>
          <w:rFonts w:ascii="Arial" w:hAnsi="Arial" w:cs="Arial"/>
          <w:b/>
          <w:bCs/>
        </w:rPr>
      </w:pPr>
      <w:bookmarkStart w:id="44" w:name="_Toc233898427"/>
      <w:r w:rsidRPr="00344BA6">
        <w:rPr>
          <w:rFonts w:ascii="Arial" w:hAnsi="Arial" w:cs="Arial"/>
          <w:b/>
          <w:bCs/>
        </w:rPr>
        <w:t>30. Gestione dei servizi non conformi</w:t>
      </w:r>
      <w:bookmarkEnd w:id="44"/>
    </w:p>
    <w:p w14:paraId="5FF23BC3" w14:textId="77777777" w:rsidR="008F4E31" w:rsidRPr="00344BA6" w:rsidRDefault="008F4E31" w:rsidP="00344BA6">
      <w:pPr>
        <w:spacing w:after="0" w:line="240" w:lineRule="auto"/>
        <w:rPr>
          <w:rFonts w:ascii="Arial" w:hAnsi="Arial" w:cs="Arial"/>
        </w:rPr>
      </w:pPr>
      <w:r w:rsidRPr="00344BA6">
        <w:rPr>
          <w:rFonts w:ascii="Arial" w:hAnsi="Arial" w:cs="Arial"/>
          <w:b/>
          <w:bCs/>
        </w:rPr>
        <w:t>Rif. ISO/IEC 17067 §6.5.8</w:t>
      </w:r>
    </w:p>
    <w:p w14:paraId="6AEB98FB" w14:textId="77777777" w:rsidR="008F4E31" w:rsidRPr="00344BA6" w:rsidRDefault="008F4E31" w:rsidP="00344BA6">
      <w:pPr>
        <w:spacing w:after="0" w:line="240" w:lineRule="auto"/>
        <w:rPr>
          <w:rFonts w:ascii="Arial" w:hAnsi="Arial" w:cs="Arial"/>
        </w:rPr>
      </w:pPr>
      <w:r w:rsidRPr="00344BA6">
        <w:rPr>
          <w:rFonts w:ascii="Arial" w:hAnsi="Arial" w:cs="Arial"/>
        </w:rPr>
        <w:t>Quando il servizio certificato non soddisfa più i requisiti dello Schema, il cliente deve:</w:t>
      </w:r>
    </w:p>
    <w:p w14:paraId="6B58B9A9"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informare AUDIT SERVICE &amp; CERTIFICATION;</w:t>
      </w:r>
    </w:p>
    <w:p w14:paraId="45D77890"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adottare azioni immediate per proteggere gli utenti;</w:t>
      </w:r>
    </w:p>
    <w:p w14:paraId="76390300"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correggere la non conformità;</w:t>
      </w:r>
    </w:p>
    <w:p w14:paraId="04351D47"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analizzare le cause;</w:t>
      </w:r>
    </w:p>
    <w:p w14:paraId="04B0CD17"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attuare azioni correttive;</w:t>
      </w:r>
    </w:p>
    <w:p w14:paraId="0DB8A9D9"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documentare le azioni adottate;</w:t>
      </w:r>
    </w:p>
    <w:p w14:paraId="0058B00B" w14:textId="77777777" w:rsidR="008F4E31" w:rsidRPr="00344BA6" w:rsidRDefault="008F4E31">
      <w:pPr>
        <w:numPr>
          <w:ilvl w:val="0"/>
          <w:numId w:val="41"/>
        </w:numPr>
        <w:spacing w:after="0" w:line="240" w:lineRule="auto"/>
        <w:rPr>
          <w:rFonts w:ascii="Arial" w:hAnsi="Arial" w:cs="Arial"/>
        </w:rPr>
      </w:pPr>
      <w:r w:rsidRPr="00344BA6">
        <w:rPr>
          <w:rFonts w:ascii="Arial" w:hAnsi="Arial" w:cs="Arial"/>
        </w:rPr>
        <w:t>informare gli utenti o il mercato quando necessario.</w:t>
      </w:r>
    </w:p>
    <w:p w14:paraId="6566510A" w14:textId="77777777" w:rsidR="008F4E31" w:rsidRPr="00344BA6" w:rsidRDefault="008F4E31" w:rsidP="00344BA6">
      <w:pPr>
        <w:spacing w:after="0" w:line="240" w:lineRule="auto"/>
        <w:rPr>
          <w:rFonts w:ascii="Arial" w:hAnsi="Arial" w:cs="Arial"/>
        </w:rPr>
      </w:pPr>
      <w:r w:rsidRPr="00344BA6">
        <w:rPr>
          <w:rFonts w:ascii="Arial" w:hAnsi="Arial" w:cs="Arial"/>
        </w:rPr>
        <w:t>Esempi di servizi non conformi:</w:t>
      </w:r>
    </w:p>
    <w:p w14:paraId="213FCB92"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lastRenderedPageBreak/>
        <w:t>assenza di postazioni di primo soccorso richieste;</w:t>
      </w:r>
    </w:p>
    <w:p w14:paraId="27716739"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carenza di servizi sanitari minimi;</w:t>
      </w:r>
    </w:p>
    <w:p w14:paraId="4491BE9D"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mancata gestione dei rifiuti;</w:t>
      </w:r>
    </w:p>
    <w:p w14:paraId="264A5CC3"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carenza di personale qualificato;</w:t>
      </w:r>
    </w:p>
    <w:p w14:paraId="0DD56282"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mancata informazione sui rischi;</w:t>
      </w:r>
    </w:p>
    <w:p w14:paraId="4E30DB82"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assenza o inadeguatezza del piano emergenze;</w:t>
      </w:r>
    </w:p>
    <w:p w14:paraId="4361F29A" w14:textId="77777777" w:rsidR="008F4E31" w:rsidRPr="00344BA6" w:rsidRDefault="008F4E31">
      <w:pPr>
        <w:numPr>
          <w:ilvl w:val="0"/>
          <w:numId w:val="42"/>
        </w:numPr>
        <w:spacing w:after="0" w:line="240" w:lineRule="auto"/>
        <w:rPr>
          <w:rFonts w:ascii="Arial" w:hAnsi="Arial" w:cs="Arial"/>
        </w:rPr>
      </w:pPr>
      <w:r w:rsidRPr="00344BA6">
        <w:rPr>
          <w:rFonts w:ascii="Arial" w:hAnsi="Arial" w:cs="Arial"/>
        </w:rPr>
        <w:t>uso improprio del marchio;</w:t>
      </w:r>
    </w:p>
    <w:p w14:paraId="653F1214" w14:textId="179195DD" w:rsidR="00727B52" w:rsidRPr="0016217D" w:rsidRDefault="008F4E31" w:rsidP="009F1F00">
      <w:pPr>
        <w:numPr>
          <w:ilvl w:val="0"/>
          <w:numId w:val="42"/>
        </w:numPr>
        <w:spacing w:after="0" w:line="240" w:lineRule="auto"/>
        <w:rPr>
          <w:rFonts w:ascii="Arial" w:hAnsi="Arial" w:cs="Arial"/>
        </w:rPr>
      </w:pPr>
      <w:r w:rsidRPr="00344BA6">
        <w:rPr>
          <w:rFonts w:ascii="Arial" w:hAnsi="Arial" w:cs="Arial"/>
        </w:rPr>
        <w:t>mancata gestione di chiusure o limitazioni della spiaggia.</w:t>
      </w:r>
    </w:p>
    <w:p w14:paraId="6C493B30" w14:textId="77777777" w:rsidR="00D42785" w:rsidRPr="00344BA6" w:rsidRDefault="00D42785" w:rsidP="009F1F00">
      <w:pPr>
        <w:pStyle w:val="Titolo1"/>
        <w:rPr>
          <w:rFonts w:ascii="Arial" w:hAnsi="Arial" w:cs="Arial"/>
          <w:b/>
          <w:bCs/>
        </w:rPr>
      </w:pPr>
      <w:bookmarkStart w:id="45" w:name="_Toc233898428"/>
      <w:r w:rsidRPr="00344BA6">
        <w:rPr>
          <w:rFonts w:ascii="Arial" w:hAnsi="Arial" w:cs="Arial"/>
          <w:b/>
          <w:bCs/>
        </w:rPr>
        <w:t xml:space="preserve">31. Reporting allo </w:t>
      </w:r>
      <w:proofErr w:type="spellStart"/>
      <w:r w:rsidRPr="00344BA6">
        <w:rPr>
          <w:rFonts w:ascii="Arial" w:hAnsi="Arial" w:cs="Arial"/>
          <w:b/>
          <w:bCs/>
        </w:rPr>
        <w:t>Scheme</w:t>
      </w:r>
      <w:proofErr w:type="spellEnd"/>
      <w:r w:rsidRPr="00344BA6">
        <w:rPr>
          <w:rFonts w:ascii="Arial" w:hAnsi="Arial" w:cs="Arial"/>
          <w:b/>
          <w:bCs/>
        </w:rPr>
        <w:t xml:space="preserve"> Owner</w:t>
      </w:r>
      <w:bookmarkEnd w:id="45"/>
    </w:p>
    <w:p w14:paraId="507080CB" w14:textId="77777777" w:rsidR="00D42785" w:rsidRPr="00344BA6" w:rsidRDefault="00D42785" w:rsidP="00344BA6">
      <w:pPr>
        <w:spacing w:after="0" w:line="240" w:lineRule="auto"/>
        <w:rPr>
          <w:rFonts w:ascii="Arial" w:hAnsi="Arial" w:cs="Arial"/>
        </w:rPr>
      </w:pPr>
      <w:r w:rsidRPr="00344BA6">
        <w:rPr>
          <w:rFonts w:ascii="Arial" w:hAnsi="Arial" w:cs="Arial"/>
          <w:b/>
          <w:bCs/>
        </w:rPr>
        <w:t>Rif. ISO/IEC 17067 §6.5.9</w:t>
      </w:r>
    </w:p>
    <w:p w14:paraId="0709DC5E" w14:textId="77777777" w:rsidR="00D42785" w:rsidRPr="00344BA6" w:rsidRDefault="00D42785" w:rsidP="00344BA6">
      <w:pPr>
        <w:spacing w:after="0" w:line="240" w:lineRule="auto"/>
        <w:rPr>
          <w:rFonts w:ascii="Arial" w:hAnsi="Arial" w:cs="Arial"/>
        </w:rPr>
      </w:pPr>
      <w:r w:rsidRPr="00344BA6">
        <w:rPr>
          <w:rFonts w:ascii="Arial" w:hAnsi="Arial" w:cs="Arial"/>
        </w:rPr>
        <w:t xml:space="preserve">Quando l’Organismo di Certificazione è diverso dallo </w:t>
      </w:r>
      <w:proofErr w:type="spellStart"/>
      <w:r w:rsidRPr="00344BA6">
        <w:rPr>
          <w:rFonts w:ascii="Arial" w:hAnsi="Arial" w:cs="Arial"/>
        </w:rPr>
        <w:t>Scheme</w:t>
      </w:r>
      <w:proofErr w:type="spellEnd"/>
      <w:r w:rsidRPr="00344BA6">
        <w:rPr>
          <w:rFonts w:ascii="Arial" w:hAnsi="Arial" w:cs="Arial"/>
        </w:rPr>
        <w:t xml:space="preserve"> Owner, esso deve trasmettere allo </w:t>
      </w:r>
      <w:proofErr w:type="spellStart"/>
      <w:r w:rsidRPr="00344BA6">
        <w:rPr>
          <w:rFonts w:ascii="Arial" w:hAnsi="Arial" w:cs="Arial"/>
        </w:rPr>
        <w:t>Scheme</w:t>
      </w:r>
      <w:proofErr w:type="spellEnd"/>
      <w:r w:rsidRPr="00344BA6">
        <w:rPr>
          <w:rFonts w:ascii="Arial" w:hAnsi="Arial" w:cs="Arial"/>
        </w:rPr>
        <w:t xml:space="preserve"> Owner le informazioni stabilite contrattualmente.</w:t>
      </w:r>
    </w:p>
    <w:p w14:paraId="2057B5DA" w14:textId="77777777" w:rsidR="00D42785" w:rsidRPr="00344BA6" w:rsidRDefault="00D42785" w:rsidP="00344BA6">
      <w:pPr>
        <w:spacing w:after="0" w:line="240" w:lineRule="auto"/>
        <w:rPr>
          <w:rFonts w:ascii="Arial" w:hAnsi="Arial" w:cs="Arial"/>
        </w:rPr>
      </w:pPr>
      <w:r w:rsidRPr="00344BA6">
        <w:rPr>
          <w:rFonts w:ascii="Arial" w:hAnsi="Arial" w:cs="Arial"/>
        </w:rPr>
        <w:t xml:space="preserve">Quando AUDIT SERVICE &amp; CERTIFICATION opera come </w:t>
      </w:r>
      <w:proofErr w:type="spellStart"/>
      <w:r w:rsidRPr="00344BA6">
        <w:rPr>
          <w:rFonts w:ascii="Arial" w:hAnsi="Arial" w:cs="Arial"/>
        </w:rPr>
        <w:t>Scheme</w:t>
      </w:r>
      <w:proofErr w:type="spellEnd"/>
      <w:r w:rsidRPr="00344BA6">
        <w:rPr>
          <w:rFonts w:ascii="Arial" w:hAnsi="Arial" w:cs="Arial"/>
        </w:rPr>
        <w:t xml:space="preserve"> Owner e Organismo di Certificazione, le informazioni rilevanti sono raccolte e riesaminate nell’ambito del riesame periodico dello Schema.</w:t>
      </w:r>
    </w:p>
    <w:p w14:paraId="5FE82C68" w14:textId="77777777" w:rsidR="00D42785" w:rsidRPr="00344BA6" w:rsidRDefault="00D42785" w:rsidP="00344BA6">
      <w:pPr>
        <w:spacing w:after="0" w:line="240" w:lineRule="auto"/>
        <w:rPr>
          <w:rFonts w:ascii="Arial" w:hAnsi="Arial" w:cs="Arial"/>
        </w:rPr>
      </w:pPr>
      <w:r w:rsidRPr="00344BA6">
        <w:rPr>
          <w:rFonts w:ascii="Arial" w:hAnsi="Arial" w:cs="Arial"/>
        </w:rPr>
        <w:t>Il reporting può includere:</w:t>
      </w:r>
    </w:p>
    <w:p w14:paraId="68FC852B"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numero di certificazioni attive;</w:t>
      </w:r>
    </w:p>
    <w:p w14:paraId="3A8DB856"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nuove certificazioni;</w:t>
      </w:r>
    </w:p>
    <w:p w14:paraId="69E57C6D"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sospensioni;</w:t>
      </w:r>
    </w:p>
    <w:p w14:paraId="23E362DA"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revoche;</w:t>
      </w:r>
    </w:p>
    <w:p w14:paraId="65540555"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reclami significativi;</w:t>
      </w:r>
    </w:p>
    <w:p w14:paraId="635D7A4C"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non conformità ricorrenti;</w:t>
      </w:r>
    </w:p>
    <w:p w14:paraId="1429AF72"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criticità interpretative;</w:t>
      </w:r>
    </w:p>
    <w:p w14:paraId="1E3C693B"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proposte di modifica;</w:t>
      </w:r>
    </w:p>
    <w:p w14:paraId="0E9DB47C" w14:textId="77777777" w:rsidR="00D42785" w:rsidRPr="00344BA6" w:rsidRDefault="00D42785">
      <w:pPr>
        <w:numPr>
          <w:ilvl w:val="0"/>
          <w:numId w:val="43"/>
        </w:numPr>
        <w:spacing w:after="0" w:line="240" w:lineRule="auto"/>
        <w:rPr>
          <w:rFonts w:ascii="Arial" w:hAnsi="Arial" w:cs="Arial"/>
        </w:rPr>
      </w:pPr>
      <w:r w:rsidRPr="00344BA6">
        <w:rPr>
          <w:rFonts w:ascii="Arial" w:hAnsi="Arial" w:cs="Arial"/>
        </w:rPr>
        <w:t>necessità di aggiornamento dello Schema</w:t>
      </w:r>
    </w:p>
    <w:p w14:paraId="62E89BF3" w14:textId="77777777" w:rsidR="00D42785" w:rsidRPr="00344BA6" w:rsidRDefault="00D42785" w:rsidP="009F1F00">
      <w:pPr>
        <w:pStyle w:val="Titolo1"/>
        <w:rPr>
          <w:rFonts w:ascii="Arial" w:hAnsi="Arial" w:cs="Arial"/>
        </w:rPr>
      </w:pPr>
    </w:p>
    <w:p w14:paraId="1EC9002E" w14:textId="77777777" w:rsidR="00786BFE" w:rsidRPr="00344BA6" w:rsidRDefault="00786BFE" w:rsidP="009F1F00">
      <w:pPr>
        <w:pStyle w:val="Titolo1"/>
        <w:rPr>
          <w:rFonts w:ascii="Arial" w:hAnsi="Arial" w:cs="Arial"/>
          <w:b/>
          <w:bCs/>
        </w:rPr>
      </w:pPr>
      <w:bookmarkStart w:id="46" w:name="_Toc233898429"/>
      <w:r w:rsidRPr="00344BA6">
        <w:rPr>
          <w:rFonts w:ascii="Arial" w:hAnsi="Arial" w:cs="Arial"/>
          <w:b/>
          <w:bCs/>
        </w:rPr>
        <w:t>32. Subappalto della gestione dello Schema</w:t>
      </w:r>
      <w:bookmarkEnd w:id="46"/>
    </w:p>
    <w:p w14:paraId="2018A1EE" w14:textId="77777777" w:rsidR="00786BFE" w:rsidRPr="00344BA6" w:rsidRDefault="00786BFE" w:rsidP="00344BA6">
      <w:pPr>
        <w:spacing w:after="0" w:line="240" w:lineRule="auto"/>
        <w:rPr>
          <w:rFonts w:ascii="Arial" w:hAnsi="Arial" w:cs="Arial"/>
        </w:rPr>
      </w:pPr>
      <w:r w:rsidRPr="00344BA6">
        <w:rPr>
          <w:rFonts w:ascii="Arial" w:hAnsi="Arial" w:cs="Arial"/>
          <w:b/>
          <w:bCs/>
        </w:rPr>
        <w:t>Rif. ISO/IEC 17067 §6.5.10</w:t>
      </w:r>
    </w:p>
    <w:p w14:paraId="6C08EA4B" w14:textId="77777777" w:rsidR="00786BFE" w:rsidRPr="00344BA6" w:rsidRDefault="00786BFE" w:rsidP="00344BA6">
      <w:pPr>
        <w:spacing w:after="0" w:line="240" w:lineRule="auto"/>
        <w:rPr>
          <w:rFonts w:ascii="Arial" w:hAnsi="Arial" w:cs="Arial"/>
        </w:rPr>
      </w:pPr>
      <w:r w:rsidRPr="00344BA6">
        <w:rPr>
          <w:rFonts w:ascii="Arial" w:hAnsi="Arial" w:cs="Arial"/>
        </w:rPr>
        <w:t>La gestione del presente Schema non è subappaltata.</w:t>
      </w:r>
    </w:p>
    <w:p w14:paraId="2D114059" w14:textId="77777777" w:rsidR="00786BFE" w:rsidRPr="00344BA6" w:rsidRDefault="00786BFE" w:rsidP="00344BA6">
      <w:pPr>
        <w:spacing w:after="0" w:line="240" w:lineRule="auto"/>
        <w:rPr>
          <w:rFonts w:ascii="Arial" w:hAnsi="Arial" w:cs="Arial"/>
        </w:rPr>
      </w:pPr>
      <w:r w:rsidRPr="00344BA6">
        <w:rPr>
          <w:rFonts w:ascii="Arial" w:hAnsi="Arial" w:cs="Arial"/>
        </w:rPr>
        <w:t>Qualora in futuro AUDIT SERVICE &amp; CERTIFICATION subappalti in tutto o in parte attività relative alla gestione dello Schema, il subappalto sarà regolato da accordo legalmente vincolante che definisca compiti, responsabilità, riservatezza, imparzialità e controllo delle attività.</w:t>
      </w:r>
    </w:p>
    <w:p w14:paraId="09DE6EFA" w14:textId="77777777" w:rsidR="00786BFE" w:rsidRPr="00344BA6" w:rsidRDefault="00786BFE" w:rsidP="00344BA6">
      <w:pPr>
        <w:spacing w:after="0" w:line="240" w:lineRule="auto"/>
        <w:rPr>
          <w:rFonts w:ascii="Arial" w:hAnsi="Arial" w:cs="Arial"/>
        </w:rPr>
      </w:pPr>
      <w:r w:rsidRPr="00344BA6">
        <w:rPr>
          <w:rFonts w:ascii="Arial" w:hAnsi="Arial" w:cs="Arial"/>
        </w:rPr>
        <w:t>La responsabilità finale dello Schema resta in capo ad AUDIT SERVICE &amp; CERTIFICATION.</w:t>
      </w:r>
    </w:p>
    <w:p w14:paraId="2EFEFA6A" w14:textId="77777777" w:rsidR="00786BFE" w:rsidRPr="00344BA6" w:rsidRDefault="00786BFE" w:rsidP="00344BA6">
      <w:pPr>
        <w:spacing w:after="0" w:line="240" w:lineRule="auto"/>
        <w:rPr>
          <w:rFonts w:ascii="Arial" w:hAnsi="Arial" w:cs="Arial"/>
        </w:rPr>
      </w:pPr>
    </w:p>
    <w:p w14:paraId="4BD39276" w14:textId="77777777" w:rsidR="00784669" w:rsidRPr="00344BA6" w:rsidRDefault="00784669" w:rsidP="009F1F00">
      <w:pPr>
        <w:pStyle w:val="Titolo1"/>
        <w:rPr>
          <w:rFonts w:ascii="Arial" w:hAnsi="Arial" w:cs="Arial"/>
          <w:b/>
          <w:bCs/>
        </w:rPr>
      </w:pPr>
      <w:bookmarkStart w:id="47" w:name="_Toc233898430"/>
      <w:r w:rsidRPr="00344BA6">
        <w:rPr>
          <w:rFonts w:ascii="Arial" w:hAnsi="Arial" w:cs="Arial"/>
          <w:b/>
          <w:bCs/>
        </w:rPr>
        <w:lastRenderedPageBreak/>
        <w:t>33. Marketing</w:t>
      </w:r>
      <w:bookmarkEnd w:id="47"/>
    </w:p>
    <w:p w14:paraId="0EA68885" w14:textId="77777777" w:rsidR="00784669" w:rsidRPr="00344BA6" w:rsidRDefault="00784669" w:rsidP="00344BA6">
      <w:pPr>
        <w:spacing w:after="0" w:line="240" w:lineRule="auto"/>
        <w:rPr>
          <w:rFonts w:ascii="Arial" w:hAnsi="Arial" w:cs="Arial"/>
        </w:rPr>
      </w:pPr>
      <w:r w:rsidRPr="00344BA6">
        <w:rPr>
          <w:rFonts w:ascii="Arial" w:hAnsi="Arial" w:cs="Arial"/>
          <w:b/>
          <w:bCs/>
        </w:rPr>
        <w:t>Rif. ISO/IEC 17067 §6.5.11</w:t>
      </w:r>
    </w:p>
    <w:p w14:paraId="25D00D04" w14:textId="77777777" w:rsidR="00784669" w:rsidRPr="00344BA6" w:rsidRDefault="00784669" w:rsidP="00344BA6">
      <w:pPr>
        <w:spacing w:after="0" w:line="240" w:lineRule="auto"/>
        <w:rPr>
          <w:rFonts w:ascii="Arial" w:hAnsi="Arial" w:cs="Arial"/>
        </w:rPr>
      </w:pPr>
      <w:r w:rsidRPr="00344BA6">
        <w:rPr>
          <w:rFonts w:ascii="Arial" w:hAnsi="Arial" w:cs="Arial"/>
        </w:rPr>
        <w:t>Le attività di marketing relative allo Schema devono essere accurate, verificabili e non fuorvianti.</w:t>
      </w:r>
    </w:p>
    <w:p w14:paraId="39901CDC" w14:textId="77777777" w:rsidR="00784669" w:rsidRPr="00344BA6" w:rsidRDefault="00784669" w:rsidP="00344BA6">
      <w:pPr>
        <w:spacing w:after="0" w:line="240" w:lineRule="auto"/>
        <w:rPr>
          <w:rFonts w:ascii="Arial" w:hAnsi="Arial" w:cs="Arial"/>
        </w:rPr>
      </w:pPr>
      <w:r w:rsidRPr="00344BA6">
        <w:rPr>
          <w:rFonts w:ascii="Arial" w:hAnsi="Arial" w:cs="Arial"/>
        </w:rPr>
        <w:t>AUDIT SERVICE &amp; CERTIFICATION e i clienti certificati non devono:</w:t>
      </w:r>
    </w:p>
    <w:p w14:paraId="68AFE58F" w14:textId="77777777" w:rsidR="00784669" w:rsidRPr="00344BA6" w:rsidRDefault="00784669">
      <w:pPr>
        <w:numPr>
          <w:ilvl w:val="0"/>
          <w:numId w:val="44"/>
        </w:numPr>
        <w:spacing w:after="0" w:line="240" w:lineRule="auto"/>
        <w:rPr>
          <w:rFonts w:ascii="Arial" w:hAnsi="Arial" w:cs="Arial"/>
        </w:rPr>
      </w:pPr>
      <w:r w:rsidRPr="00344BA6">
        <w:rPr>
          <w:rFonts w:ascii="Arial" w:hAnsi="Arial" w:cs="Arial"/>
        </w:rPr>
        <w:t>dichiarare che la certificazione sostituisce autorizzazioni cogenti;</w:t>
      </w:r>
    </w:p>
    <w:p w14:paraId="3F067D49" w14:textId="77777777" w:rsidR="00784669" w:rsidRPr="00344BA6" w:rsidRDefault="00784669">
      <w:pPr>
        <w:numPr>
          <w:ilvl w:val="0"/>
          <w:numId w:val="44"/>
        </w:numPr>
        <w:spacing w:after="0" w:line="240" w:lineRule="auto"/>
        <w:rPr>
          <w:rFonts w:ascii="Arial" w:hAnsi="Arial" w:cs="Arial"/>
        </w:rPr>
      </w:pPr>
      <w:r w:rsidRPr="00344BA6">
        <w:rPr>
          <w:rFonts w:ascii="Arial" w:hAnsi="Arial" w:cs="Arial"/>
        </w:rPr>
        <w:t>dichiarare che la certificazione garantisce assenza di rischi;</w:t>
      </w:r>
    </w:p>
    <w:p w14:paraId="7701274B" w14:textId="77777777" w:rsidR="00784669" w:rsidRPr="00344BA6" w:rsidRDefault="00784669">
      <w:pPr>
        <w:numPr>
          <w:ilvl w:val="0"/>
          <w:numId w:val="44"/>
        </w:numPr>
        <w:spacing w:after="0" w:line="240" w:lineRule="auto"/>
        <w:rPr>
          <w:rFonts w:ascii="Arial" w:hAnsi="Arial" w:cs="Arial"/>
        </w:rPr>
      </w:pPr>
      <w:r w:rsidRPr="00344BA6">
        <w:rPr>
          <w:rFonts w:ascii="Arial" w:hAnsi="Arial" w:cs="Arial"/>
        </w:rPr>
        <w:t>riferire la certificazione a spiagge o servizi non inclusi;</w:t>
      </w:r>
    </w:p>
    <w:p w14:paraId="024D56EB" w14:textId="77777777" w:rsidR="00784669" w:rsidRPr="00344BA6" w:rsidRDefault="00784669">
      <w:pPr>
        <w:numPr>
          <w:ilvl w:val="0"/>
          <w:numId w:val="44"/>
        </w:numPr>
        <w:spacing w:after="0" w:line="240" w:lineRule="auto"/>
        <w:rPr>
          <w:rFonts w:ascii="Arial" w:hAnsi="Arial" w:cs="Arial"/>
        </w:rPr>
      </w:pPr>
      <w:r w:rsidRPr="00344BA6">
        <w:rPr>
          <w:rFonts w:ascii="Arial" w:hAnsi="Arial" w:cs="Arial"/>
        </w:rPr>
        <w:t>utilizzare messaggi che possano indurre in errore utenti, autorità o parti interessate.</w:t>
      </w:r>
    </w:p>
    <w:p w14:paraId="6C0C33C9" w14:textId="77777777" w:rsidR="00784669" w:rsidRPr="00344BA6" w:rsidRDefault="00784669" w:rsidP="00344BA6">
      <w:pPr>
        <w:spacing w:after="0" w:line="240" w:lineRule="auto"/>
        <w:rPr>
          <w:rFonts w:ascii="Arial" w:hAnsi="Arial" w:cs="Arial"/>
        </w:rPr>
      </w:pPr>
      <w:r w:rsidRPr="00344BA6">
        <w:rPr>
          <w:rFonts w:ascii="Arial" w:hAnsi="Arial" w:cs="Arial"/>
        </w:rPr>
        <w:t>Ogni comunicazione deve riportare in modo chiaro lo scopo della certificazione.</w:t>
      </w:r>
    </w:p>
    <w:p w14:paraId="103529FD" w14:textId="77777777" w:rsidR="00786BFE" w:rsidRPr="00344BA6" w:rsidRDefault="00786BFE" w:rsidP="00344BA6">
      <w:pPr>
        <w:spacing w:after="0" w:line="240" w:lineRule="auto"/>
        <w:rPr>
          <w:rFonts w:ascii="Arial" w:hAnsi="Arial" w:cs="Arial"/>
        </w:rPr>
      </w:pPr>
    </w:p>
    <w:p w14:paraId="73779760" w14:textId="77777777" w:rsidR="005C172B" w:rsidRPr="00344BA6" w:rsidRDefault="005C172B" w:rsidP="009F1F00">
      <w:pPr>
        <w:pStyle w:val="Titolo1"/>
        <w:rPr>
          <w:rFonts w:ascii="Arial" w:hAnsi="Arial" w:cs="Arial"/>
          <w:b/>
          <w:bCs/>
        </w:rPr>
      </w:pPr>
      <w:bookmarkStart w:id="48" w:name="_Toc233898431"/>
      <w:r w:rsidRPr="00344BA6">
        <w:rPr>
          <w:rFonts w:ascii="Arial" w:hAnsi="Arial" w:cs="Arial"/>
          <w:b/>
          <w:bCs/>
        </w:rPr>
        <w:t>34. Dichiarazioni fraudolente di certificazione</w:t>
      </w:r>
      <w:bookmarkEnd w:id="48"/>
    </w:p>
    <w:p w14:paraId="4DF72BB8" w14:textId="77777777" w:rsidR="005C172B" w:rsidRPr="00344BA6" w:rsidRDefault="005C172B" w:rsidP="00344BA6">
      <w:pPr>
        <w:spacing w:after="0" w:line="240" w:lineRule="auto"/>
        <w:rPr>
          <w:rFonts w:ascii="Arial" w:hAnsi="Arial" w:cs="Arial"/>
        </w:rPr>
      </w:pPr>
      <w:r w:rsidRPr="00344BA6">
        <w:rPr>
          <w:rFonts w:ascii="Arial" w:hAnsi="Arial" w:cs="Arial"/>
          <w:b/>
          <w:bCs/>
        </w:rPr>
        <w:t>Rif. ISO/IEC 17067 §6.5.12</w:t>
      </w:r>
    </w:p>
    <w:p w14:paraId="1E5516C6" w14:textId="77777777" w:rsidR="005C172B" w:rsidRPr="00344BA6" w:rsidRDefault="005C172B" w:rsidP="00344BA6">
      <w:pPr>
        <w:spacing w:after="0" w:line="240" w:lineRule="auto"/>
        <w:rPr>
          <w:rFonts w:ascii="Arial" w:hAnsi="Arial" w:cs="Arial"/>
        </w:rPr>
      </w:pPr>
      <w:r w:rsidRPr="00344BA6">
        <w:rPr>
          <w:rFonts w:ascii="Arial" w:hAnsi="Arial" w:cs="Arial"/>
        </w:rPr>
        <w:t>AUDIT SERVICE &amp; CERTIFICATION adotta azioni appropriate in caso di dichiarazioni fraudolente o non autorizzate relative alla certificazione.</w:t>
      </w:r>
    </w:p>
    <w:p w14:paraId="4157771B" w14:textId="77777777" w:rsidR="005C172B" w:rsidRPr="00344BA6" w:rsidRDefault="005C172B" w:rsidP="00344BA6">
      <w:pPr>
        <w:spacing w:after="0" w:line="240" w:lineRule="auto"/>
        <w:rPr>
          <w:rFonts w:ascii="Arial" w:hAnsi="Arial" w:cs="Arial"/>
        </w:rPr>
      </w:pPr>
      <w:r w:rsidRPr="00344BA6">
        <w:rPr>
          <w:rFonts w:ascii="Arial" w:hAnsi="Arial" w:cs="Arial"/>
        </w:rPr>
        <w:t>Tali azioni possono comprendere:</w:t>
      </w:r>
    </w:p>
    <w:p w14:paraId="53812418"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richiesta di cessazione immediata;</w:t>
      </w:r>
    </w:p>
    <w:p w14:paraId="1C528C08"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richiesta di rettifica pubblica;</w:t>
      </w:r>
    </w:p>
    <w:p w14:paraId="25D2C42F"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sospensione;</w:t>
      </w:r>
    </w:p>
    <w:p w14:paraId="21BCF82C"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revoca;</w:t>
      </w:r>
    </w:p>
    <w:p w14:paraId="69897331"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comunicazione alle autorità competenti;</w:t>
      </w:r>
    </w:p>
    <w:p w14:paraId="59151C61"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 xml:space="preserve">comunicazione allo </w:t>
      </w:r>
      <w:proofErr w:type="spellStart"/>
      <w:r w:rsidRPr="00344BA6">
        <w:rPr>
          <w:rFonts w:ascii="Arial" w:hAnsi="Arial" w:cs="Arial"/>
        </w:rPr>
        <w:t>Scheme</w:t>
      </w:r>
      <w:proofErr w:type="spellEnd"/>
      <w:r w:rsidRPr="00344BA6">
        <w:rPr>
          <w:rFonts w:ascii="Arial" w:hAnsi="Arial" w:cs="Arial"/>
        </w:rPr>
        <w:t xml:space="preserve"> Owner, ove distinto;</w:t>
      </w:r>
    </w:p>
    <w:p w14:paraId="19EE9F90" w14:textId="77777777" w:rsidR="005C172B" w:rsidRPr="00344BA6" w:rsidRDefault="005C172B">
      <w:pPr>
        <w:numPr>
          <w:ilvl w:val="0"/>
          <w:numId w:val="45"/>
        </w:numPr>
        <w:spacing w:after="0" w:line="240" w:lineRule="auto"/>
        <w:rPr>
          <w:rFonts w:ascii="Arial" w:hAnsi="Arial" w:cs="Arial"/>
        </w:rPr>
      </w:pPr>
      <w:r w:rsidRPr="00344BA6">
        <w:rPr>
          <w:rFonts w:ascii="Arial" w:hAnsi="Arial" w:cs="Arial"/>
        </w:rPr>
        <w:t>azioni legali, ove necessario.</w:t>
      </w:r>
    </w:p>
    <w:p w14:paraId="726C277C" w14:textId="77777777" w:rsidR="005C172B" w:rsidRPr="00344BA6" w:rsidRDefault="005C172B" w:rsidP="00344BA6">
      <w:pPr>
        <w:spacing w:after="0" w:line="240" w:lineRule="auto"/>
        <w:rPr>
          <w:rFonts w:ascii="Arial" w:hAnsi="Arial" w:cs="Arial"/>
        </w:rPr>
      </w:pPr>
      <w:r w:rsidRPr="00344BA6">
        <w:rPr>
          <w:rFonts w:ascii="Arial" w:hAnsi="Arial" w:cs="Arial"/>
        </w:rPr>
        <w:t>Sono considerate dichiarazioni fraudolente:</w:t>
      </w:r>
    </w:p>
    <w:p w14:paraId="3A33A786" w14:textId="77777777" w:rsidR="005C172B" w:rsidRPr="00344BA6" w:rsidRDefault="005C172B">
      <w:pPr>
        <w:numPr>
          <w:ilvl w:val="0"/>
          <w:numId w:val="46"/>
        </w:numPr>
        <w:spacing w:after="0" w:line="240" w:lineRule="auto"/>
        <w:rPr>
          <w:rFonts w:ascii="Arial" w:hAnsi="Arial" w:cs="Arial"/>
        </w:rPr>
      </w:pPr>
      <w:r w:rsidRPr="00344BA6">
        <w:rPr>
          <w:rFonts w:ascii="Arial" w:hAnsi="Arial" w:cs="Arial"/>
        </w:rPr>
        <w:t>dichiarare certificata una spiaggia non certificata;</w:t>
      </w:r>
    </w:p>
    <w:p w14:paraId="6AAE93AC" w14:textId="77777777" w:rsidR="005C172B" w:rsidRPr="00344BA6" w:rsidRDefault="005C172B">
      <w:pPr>
        <w:numPr>
          <w:ilvl w:val="0"/>
          <w:numId w:val="46"/>
        </w:numPr>
        <w:spacing w:after="0" w:line="240" w:lineRule="auto"/>
        <w:rPr>
          <w:rFonts w:ascii="Arial" w:hAnsi="Arial" w:cs="Arial"/>
        </w:rPr>
      </w:pPr>
      <w:r w:rsidRPr="00344BA6">
        <w:rPr>
          <w:rFonts w:ascii="Arial" w:hAnsi="Arial" w:cs="Arial"/>
        </w:rPr>
        <w:t>utilizzare certificati falsi o alterati;</w:t>
      </w:r>
    </w:p>
    <w:p w14:paraId="46641F13" w14:textId="77777777" w:rsidR="005C172B" w:rsidRPr="00344BA6" w:rsidRDefault="005C172B">
      <w:pPr>
        <w:numPr>
          <w:ilvl w:val="0"/>
          <w:numId w:val="46"/>
        </w:numPr>
        <w:spacing w:after="0" w:line="240" w:lineRule="auto"/>
        <w:rPr>
          <w:rFonts w:ascii="Arial" w:hAnsi="Arial" w:cs="Arial"/>
        </w:rPr>
      </w:pPr>
      <w:r w:rsidRPr="00344BA6">
        <w:rPr>
          <w:rFonts w:ascii="Arial" w:hAnsi="Arial" w:cs="Arial"/>
        </w:rPr>
        <w:t>utilizzare il marchio senza autorizzazione;</w:t>
      </w:r>
    </w:p>
    <w:p w14:paraId="0A0903D5" w14:textId="77777777" w:rsidR="005C172B" w:rsidRPr="00344BA6" w:rsidRDefault="005C172B">
      <w:pPr>
        <w:numPr>
          <w:ilvl w:val="0"/>
          <w:numId w:val="46"/>
        </w:numPr>
        <w:spacing w:after="0" w:line="240" w:lineRule="auto"/>
        <w:rPr>
          <w:rFonts w:ascii="Arial" w:hAnsi="Arial" w:cs="Arial"/>
        </w:rPr>
      </w:pPr>
      <w:r w:rsidRPr="00344BA6">
        <w:rPr>
          <w:rFonts w:ascii="Arial" w:hAnsi="Arial" w:cs="Arial"/>
        </w:rPr>
        <w:t>dichiarare certificati servizi esclusi dallo scopo;</w:t>
      </w:r>
    </w:p>
    <w:p w14:paraId="16E4B363" w14:textId="77777777" w:rsidR="005C172B" w:rsidRPr="00344BA6" w:rsidRDefault="005C172B">
      <w:pPr>
        <w:numPr>
          <w:ilvl w:val="0"/>
          <w:numId w:val="46"/>
        </w:numPr>
        <w:spacing w:after="0" w:line="240" w:lineRule="auto"/>
        <w:rPr>
          <w:rFonts w:ascii="Arial" w:hAnsi="Arial" w:cs="Arial"/>
        </w:rPr>
      </w:pPr>
      <w:r w:rsidRPr="00344BA6">
        <w:rPr>
          <w:rFonts w:ascii="Arial" w:hAnsi="Arial" w:cs="Arial"/>
        </w:rPr>
        <w:t>mantenere riferimenti alla certificazione dopo sospensione, revoca o scadenza.</w:t>
      </w:r>
    </w:p>
    <w:p w14:paraId="514A5098" w14:textId="77777777" w:rsidR="00784669" w:rsidRPr="00344BA6" w:rsidRDefault="00784669" w:rsidP="00344BA6">
      <w:pPr>
        <w:spacing w:after="0" w:line="240" w:lineRule="auto"/>
        <w:rPr>
          <w:rFonts w:ascii="Arial" w:hAnsi="Arial" w:cs="Arial"/>
        </w:rPr>
      </w:pPr>
    </w:p>
    <w:p w14:paraId="72D4E953" w14:textId="4780B2FF" w:rsidR="002C4FFF" w:rsidRPr="00344BA6" w:rsidRDefault="002C4FFF" w:rsidP="009F1F00">
      <w:pPr>
        <w:pStyle w:val="Titolo1"/>
        <w:rPr>
          <w:rFonts w:ascii="Arial" w:hAnsi="Arial" w:cs="Arial"/>
          <w:b/>
          <w:bCs/>
        </w:rPr>
      </w:pPr>
      <w:bookmarkStart w:id="49" w:name="_Toc233898432"/>
      <w:r w:rsidRPr="00344BA6">
        <w:rPr>
          <w:rFonts w:ascii="Arial" w:hAnsi="Arial" w:cs="Arial"/>
          <w:b/>
          <w:bCs/>
        </w:rPr>
        <w:t>35. Mantenimento e miglioramento dello Schema</w:t>
      </w:r>
      <w:bookmarkEnd w:id="49"/>
    </w:p>
    <w:p w14:paraId="6D081396" w14:textId="68374772" w:rsidR="002C4FFF" w:rsidRPr="00344BA6" w:rsidRDefault="002C4FFF" w:rsidP="009F1F00">
      <w:pPr>
        <w:pStyle w:val="Titolo2"/>
        <w:rPr>
          <w:rFonts w:ascii="Arial" w:hAnsi="Arial" w:cs="Arial"/>
          <w:b/>
          <w:bCs/>
        </w:rPr>
      </w:pPr>
      <w:bookmarkStart w:id="50" w:name="_Toc233898433"/>
      <w:r w:rsidRPr="00344BA6">
        <w:rPr>
          <w:rFonts w:ascii="Arial" w:hAnsi="Arial" w:cs="Arial"/>
          <w:b/>
          <w:bCs/>
        </w:rPr>
        <w:t>35.1 Riesame periodico dello Schema</w:t>
      </w:r>
      <w:bookmarkEnd w:id="50"/>
    </w:p>
    <w:p w14:paraId="69E45ACD" w14:textId="77777777" w:rsidR="002C4FFF" w:rsidRPr="00344BA6" w:rsidRDefault="002C4FFF" w:rsidP="00344BA6">
      <w:pPr>
        <w:spacing w:after="0" w:line="240" w:lineRule="auto"/>
        <w:rPr>
          <w:rFonts w:ascii="Arial" w:hAnsi="Arial" w:cs="Arial"/>
        </w:rPr>
      </w:pPr>
      <w:r w:rsidRPr="00344BA6">
        <w:rPr>
          <w:rFonts w:ascii="Arial" w:hAnsi="Arial" w:cs="Arial"/>
          <w:b/>
          <w:bCs/>
        </w:rPr>
        <w:t>Rif. ISO/IEC 17067 §6.6.1</w:t>
      </w:r>
    </w:p>
    <w:p w14:paraId="787C474E" w14:textId="77777777" w:rsidR="002C4FFF" w:rsidRPr="00344BA6" w:rsidRDefault="002C4FFF" w:rsidP="00344BA6">
      <w:pPr>
        <w:spacing w:after="0" w:line="240" w:lineRule="auto"/>
        <w:rPr>
          <w:rFonts w:ascii="Arial" w:hAnsi="Arial" w:cs="Arial"/>
        </w:rPr>
      </w:pPr>
      <w:r w:rsidRPr="00344BA6">
        <w:rPr>
          <w:rFonts w:ascii="Arial" w:hAnsi="Arial" w:cs="Arial"/>
        </w:rPr>
        <w:t>AUDIT SERVICE &amp; CERTIFICATION, in qualità di Proprietario dello Schema (</w:t>
      </w:r>
      <w:proofErr w:type="spellStart"/>
      <w:r w:rsidRPr="00344BA6">
        <w:rPr>
          <w:rFonts w:ascii="Arial" w:hAnsi="Arial" w:cs="Arial"/>
        </w:rPr>
        <w:t>Scheme</w:t>
      </w:r>
      <w:proofErr w:type="spellEnd"/>
      <w:r w:rsidRPr="00344BA6">
        <w:rPr>
          <w:rFonts w:ascii="Arial" w:hAnsi="Arial" w:cs="Arial"/>
        </w:rPr>
        <w:t xml:space="preserve"> Owner), riesamina periodicamente il presente Schema di Certificazione al fine di verificarne la continua validità, adeguatezza ed efficacia.</w:t>
      </w:r>
    </w:p>
    <w:p w14:paraId="52C87D8F" w14:textId="77777777" w:rsidR="002C4FFF" w:rsidRPr="00344BA6" w:rsidRDefault="002C4FFF" w:rsidP="00344BA6">
      <w:pPr>
        <w:spacing w:after="0" w:line="240" w:lineRule="auto"/>
        <w:rPr>
          <w:rFonts w:ascii="Arial" w:hAnsi="Arial" w:cs="Arial"/>
        </w:rPr>
      </w:pPr>
      <w:r w:rsidRPr="00344BA6">
        <w:rPr>
          <w:rFonts w:ascii="Arial" w:hAnsi="Arial" w:cs="Arial"/>
        </w:rPr>
        <w:t>Il riesame tiene conto, almeno, dei seguenti elementi:</w:t>
      </w:r>
    </w:p>
    <w:p w14:paraId="7085CB76"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evoluzione della normativa tecnica e legislativa applicabile; </w:t>
      </w:r>
    </w:p>
    <w:p w14:paraId="57DB5903" w14:textId="085792AD"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aggiornamenti della </w:t>
      </w:r>
      <w:r w:rsidR="00B1362D">
        <w:rPr>
          <w:rFonts w:ascii="Arial" w:hAnsi="Arial" w:cs="Arial"/>
        </w:rPr>
        <w:t>ISO 13009</w:t>
      </w:r>
      <w:r w:rsidRPr="00344BA6">
        <w:rPr>
          <w:rFonts w:ascii="Arial" w:hAnsi="Arial" w:cs="Arial"/>
        </w:rPr>
        <w:t xml:space="preserve"> e delle altre norme richiamate; </w:t>
      </w:r>
    </w:p>
    <w:p w14:paraId="14F2BEB4"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lastRenderedPageBreak/>
        <w:t xml:space="preserve">risultati delle attività di certificazione svolte; </w:t>
      </w:r>
    </w:p>
    <w:p w14:paraId="3F8AC779"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andamento delle non conformità rilevate; </w:t>
      </w:r>
    </w:p>
    <w:p w14:paraId="4A133CC1"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reclami e ricorsi relativi allo Schema; </w:t>
      </w:r>
    </w:p>
    <w:p w14:paraId="5F0EA31C"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osservazioni formulate dai clienti, dai valutatori, dagli esperti tecnici e dalle altre parti interessate; </w:t>
      </w:r>
    </w:p>
    <w:p w14:paraId="4F9451B2" w14:textId="77777777" w:rsidR="002C4FFF" w:rsidRPr="00344BA6" w:rsidRDefault="002C4FFF">
      <w:pPr>
        <w:numPr>
          <w:ilvl w:val="0"/>
          <w:numId w:val="49"/>
        </w:numPr>
        <w:spacing w:after="0" w:line="240" w:lineRule="auto"/>
        <w:rPr>
          <w:rFonts w:ascii="Arial" w:hAnsi="Arial" w:cs="Arial"/>
        </w:rPr>
      </w:pPr>
      <w:r w:rsidRPr="00344BA6">
        <w:rPr>
          <w:rFonts w:ascii="Arial" w:hAnsi="Arial" w:cs="Arial"/>
        </w:rPr>
        <w:t xml:space="preserve">eventuali indicazioni provenienti dagli Organismi di Accreditamento o da altri organismi competenti. </w:t>
      </w:r>
    </w:p>
    <w:p w14:paraId="080F026B" w14:textId="77777777" w:rsidR="002C4FFF" w:rsidRPr="00344BA6" w:rsidRDefault="002C4FFF" w:rsidP="00344BA6">
      <w:pPr>
        <w:spacing w:after="0" w:line="240" w:lineRule="auto"/>
        <w:rPr>
          <w:rFonts w:ascii="Arial" w:hAnsi="Arial" w:cs="Arial"/>
        </w:rPr>
      </w:pPr>
      <w:r w:rsidRPr="00344BA6">
        <w:rPr>
          <w:rFonts w:ascii="Arial" w:hAnsi="Arial" w:cs="Arial"/>
        </w:rPr>
        <w:t>Il riesame ha inoltre lo scopo di verificare che i requisiti previsti dal presente Schema siano applicati in modo uniforme e coerente da tutti i Gruppi di Valutazione.</w:t>
      </w:r>
    </w:p>
    <w:p w14:paraId="11935FDE" w14:textId="77777777" w:rsidR="002C4FFF" w:rsidRPr="00344BA6" w:rsidRDefault="002C4FFF" w:rsidP="009F1F00">
      <w:pPr>
        <w:pStyle w:val="Titolo2"/>
        <w:rPr>
          <w:rFonts w:ascii="Arial" w:hAnsi="Arial" w:cs="Arial"/>
        </w:rPr>
      </w:pPr>
    </w:p>
    <w:p w14:paraId="4BED844D" w14:textId="3438CAEB" w:rsidR="00FF283F" w:rsidRPr="00344BA6" w:rsidRDefault="00FF283F" w:rsidP="009F1F00">
      <w:pPr>
        <w:pStyle w:val="Titolo2"/>
        <w:rPr>
          <w:rFonts w:ascii="Arial" w:hAnsi="Arial" w:cs="Arial"/>
          <w:b/>
          <w:bCs/>
        </w:rPr>
      </w:pPr>
      <w:bookmarkStart w:id="51" w:name="_Toc233898434"/>
      <w:r w:rsidRPr="00344BA6">
        <w:rPr>
          <w:rFonts w:ascii="Arial" w:hAnsi="Arial" w:cs="Arial"/>
          <w:b/>
          <w:bCs/>
        </w:rPr>
        <w:t>35.2 Modifiche ai requisiti dello Schema</w:t>
      </w:r>
      <w:bookmarkEnd w:id="51"/>
    </w:p>
    <w:p w14:paraId="71F95B7C" w14:textId="77777777" w:rsidR="00FF283F" w:rsidRPr="00344BA6" w:rsidRDefault="00FF283F" w:rsidP="00344BA6">
      <w:pPr>
        <w:spacing w:after="0" w:line="240" w:lineRule="auto"/>
        <w:rPr>
          <w:rFonts w:ascii="Arial" w:hAnsi="Arial" w:cs="Arial"/>
        </w:rPr>
      </w:pPr>
      <w:r w:rsidRPr="00344BA6">
        <w:rPr>
          <w:rFonts w:ascii="Arial" w:hAnsi="Arial" w:cs="Arial"/>
          <w:b/>
          <w:bCs/>
        </w:rPr>
        <w:t>Rif. ISO/IEC 17067 §6.6.2</w:t>
      </w:r>
    </w:p>
    <w:p w14:paraId="063788E7" w14:textId="77777777" w:rsidR="00FF283F" w:rsidRPr="00344BA6" w:rsidRDefault="00FF283F" w:rsidP="00344BA6">
      <w:pPr>
        <w:spacing w:after="0" w:line="240" w:lineRule="auto"/>
        <w:rPr>
          <w:rFonts w:ascii="Arial" w:hAnsi="Arial" w:cs="Arial"/>
        </w:rPr>
      </w:pPr>
      <w:r w:rsidRPr="00344BA6">
        <w:rPr>
          <w:rFonts w:ascii="Arial" w:hAnsi="Arial" w:cs="Arial"/>
        </w:rPr>
        <w:t>AUDIT SERVICE &amp; CERTIFICATION monitora costantemente l'evoluzione delle norme tecniche, della legislazione applicabile e degli altri documenti normativi che costituiscono riferimento per il presente Schema.</w:t>
      </w:r>
    </w:p>
    <w:p w14:paraId="1B8BCC47" w14:textId="77777777" w:rsidR="00FF283F" w:rsidRPr="00344BA6" w:rsidRDefault="00FF283F" w:rsidP="00344BA6">
      <w:pPr>
        <w:spacing w:after="0" w:line="240" w:lineRule="auto"/>
        <w:rPr>
          <w:rFonts w:ascii="Arial" w:hAnsi="Arial" w:cs="Arial"/>
        </w:rPr>
      </w:pPr>
      <w:r w:rsidRPr="00344BA6">
        <w:rPr>
          <w:rFonts w:ascii="Arial" w:hAnsi="Arial" w:cs="Arial"/>
        </w:rPr>
        <w:t>Qualora intervengano modifiche che incidano sui requisiti di certificazione, AUDIT SERVICE &amp; CERTIFICATION provvede a:</w:t>
      </w:r>
    </w:p>
    <w:p w14:paraId="5D2888C6" w14:textId="77777777" w:rsidR="00FF283F" w:rsidRPr="00344BA6" w:rsidRDefault="00FF283F">
      <w:pPr>
        <w:numPr>
          <w:ilvl w:val="0"/>
          <w:numId w:val="50"/>
        </w:numPr>
        <w:spacing w:after="0" w:line="240" w:lineRule="auto"/>
        <w:rPr>
          <w:rFonts w:ascii="Arial" w:hAnsi="Arial" w:cs="Arial"/>
        </w:rPr>
      </w:pPr>
      <w:r w:rsidRPr="00344BA6">
        <w:rPr>
          <w:rFonts w:ascii="Arial" w:hAnsi="Arial" w:cs="Arial"/>
        </w:rPr>
        <w:t xml:space="preserve">aggiornare il presente Schema; </w:t>
      </w:r>
    </w:p>
    <w:p w14:paraId="7713EA9E" w14:textId="77777777" w:rsidR="00FF283F" w:rsidRPr="00344BA6" w:rsidRDefault="00FF283F">
      <w:pPr>
        <w:numPr>
          <w:ilvl w:val="0"/>
          <w:numId w:val="50"/>
        </w:numPr>
        <w:spacing w:after="0" w:line="240" w:lineRule="auto"/>
        <w:rPr>
          <w:rFonts w:ascii="Arial" w:hAnsi="Arial" w:cs="Arial"/>
        </w:rPr>
      </w:pPr>
      <w:r w:rsidRPr="00344BA6">
        <w:rPr>
          <w:rFonts w:ascii="Arial" w:hAnsi="Arial" w:cs="Arial"/>
        </w:rPr>
        <w:t xml:space="preserve">definire le modalità di recepimento delle modifiche; </w:t>
      </w:r>
    </w:p>
    <w:p w14:paraId="521CB5AB" w14:textId="77777777" w:rsidR="00FF283F" w:rsidRPr="00344BA6" w:rsidRDefault="00FF283F">
      <w:pPr>
        <w:numPr>
          <w:ilvl w:val="0"/>
          <w:numId w:val="50"/>
        </w:numPr>
        <w:spacing w:after="0" w:line="240" w:lineRule="auto"/>
        <w:rPr>
          <w:rFonts w:ascii="Arial" w:hAnsi="Arial" w:cs="Arial"/>
        </w:rPr>
      </w:pPr>
      <w:r w:rsidRPr="00344BA6">
        <w:rPr>
          <w:rFonts w:ascii="Arial" w:hAnsi="Arial" w:cs="Arial"/>
        </w:rPr>
        <w:t xml:space="preserve">stabilire, ove necessario, un periodo transitorio; </w:t>
      </w:r>
    </w:p>
    <w:p w14:paraId="32724E25" w14:textId="77777777" w:rsidR="00FF283F" w:rsidRPr="00344BA6" w:rsidRDefault="00FF283F">
      <w:pPr>
        <w:numPr>
          <w:ilvl w:val="0"/>
          <w:numId w:val="50"/>
        </w:numPr>
        <w:spacing w:after="0" w:line="240" w:lineRule="auto"/>
        <w:rPr>
          <w:rFonts w:ascii="Arial" w:hAnsi="Arial" w:cs="Arial"/>
        </w:rPr>
      </w:pPr>
      <w:r w:rsidRPr="00344BA6">
        <w:rPr>
          <w:rFonts w:ascii="Arial" w:hAnsi="Arial" w:cs="Arial"/>
        </w:rPr>
        <w:t xml:space="preserve">informare tempestivamente i clienti certificati e le altre parti interessate; </w:t>
      </w:r>
    </w:p>
    <w:p w14:paraId="237C6F43" w14:textId="08F73FFC" w:rsidR="002C4FFF" w:rsidRPr="00344BA6" w:rsidRDefault="00FF283F">
      <w:pPr>
        <w:numPr>
          <w:ilvl w:val="0"/>
          <w:numId w:val="50"/>
        </w:numPr>
        <w:spacing w:after="0" w:line="240" w:lineRule="auto"/>
        <w:rPr>
          <w:rFonts w:ascii="Arial" w:hAnsi="Arial" w:cs="Arial"/>
        </w:rPr>
      </w:pPr>
      <w:r w:rsidRPr="00344BA6">
        <w:rPr>
          <w:rFonts w:ascii="Arial" w:hAnsi="Arial" w:cs="Arial"/>
        </w:rPr>
        <w:t xml:space="preserve">verificare l'attuazione dei nuovi requisiti nell'ambito delle successive attività di valutazione. </w:t>
      </w:r>
    </w:p>
    <w:p w14:paraId="0C23518F" w14:textId="42993783" w:rsidR="00E8490B" w:rsidRPr="00344BA6" w:rsidRDefault="00E8490B" w:rsidP="009F1F00">
      <w:pPr>
        <w:pStyle w:val="Titolo2"/>
        <w:rPr>
          <w:rFonts w:ascii="Arial" w:hAnsi="Arial" w:cs="Arial"/>
          <w:b/>
          <w:bCs/>
        </w:rPr>
      </w:pPr>
      <w:bookmarkStart w:id="52" w:name="_Toc233898435"/>
      <w:r w:rsidRPr="00344BA6">
        <w:rPr>
          <w:rFonts w:ascii="Arial" w:hAnsi="Arial" w:cs="Arial"/>
          <w:b/>
          <w:bCs/>
        </w:rPr>
        <w:t>35.3 Altre modifiche allo Schema</w:t>
      </w:r>
      <w:bookmarkEnd w:id="52"/>
    </w:p>
    <w:p w14:paraId="41FC9A1D" w14:textId="77777777" w:rsidR="00E8490B" w:rsidRPr="00344BA6" w:rsidRDefault="00E8490B" w:rsidP="00344BA6">
      <w:pPr>
        <w:spacing w:after="0" w:line="240" w:lineRule="auto"/>
        <w:rPr>
          <w:rFonts w:ascii="Arial" w:hAnsi="Arial" w:cs="Arial"/>
        </w:rPr>
      </w:pPr>
      <w:r w:rsidRPr="00344BA6">
        <w:rPr>
          <w:rFonts w:ascii="Arial" w:hAnsi="Arial" w:cs="Arial"/>
        </w:rPr>
        <w:t>Rif. ISO/IEC 17067 §6.6.3</w:t>
      </w:r>
    </w:p>
    <w:p w14:paraId="12B12919" w14:textId="77777777" w:rsidR="00E8490B" w:rsidRPr="00344BA6" w:rsidRDefault="00E8490B" w:rsidP="00344BA6">
      <w:pPr>
        <w:spacing w:after="0" w:line="240" w:lineRule="auto"/>
        <w:rPr>
          <w:rFonts w:ascii="Arial" w:hAnsi="Arial" w:cs="Arial"/>
        </w:rPr>
      </w:pPr>
      <w:r w:rsidRPr="00344BA6">
        <w:rPr>
          <w:rFonts w:ascii="Arial" w:hAnsi="Arial" w:cs="Arial"/>
        </w:rPr>
        <w:t>AUDIT SERVICE &amp; CERTIFICATION definisce, approva e gestisce ogni modifica riguardante le regole di funzionamento, le procedure operative e le modalità di gestione del presente Schema, assicurandone la tracciabilità e la corretta applicazione.</w:t>
      </w:r>
    </w:p>
    <w:p w14:paraId="31826067" w14:textId="77777777" w:rsidR="00E8490B" w:rsidRPr="00344BA6" w:rsidRDefault="00E8490B" w:rsidP="00344BA6">
      <w:pPr>
        <w:spacing w:after="0" w:line="240" w:lineRule="auto"/>
        <w:rPr>
          <w:rFonts w:ascii="Arial" w:hAnsi="Arial" w:cs="Arial"/>
        </w:rPr>
      </w:pPr>
      <w:r w:rsidRPr="00344BA6">
        <w:rPr>
          <w:rFonts w:ascii="Arial" w:hAnsi="Arial" w:cs="Arial"/>
        </w:rPr>
        <w:t>Ogni modifica è sottoposta ad approvazione da parte della Direzione e, ove applicabile, del Comitato per la Salvaguardia dell'Imparzialità.</w:t>
      </w:r>
    </w:p>
    <w:p w14:paraId="37AEBBAC" w14:textId="77777777" w:rsidR="00E8490B" w:rsidRPr="00344BA6" w:rsidRDefault="00E8490B" w:rsidP="00344BA6">
      <w:pPr>
        <w:spacing w:after="0" w:line="240" w:lineRule="auto"/>
        <w:rPr>
          <w:rFonts w:ascii="Arial" w:hAnsi="Arial" w:cs="Arial"/>
        </w:rPr>
      </w:pPr>
    </w:p>
    <w:p w14:paraId="3734C5E4" w14:textId="4CCC23C7" w:rsidR="00386286" w:rsidRPr="00344BA6" w:rsidRDefault="00386286" w:rsidP="009F1F00">
      <w:pPr>
        <w:pStyle w:val="Titolo1"/>
        <w:rPr>
          <w:rFonts w:ascii="Arial" w:hAnsi="Arial" w:cs="Arial"/>
          <w:b/>
          <w:bCs/>
        </w:rPr>
      </w:pPr>
      <w:bookmarkStart w:id="53" w:name="_Toc233898436"/>
      <w:r w:rsidRPr="00344BA6">
        <w:rPr>
          <w:rFonts w:ascii="Arial" w:hAnsi="Arial" w:cs="Arial"/>
          <w:b/>
          <w:bCs/>
        </w:rPr>
        <w:t>36. Documentazione dello Schema</w:t>
      </w:r>
      <w:bookmarkEnd w:id="53"/>
    </w:p>
    <w:p w14:paraId="7E989AFC" w14:textId="77777777" w:rsidR="00386286" w:rsidRPr="00344BA6" w:rsidRDefault="00386286" w:rsidP="00344BA6">
      <w:pPr>
        <w:spacing w:after="0" w:line="240" w:lineRule="auto"/>
        <w:rPr>
          <w:rFonts w:ascii="Arial" w:hAnsi="Arial" w:cs="Arial"/>
        </w:rPr>
      </w:pPr>
      <w:r w:rsidRPr="00344BA6">
        <w:rPr>
          <w:rFonts w:ascii="Arial" w:hAnsi="Arial" w:cs="Arial"/>
          <w:b/>
          <w:bCs/>
        </w:rPr>
        <w:t>Rif. ISO/IEC 17067 §6.7</w:t>
      </w:r>
    </w:p>
    <w:p w14:paraId="3F7EA99C" w14:textId="77777777" w:rsidR="00386286" w:rsidRPr="00344BA6" w:rsidRDefault="00386286" w:rsidP="00344BA6">
      <w:pPr>
        <w:spacing w:after="0" w:line="240" w:lineRule="auto"/>
        <w:rPr>
          <w:rFonts w:ascii="Arial" w:hAnsi="Arial" w:cs="Arial"/>
        </w:rPr>
      </w:pPr>
      <w:r w:rsidRPr="00344BA6">
        <w:rPr>
          <w:rFonts w:ascii="Arial" w:hAnsi="Arial" w:cs="Arial"/>
        </w:rPr>
        <w:t>AUDIT SERVICE &amp; CERTIFICATION istituisce, mantiene aggiornata e tiene sotto controllo tutta la documentazione necessaria per il funzionamento, il mantenimento e il miglioramento del presente Schema di Certificazione.</w:t>
      </w:r>
    </w:p>
    <w:p w14:paraId="793DAD72" w14:textId="77777777" w:rsidR="00386286" w:rsidRPr="00344BA6" w:rsidRDefault="00386286" w:rsidP="00344BA6">
      <w:pPr>
        <w:spacing w:after="0" w:line="240" w:lineRule="auto"/>
        <w:rPr>
          <w:rFonts w:ascii="Arial" w:hAnsi="Arial" w:cs="Arial"/>
        </w:rPr>
      </w:pPr>
      <w:r w:rsidRPr="00344BA6">
        <w:rPr>
          <w:rFonts w:ascii="Arial" w:hAnsi="Arial" w:cs="Arial"/>
        </w:rPr>
        <w:t>La documentazione dello Schema comprende almeno:</w:t>
      </w:r>
    </w:p>
    <w:p w14:paraId="4E33DE35"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il presente Schema di Certificazione; </w:t>
      </w:r>
    </w:p>
    <w:p w14:paraId="36E07165"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le procedure operative applicabili; </w:t>
      </w:r>
    </w:p>
    <w:p w14:paraId="5B6AF6DF"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la modulistica utilizzata nel processo di certificazione; </w:t>
      </w:r>
    </w:p>
    <w:p w14:paraId="318DB848"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lastRenderedPageBreak/>
        <w:t xml:space="preserve">i criteri di qualificazione del personale; </w:t>
      </w:r>
    </w:p>
    <w:p w14:paraId="24E371E2"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i criteri di valutazione e di sorveglianza; </w:t>
      </w:r>
    </w:p>
    <w:p w14:paraId="4494A8C5"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le modalità di gestione dei reclami, dei ricorsi e delle modifiche dello Schema; </w:t>
      </w:r>
    </w:p>
    <w:p w14:paraId="161B53DA" w14:textId="77777777" w:rsidR="00386286" w:rsidRPr="00344BA6" w:rsidRDefault="00386286">
      <w:pPr>
        <w:numPr>
          <w:ilvl w:val="0"/>
          <w:numId w:val="51"/>
        </w:numPr>
        <w:spacing w:after="0" w:line="240" w:lineRule="auto"/>
        <w:rPr>
          <w:rFonts w:ascii="Arial" w:hAnsi="Arial" w:cs="Arial"/>
        </w:rPr>
      </w:pPr>
      <w:r w:rsidRPr="00344BA6">
        <w:rPr>
          <w:rFonts w:ascii="Arial" w:hAnsi="Arial" w:cs="Arial"/>
        </w:rPr>
        <w:t xml:space="preserve">le responsabilità e le autorità delle funzioni coinvolte nella governance dello Schema. </w:t>
      </w:r>
    </w:p>
    <w:p w14:paraId="316C9435" w14:textId="2EEDE60C" w:rsidR="00386286" w:rsidRDefault="00386286" w:rsidP="00344BA6">
      <w:pPr>
        <w:spacing w:after="0" w:line="240" w:lineRule="auto"/>
        <w:rPr>
          <w:rFonts w:ascii="Arial" w:hAnsi="Arial" w:cs="Arial"/>
        </w:rPr>
      </w:pPr>
      <w:r w:rsidRPr="00344BA6">
        <w:rPr>
          <w:rFonts w:ascii="Arial" w:hAnsi="Arial" w:cs="Arial"/>
        </w:rPr>
        <w:t>La documentazione è gestita secondo le procedure documentali di AUDIT SERVICE &amp; CERTIFICATION, che ne assicurano l'identificazione, il controllo delle revisioni, la distribuzione e la conservazione</w:t>
      </w:r>
      <w:r w:rsidR="007E04A4">
        <w:rPr>
          <w:rFonts w:ascii="Arial" w:hAnsi="Arial" w:cs="Arial"/>
        </w:rPr>
        <w:t>.</w:t>
      </w:r>
    </w:p>
    <w:p w14:paraId="2D0AC619" w14:textId="020D6495" w:rsidR="007E04A4" w:rsidRPr="00344BA6" w:rsidRDefault="007E04A4" w:rsidP="00344BA6">
      <w:pPr>
        <w:spacing w:after="0" w:line="240" w:lineRule="auto"/>
        <w:rPr>
          <w:rFonts w:ascii="Arial" w:hAnsi="Arial" w:cs="Arial"/>
        </w:rPr>
      </w:pPr>
      <w:r w:rsidRPr="007E04A4">
        <w:rPr>
          <w:rFonts w:ascii="Arial" w:hAnsi="Arial" w:cs="Arial"/>
        </w:rPr>
        <w:t>Il presente Schema di Certificazione è un documento pubblico. La versione vigente è resa disponibile sul sito istituzionale di AUDIT SERVICE &amp; CERTIFICATION ed è liberamente consultabile da tutte le parti interessate.</w:t>
      </w:r>
    </w:p>
    <w:p w14:paraId="378C2EE6" w14:textId="77777777" w:rsidR="00B92968" w:rsidRPr="00344BA6" w:rsidRDefault="00B92968" w:rsidP="00344BA6">
      <w:pPr>
        <w:spacing w:after="0" w:line="240" w:lineRule="auto"/>
        <w:rPr>
          <w:rFonts w:ascii="Arial" w:hAnsi="Arial" w:cs="Arial"/>
        </w:rPr>
      </w:pPr>
    </w:p>
    <w:p w14:paraId="71444A11" w14:textId="4FD335D5" w:rsidR="00F75EAD" w:rsidRPr="00344BA6" w:rsidRDefault="00F75EAD" w:rsidP="009F1F00">
      <w:pPr>
        <w:pStyle w:val="Titolo1"/>
        <w:rPr>
          <w:rFonts w:ascii="Arial" w:hAnsi="Arial" w:cs="Arial"/>
          <w:b/>
          <w:bCs/>
        </w:rPr>
      </w:pPr>
      <w:bookmarkStart w:id="54" w:name="_Toc233898437"/>
      <w:r w:rsidRPr="00344BA6">
        <w:rPr>
          <w:rFonts w:ascii="Arial" w:hAnsi="Arial" w:cs="Arial"/>
          <w:b/>
          <w:bCs/>
        </w:rPr>
        <w:t xml:space="preserve">Allegato A – </w:t>
      </w:r>
      <w:r w:rsidR="00854906" w:rsidRPr="00854906">
        <w:rPr>
          <w:rFonts w:ascii="Arial" w:hAnsi="Arial" w:cs="Arial"/>
          <w:b/>
          <w:bCs/>
        </w:rPr>
        <w:t>Matrice dei Requisiti di Certificazione e delle Evidenze di Valutazione</w:t>
      </w:r>
      <w:bookmarkEnd w:id="54"/>
    </w:p>
    <w:p w14:paraId="15A276D2" w14:textId="77777777" w:rsidR="00C423E5" w:rsidRPr="00C423E5" w:rsidRDefault="00C423E5" w:rsidP="00C423E5">
      <w:pPr>
        <w:spacing w:after="0" w:line="240" w:lineRule="auto"/>
        <w:rPr>
          <w:rFonts w:ascii="Arial" w:hAnsi="Arial" w:cs="Arial"/>
        </w:rPr>
      </w:pPr>
      <w:r w:rsidRPr="00C423E5">
        <w:rPr>
          <w:rFonts w:ascii="Arial" w:hAnsi="Arial" w:cs="Arial"/>
        </w:rPr>
        <w:t xml:space="preserve">l presente Allegato costituisce parte integrante e sostanziale del presente Schema di Certificazione e definisce i </w:t>
      </w:r>
      <w:r w:rsidRPr="00C423E5">
        <w:rPr>
          <w:rFonts w:ascii="Arial" w:hAnsi="Arial" w:cs="Arial"/>
          <w:b/>
          <w:bCs/>
        </w:rPr>
        <w:t>requisiti di certificazione</w:t>
      </w:r>
      <w:r w:rsidRPr="00C423E5">
        <w:rPr>
          <w:rFonts w:ascii="Arial" w:hAnsi="Arial" w:cs="Arial"/>
        </w:rPr>
        <w:t xml:space="preserve"> rispetto ai quali AUDIT SERVICE &amp; CERTIFICATION effettua la valutazione della conformità ai fini del rilascio, del mantenimento, del rinnovo, dell'estensione, della riduzione, della sospensione o della revoca della certificazione.</w:t>
      </w:r>
    </w:p>
    <w:p w14:paraId="14B50BCA" w14:textId="77777777" w:rsidR="00C423E5" w:rsidRPr="00C423E5" w:rsidRDefault="00C423E5" w:rsidP="00C423E5">
      <w:pPr>
        <w:spacing w:after="0" w:line="240" w:lineRule="auto"/>
        <w:rPr>
          <w:rFonts w:ascii="Arial" w:hAnsi="Arial" w:cs="Arial"/>
        </w:rPr>
      </w:pPr>
      <w:r w:rsidRPr="00C423E5">
        <w:rPr>
          <w:rFonts w:ascii="Arial" w:hAnsi="Arial" w:cs="Arial"/>
        </w:rPr>
        <w:t>La Matrice dei Requisiti di Certificazione e delle Evidenze di Valutazione garantisce la completa tracciabilità tra:</w:t>
      </w:r>
    </w:p>
    <w:p w14:paraId="00921263" w14:textId="2A286F99" w:rsidR="00C423E5" w:rsidRPr="00C423E5" w:rsidRDefault="00C423E5">
      <w:pPr>
        <w:numPr>
          <w:ilvl w:val="0"/>
          <w:numId w:val="53"/>
        </w:numPr>
        <w:spacing w:after="0" w:line="240" w:lineRule="auto"/>
        <w:rPr>
          <w:rFonts w:ascii="Arial" w:hAnsi="Arial" w:cs="Arial"/>
        </w:rPr>
      </w:pPr>
      <w:r w:rsidRPr="00C423E5">
        <w:rPr>
          <w:rFonts w:ascii="Arial" w:hAnsi="Arial" w:cs="Arial"/>
        </w:rPr>
        <w:t>i requisiti della ISO 13009;</w:t>
      </w:r>
    </w:p>
    <w:p w14:paraId="7ED816CF"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i requisiti cogenti applicabili;</w:t>
      </w:r>
    </w:p>
    <w:p w14:paraId="42F001E7"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i requisiti aggiuntivi previsti dal presente Schema;</w:t>
      </w:r>
    </w:p>
    <w:p w14:paraId="0C85E64B"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le evidenze oggettive richieste;</w:t>
      </w:r>
    </w:p>
    <w:p w14:paraId="07E089E4"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le attività di valutazione previste dal Piano di Valutazione;</w:t>
      </w:r>
    </w:p>
    <w:p w14:paraId="4C169D9C"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la Check-list di Valutazione;</w:t>
      </w:r>
    </w:p>
    <w:p w14:paraId="1AA942D7"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il Rapporto di Valutazione;</w:t>
      </w:r>
    </w:p>
    <w:p w14:paraId="6A75EB6C"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il Riesame delle risultanze della valutazione;</w:t>
      </w:r>
    </w:p>
    <w:p w14:paraId="48D58CB7" w14:textId="77777777" w:rsidR="00C423E5" w:rsidRPr="00C423E5" w:rsidRDefault="00C423E5">
      <w:pPr>
        <w:numPr>
          <w:ilvl w:val="0"/>
          <w:numId w:val="53"/>
        </w:numPr>
        <w:spacing w:after="0" w:line="240" w:lineRule="auto"/>
        <w:rPr>
          <w:rFonts w:ascii="Arial" w:hAnsi="Arial" w:cs="Arial"/>
        </w:rPr>
      </w:pPr>
      <w:r w:rsidRPr="00C423E5">
        <w:rPr>
          <w:rFonts w:ascii="Arial" w:hAnsi="Arial" w:cs="Arial"/>
        </w:rPr>
        <w:t>la Decisione di Certificazione.</w:t>
      </w:r>
    </w:p>
    <w:p w14:paraId="43841355" w14:textId="3905AF72" w:rsidR="00C423E5" w:rsidRPr="00C423E5" w:rsidRDefault="00C423E5" w:rsidP="00C423E5">
      <w:pPr>
        <w:spacing w:after="0" w:line="240" w:lineRule="auto"/>
        <w:rPr>
          <w:rFonts w:ascii="Arial" w:hAnsi="Arial" w:cs="Arial"/>
        </w:rPr>
      </w:pPr>
      <w:r w:rsidRPr="00C423E5">
        <w:rPr>
          <w:rFonts w:ascii="Arial" w:hAnsi="Arial" w:cs="Arial"/>
        </w:rPr>
        <w:t>La Matrice comprende integralmente tutti i requisiti prescrittivi della ISO 13009 applicabili al campo di applicazione della certificazione, nonché i requisiti contenuti nelle relative appendici normative e gli eventuali requisiti aggiuntivi stabiliti dal presente Schema.</w:t>
      </w:r>
    </w:p>
    <w:p w14:paraId="3CE68F54" w14:textId="77777777" w:rsidR="00C423E5" w:rsidRPr="00C423E5" w:rsidRDefault="00C423E5" w:rsidP="00C423E5">
      <w:pPr>
        <w:spacing w:after="0" w:line="240" w:lineRule="auto"/>
        <w:rPr>
          <w:rFonts w:ascii="Arial" w:hAnsi="Arial" w:cs="Arial"/>
        </w:rPr>
      </w:pPr>
      <w:r w:rsidRPr="00C423E5">
        <w:rPr>
          <w:rFonts w:ascii="Arial" w:hAnsi="Arial" w:cs="Arial"/>
        </w:rPr>
        <w:t>Per ciascun requisito la Matrice individua almeno:</w:t>
      </w:r>
    </w:p>
    <w:p w14:paraId="74154F1F"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identificativo univoco del requisito;</w:t>
      </w:r>
    </w:p>
    <w:p w14:paraId="70894EA5" w14:textId="42D679A6" w:rsidR="00C423E5" w:rsidRPr="00C423E5" w:rsidRDefault="00C423E5">
      <w:pPr>
        <w:numPr>
          <w:ilvl w:val="0"/>
          <w:numId w:val="54"/>
        </w:numPr>
        <w:spacing w:after="0" w:line="240" w:lineRule="auto"/>
        <w:rPr>
          <w:rFonts w:ascii="Arial" w:hAnsi="Arial" w:cs="Arial"/>
        </w:rPr>
      </w:pPr>
      <w:r w:rsidRPr="00C423E5">
        <w:rPr>
          <w:rFonts w:ascii="Arial" w:hAnsi="Arial" w:cs="Arial"/>
        </w:rPr>
        <w:t>riferimento puntuale alla ISO 13009 (capitolo, paragrafo ed eventuale appendice);</w:t>
      </w:r>
    </w:p>
    <w:p w14:paraId="5E9B0FD8"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requisito di certificazione;</w:t>
      </w:r>
    </w:p>
    <w:p w14:paraId="7DBBADB4"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evidenze oggettive minime richieste;</w:t>
      </w:r>
    </w:p>
    <w:p w14:paraId="2403C33C"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metodo di valutazione applicabile (riesame documentale, osservazione diretta, intervista, verifica funzionale o altra tecnica di valutazione);</w:t>
      </w:r>
    </w:p>
    <w:p w14:paraId="3F659D8D"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classificazione del requisito, ove prevista dal presente Schema;</w:t>
      </w:r>
    </w:p>
    <w:p w14:paraId="385A1260" w14:textId="77777777" w:rsidR="00C423E5" w:rsidRPr="00C423E5" w:rsidRDefault="00C423E5">
      <w:pPr>
        <w:numPr>
          <w:ilvl w:val="0"/>
          <w:numId w:val="54"/>
        </w:numPr>
        <w:spacing w:after="0" w:line="240" w:lineRule="auto"/>
        <w:rPr>
          <w:rFonts w:ascii="Arial" w:hAnsi="Arial" w:cs="Arial"/>
        </w:rPr>
      </w:pPr>
      <w:r w:rsidRPr="00C423E5">
        <w:rPr>
          <w:rFonts w:ascii="Arial" w:hAnsi="Arial" w:cs="Arial"/>
        </w:rPr>
        <w:t>rilevanza del requisito ai fini della decisione di certificazione.</w:t>
      </w:r>
    </w:p>
    <w:p w14:paraId="727FB2C8" w14:textId="77777777" w:rsidR="00C423E5" w:rsidRPr="00C423E5" w:rsidRDefault="00C423E5" w:rsidP="00C423E5">
      <w:pPr>
        <w:spacing w:after="0" w:line="240" w:lineRule="auto"/>
        <w:rPr>
          <w:rFonts w:ascii="Arial" w:hAnsi="Arial" w:cs="Arial"/>
        </w:rPr>
      </w:pPr>
      <w:r w:rsidRPr="00C423E5">
        <w:rPr>
          <w:rFonts w:ascii="Arial" w:hAnsi="Arial" w:cs="Arial"/>
        </w:rPr>
        <w:lastRenderedPageBreak/>
        <w:t>La valutazione della conformità deve assicurare la verifica di tutti i requisiti riportati nella presente Matrice. La verifica è effettuata in relazione al campo di applicazione della certificazione richiesto dal cliente e ai servizi effettivamente compresi nello stesso.</w:t>
      </w:r>
    </w:p>
    <w:p w14:paraId="27FA8E8E" w14:textId="77777777" w:rsidR="00C423E5" w:rsidRPr="00C423E5" w:rsidRDefault="00C423E5" w:rsidP="00C423E5">
      <w:pPr>
        <w:spacing w:after="0" w:line="240" w:lineRule="auto"/>
        <w:rPr>
          <w:rFonts w:ascii="Arial" w:hAnsi="Arial" w:cs="Arial"/>
        </w:rPr>
      </w:pPr>
      <w:r w:rsidRPr="00C423E5">
        <w:rPr>
          <w:rFonts w:ascii="Arial" w:hAnsi="Arial" w:cs="Arial"/>
        </w:rPr>
        <w:t>La Matrice costituisce il riferimento obbligatorio per:</w:t>
      </w:r>
    </w:p>
    <w:p w14:paraId="523BA6A4"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la predisposizione del Piano di Valutazione;</w:t>
      </w:r>
    </w:p>
    <w:p w14:paraId="5574BF3D"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la definizione delle attività di valutazione e dei relativi criteri di campionamento;</w:t>
      </w:r>
    </w:p>
    <w:p w14:paraId="7AD962F2"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la compilazione della Check-list di Valutazione;</w:t>
      </w:r>
    </w:p>
    <w:p w14:paraId="00B5CB50"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la redazione del Rapporto di Valutazione;</w:t>
      </w:r>
    </w:p>
    <w:p w14:paraId="59457708"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il Riesame delle risultanze della valutazione;</w:t>
      </w:r>
    </w:p>
    <w:p w14:paraId="58F445DF" w14:textId="77777777" w:rsidR="00C423E5" w:rsidRPr="00C423E5" w:rsidRDefault="00C423E5">
      <w:pPr>
        <w:numPr>
          <w:ilvl w:val="0"/>
          <w:numId w:val="55"/>
        </w:numPr>
        <w:spacing w:after="0" w:line="240" w:lineRule="auto"/>
        <w:rPr>
          <w:rFonts w:ascii="Arial" w:hAnsi="Arial" w:cs="Arial"/>
        </w:rPr>
      </w:pPr>
      <w:r w:rsidRPr="00C423E5">
        <w:rPr>
          <w:rFonts w:ascii="Arial" w:hAnsi="Arial" w:cs="Arial"/>
        </w:rPr>
        <w:t>la Decisione di Certificazione.</w:t>
      </w:r>
    </w:p>
    <w:p w14:paraId="2E296AC2" w14:textId="3A5DFD98" w:rsidR="00C423E5" w:rsidRPr="00C423E5" w:rsidRDefault="00C423E5" w:rsidP="00C423E5">
      <w:pPr>
        <w:spacing w:after="0" w:line="240" w:lineRule="auto"/>
        <w:rPr>
          <w:rFonts w:ascii="Arial" w:hAnsi="Arial" w:cs="Arial"/>
        </w:rPr>
      </w:pPr>
      <w:r w:rsidRPr="00C423E5">
        <w:rPr>
          <w:rFonts w:ascii="Arial" w:hAnsi="Arial" w:cs="Arial"/>
        </w:rPr>
        <w:t xml:space="preserve">La presente Matrice costituisce il riferimento univoco dei criteri di valutazione adottati da AUDIT SERVICE &amp; CERTIFICATION. Nessun requisito della ISO 13009 può essere omesso, escluso o valutato mediante criteri difformi da quelli stabiliti nella presente Matrice, salvo modifiche formalmente approvate dallo </w:t>
      </w:r>
      <w:proofErr w:type="spellStart"/>
      <w:r w:rsidRPr="00C423E5">
        <w:rPr>
          <w:rFonts w:ascii="Arial" w:hAnsi="Arial" w:cs="Arial"/>
        </w:rPr>
        <w:t>Scheme</w:t>
      </w:r>
      <w:proofErr w:type="spellEnd"/>
      <w:r w:rsidRPr="00C423E5">
        <w:rPr>
          <w:rFonts w:ascii="Arial" w:hAnsi="Arial" w:cs="Arial"/>
        </w:rPr>
        <w:t xml:space="preserve"> Owner mediante revisione del presente Schema di Certificazione.</w:t>
      </w:r>
    </w:p>
    <w:p w14:paraId="05F159CA" w14:textId="68204E05" w:rsidR="00C423E5" w:rsidRPr="00C423E5" w:rsidRDefault="00C423E5" w:rsidP="00C423E5">
      <w:pPr>
        <w:spacing w:after="0" w:line="240" w:lineRule="auto"/>
        <w:rPr>
          <w:rFonts w:ascii="Arial" w:hAnsi="Arial" w:cs="Arial"/>
        </w:rPr>
      </w:pPr>
      <w:r w:rsidRPr="00C423E5">
        <w:rPr>
          <w:rFonts w:ascii="Arial" w:hAnsi="Arial" w:cs="Arial"/>
        </w:rPr>
        <w:t>La Matrice assicura la completa tracciabilità dell'intero processo di certificazione, garantendo che ogni requisito della ISO 13009 sia correlato alle evidenze oggettive richieste, alle attività di valutazione svolte e alla decisione finale di certificazione.</w:t>
      </w:r>
    </w:p>
    <w:p w14:paraId="6EAEA597" w14:textId="34C9AB62" w:rsidR="00F75EAD" w:rsidRDefault="00F75EAD" w:rsidP="00344BA6">
      <w:pPr>
        <w:spacing w:after="0" w:line="240" w:lineRule="auto"/>
        <w:rPr>
          <w:rFonts w:ascii="Arial" w:hAnsi="Arial" w:cs="Arial"/>
        </w:rPr>
      </w:pPr>
    </w:p>
    <w:p w14:paraId="7EDE0FBA" w14:textId="0D583003" w:rsidR="001111C2" w:rsidRDefault="001111C2" w:rsidP="00344BA6">
      <w:pPr>
        <w:spacing w:after="0" w:line="240" w:lineRule="auto"/>
        <w:rPr>
          <w:rFonts w:ascii="Arial" w:hAnsi="Arial" w:cs="Arial"/>
        </w:rPr>
      </w:pPr>
      <w:r>
        <w:rPr>
          <w:rFonts w:ascii="Arial" w:hAnsi="Arial" w:cs="Arial"/>
        </w:rPr>
        <w:t>Di seguito si riporta la TAB. 1, con tutti i requisiti oggetto di valutazione:</w:t>
      </w:r>
    </w:p>
    <w:p w14:paraId="3FF03B38" w14:textId="07B443A2" w:rsidR="00B1362D" w:rsidRPr="00B1362D" w:rsidRDefault="00D2589E" w:rsidP="00B1362D">
      <w:pPr>
        <w:spacing w:after="0" w:line="240" w:lineRule="auto"/>
        <w:rPr>
          <w:rFonts w:ascii="Arial" w:hAnsi="Arial" w:cs="Arial"/>
        </w:rPr>
      </w:pPr>
      <w:r w:rsidRPr="00D2589E">
        <w:rPr>
          <w:rFonts w:ascii="Arial" w:hAnsi="Arial" w:cs="Arial"/>
          <w:b/>
          <w:bCs/>
        </w:rPr>
        <w:t>Legenda metodi di valutazione</w:t>
      </w:r>
      <w:r w:rsidR="00B1362D" w:rsidRPr="00B1362D">
        <w:rPr>
          <w:rFonts w:ascii="Arial" w:hAnsi="Arial" w:cs="Arial"/>
        </w:rPr>
        <w:br/>
        <w:t>D = Riesame documentale</w:t>
      </w:r>
      <w:r w:rsidR="00B1362D" w:rsidRPr="00B1362D">
        <w:rPr>
          <w:rFonts w:ascii="Arial" w:hAnsi="Arial" w:cs="Arial"/>
        </w:rPr>
        <w:br/>
        <w:t>O = Osservazione diretta</w:t>
      </w:r>
      <w:r w:rsidR="00B1362D" w:rsidRPr="00B1362D">
        <w:rPr>
          <w:rFonts w:ascii="Arial" w:hAnsi="Arial" w:cs="Arial"/>
        </w:rPr>
        <w:br/>
        <w:t>I = Intervista</w:t>
      </w:r>
      <w:r w:rsidR="00B1362D" w:rsidRPr="00B1362D">
        <w:rPr>
          <w:rFonts w:ascii="Arial" w:hAnsi="Arial" w:cs="Arial"/>
        </w:rPr>
        <w:br/>
        <w:t>V = Verifica funzionale / prova operativa</w:t>
      </w:r>
    </w:p>
    <w:p w14:paraId="7A1A7FD2" w14:textId="4217FCA2" w:rsidR="00D2589E" w:rsidRPr="00D2589E" w:rsidRDefault="00D2589E" w:rsidP="00D2589E">
      <w:pPr>
        <w:spacing w:after="0" w:line="240" w:lineRule="auto"/>
        <w:rPr>
          <w:rFonts w:ascii="Arial" w:hAnsi="Arial" w:cs="Arial"/>
        </w:rPr>
      </w:pPr>
      <w:r w:rsidRPr="00D2589E">
        <w:rPr>
          <w:rFonts w:ascii="Arial" w:hAnsi="Arial" w:cs="Aria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8"/>
        <w:gridCol w:w="2484"/>
        <w:gridCol w:w="4206"/>
        <w:gridCol w:w="1460"/>
      </w:tblGrid>
      <w:tr w:rsidR="00D2589E" w:rsidRPr="00D2589E" w14:paraId="03DF7322" w14:textId="77777777">
        <w:trPr>
          <w:tblHeader/>
          <w:tblCellSpacing w:w="15" w:type="dxa"/>
        </w:trPr>
        <w:tc>
          <w:tcPr>
            <w:tcW w:w="0" w:type="auto"/>
            <w:vAlign w:val="center"/>
            <w:hideMark/>
          </w:tcPr>
          <w:p w14:paraId="65A693D9" w14:textId="2E6CF326" w:rsidR="00D2589E" w:rsidRPr="00D2589E" w:rsidRDefault="00D2589E" w:rsidP="00D2589E">
            <w:pPr>
              <w:spacing w:after="0" w:line="240" w:lineRule="auto"/>
              <w:rPr>
                <w:rFonts w:ascii="Arial" w:hAnsi="Arial" w:cs="Arial"/>
                <w:b/>
                <w:bCs/>
              </w:rPr>
            </w:pPr>
            <w:r w:rsidRPr="00D2589E">
              <w:rPr>
                <w:rFonts w:ascii="Arial" w:hAnsi="Arial" w:cs="Arial"/>
                <w:b/>
                <w:bCs/>
              </w:rPr>
              <w:t xml:space="preserve">Riferimento </w:t>
            </w:r>
            <w:r>
              <w:rPr>
                <w:rFonts w:ascii="Arial" w:hAnsi="Arial" w:cs="Arial"/>
                <w:b/>
                <w:bCs/>
              </w:rPr>
              <w:t>ISO 13009</w:t>
            </w:r>
          </w:p>
        </w:tc>
        <w:tc>
          <w:tcPr>
            <w:tcW w:w="0" w:type="auto"/>
            <w:vAlign w:val="center"/>
            <w:hideMark/>
          </w:tcPr>
          <w:p w14:paraId="4282CFB6" w14:textId="77777777" w:rsidR="00D2589E" w:rsidRPr="00D2589E" w:rsidRDefault="00D2589E" w:rsidP="00D2589E">
            <w:pPr>
              <w:spacing w:after="0" w:line="240" w:lineRule="auto"/>
              <w:rPr>
                <w:rFonts w:ascii="Arial" w:hAnsi="Arial" w:cs="Arial"/>
                <w:b/>
                <w:bCs/>
              </w:rPr>
            </w:pPr>
            <w:r w:rsidRPr="00D2589E">
              <w:rPr>
                <w:rFonts w:ascii="Arial" w:hAnsi="Arial" w:cs="Arial"/>
                <w:b/>
                <w:bCs/>
              </w:rPr>
              <w:t>Requisito di certificazione</w:t>
            </w:r>
          </w:p>
        </w:tc>
        <w:tc>
          <w:tcPr>
            <w:tcW w:w="0" w:type="auto"/>
            <w:vAlign w:val="center"/>
            <w:hideMark/>
          </w:tcPr>
          <w:p w14:paraId="2F6757D4" w14:textId="77777777" w:rsidR="00D2589E" w:rsidRPr="00D2589E" w:rsidRDefault="00D2589E" w:rsidP="00D2589E">
            <w:pPr>
              <w:spacing w:after="0" w:line="240" w:lineRule="auto"/>
              <w:rPr>
                <w:rFonts w:ascii="Arial" w:hAnsi="Arial" w:cs="Arial"/>
                <w:b/>
                <w:bCs/>
              </w:rPr>
            </w:pPr>
            <w:r w:rsidRPr="00D2589E">
              <w:rPr>
                <w:rFonts w:ascii="Arial" w:hAnsi="Arial" w:cs="Arial"/>
                <w:b/>
                <w:bCs/>
              </w:rPr>
              <w:t>Evidenze oggettive minime</w:t>
            </w:r>
          </w:p>
        </w:tc>
        <w:tc>
          <w:tcPr>
            <w:tcW w:w="0" w:type="auto"/>
            <w:vAlign w:val="center"/>
            <w:hideMark/>
          </w:tcPr>
          <w:p w14:paraId="2AA12A45" w14:textId="77777777" w:rsidR="00D2589E" w:rsidRPr="00D2589E" w:rsidRDefault="00D2589E" w:rsidP="00D2589E">
            <w:pPr>
              <w:spacing w:after="0" w:line="240" w:lineRule="auto"/>
              <w:rPr>
                <w:rFonts w:ascii="Arial" w:hAnsi="Arial" w:cs="Arial"/>
                <w:b/>
                <w:bCs/>
              </w:rPr>
            </w:pPr>
            <w:r w:rsidRPr="00D2589E">
              <w:rPr>
                <w:rFonts w:ascii="Arial" w:hAnsi="Arial" w:cs="Arial"/>
                <w:b/>
                <w:bCs/>
              </w:rPr>
              <w:t>Metodo di valutazione</w:t>
            </w:r>
          </w:p>
        </w:tc>
      </w:tr>
      <w:tr w:rsidR="00D2589E" w:rsidRPr="00D2589E" w14:paraId="667E7E81" w14:textId="77777777">
        <w:trPr>
          <w:tblCellSpacing w:w="15" w:type="dxa"/>
        </w:trPr>
        <w:tc>
          <w:tcPr>
            <w:tcW w:w="0" w:type="auto"/>
            <w:vAlign w:val="center"/>
            <w:hideMark/>
          </w:tcPr>
          <w:p w14:paraId="2E509F91" w14:textId="77777777" w:rsidR="00D2589E" w:rsidRPr="00D2589E" w:rsidRDefault="00D2589E" w:rsidP="00D2589E">
            <w:pPr>
              <w:spacing w:after="0" w:line="240" w:lineRule="auto"/>
              <w:rPr>
                <w:rFonts w:ascii="Arial" w:hAnsi="Arial" w:cs="Arial"/>
              </w:rPr>
            </w:pPr>
            <w:r w:rsidRPr="00D2589E">
              <w:rPr>
                <w:rFonts w:ascii="Arial" w:hAnsi="Arial" w:cs="Arial"/>
              </w:rPr>
              <w:t>4.1</w:t>
            </w:r>
          </w:p>
        </w:tc>
        <w:tc>
          <w:tcPr>
            <w:tcW w:w="0" w:type="auto"/>
            <w:vAlign w:val="center"/>
            <w:hideMark/>
          </w:tcPr>
          <w:p w14:paraId="66064AB3"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1A6CAABE" w14:textId="77777777" w:rsidR="00D2589E" w:rsidRPr="00D2589E" w:rsidRDefault="00D2589E" w:rsidP="00D2589E">
            <w:pPr>
              <w:spacing w:after="0" w:line="240" w:lineRule="auto"/>
              <w:rPr>
                <w:rFonts w:ascii="Arial" w:hAnsi="Arial" w:cs="Arial"/>
              </w:rPr>
            </w:pPr>
            <w:r w:rsidRPr="00D2589E">
              <w:rPr>
                <w:rFonts w:ascii="Arial" w:hAnsi="Arial" w:cs="Arial"/>
              </w:rPr>
              <w:t>Evidenze dell’identificazione delle attività svolte sulla spiaggia, dei servizi erogati, degli utenti serviti, delle aree gestite e delle modalità adottate per governare i diversi utilizzi della spiaggia.</w:t>
            </w:r>
          </w:p>
        </w:tc>
        <w:tc>
          <w:tcPr>
            <w:tcW w:w="0" w:type="auto"/>
            <w:vAlign w:val="center"/>
            <w:hideMark/>
          </w:tcPr>
          <w:p w14:paraId="55DEFC36"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14B5AF04" w14:textId="77777777">
        <w:trPr>
          <w:tblCellSpacing w:w="15" w:type="dxa"/>
        </w:trPr>
        <w:tc>
          <w:tcPr>
            <w:tcW w:w="0" w:type="auto"/>
            <w:vAlign w:val="center"/>
            <w:hideMark/>
          </w:tcPr>
          <w:p w14:paraId="1DC8015E" w14:textId="77777777" w:rsidR="00D2589E" w:rsidRPr="00D2589E" w:rsidRDefault="00D2589E" w:rsidP="00D2589E">
            <w:pPr>
              <w:spacing w:after="0" w:line="240" w:lineRule="auto"/>
              <w:rPr>
                <w:rFonts w:ascii="Arial" w:hAnsi="Arial" w:cs="Arial"/>
              </w:rPr>
            </w:pPr>
            <w:r w:rsidRPr="00D2589E">
              <w:rPr>
                <w:rFonts w:ascii="Arial" w:hAnsi="Arial" w:cs="Arial"/>
              </w:rPr>
              <w:t>4.2</w:t>
            </w:r>
          </w:p>
        </w:tc>
        <w:tc>
          <w:tcPr>
            <w:tcW w:w="0" w:type="auto"/>
            <w:vAlign w:val="center"/>
            <w:hideMark/>
          </w:tcPr>
          <w:p w14:paraId="1CE93935" w14:textId="77777777" w:rsidR="00D2589E" w:rsidRPr="00D2589E" w:rsidRDefault="00D2589E" w:rsidP="00D2589E">
            <w:pPr>
              <w:spacing w:after="0" w:line="240" w:lineRule="auto"/>
              <w:rPr>
                <w:rFonts w:ascii="Arial" w:hAnsi="Arial" w:cs="Arial"/>
              </w:rPr>
            </w:pPr>
            <w:r w:rsidRPr="00D2589E">
              <w:rPr>
                <w:rFonts w:ascii="Arial" w:hAnsi="Arial" w:cs="Arial"/>
              </w:rPr>
              <w:t>Benefici della conformità alla norma</w:t>
            </w:r>
          </w:p>
        </w:tc>
        <w:tc>
          <w:tcPr>
            <w:tcW w:w="0" w:type="auto"/>
            <w:vAlign w:val="center"/>
            <w:hideMark/>
          </w:tcPr>
          <w:p w14:paraId="3A4479BA" w14:textId="77777777" w:rsidR="00D2589E" w:rsidRPr="00D2589E" w:rsidRDefault="00D2589E" w:rsidP="00D2589E">
            <w:pPr>
              <w:spacing w:after="0" w:line="240" w:lineRule="auto"/>
              <w:rPr>
                <w:rFonts w:ascii="Arial" w:hAnsi="Arial" w:cs="Arial"/>
              </w:rPr>
            </w:pPr>
            <w:r w:rsidRPr="00D2589E">
              <w:rPr>
                <w:rFonts w:ascii="Arial" w:hAnsi="Arial" w:cs="Arial"/>
              </w:rPr>
              <w:t>Evidenze dell’applicazione dei principi della norma nella gestione della spiaggia, con particolare riferimento a sicurezza, accessibilità, informazione, monitoraggio, protezione ambientale e soddisfazione degli utenti.</w:t>
            </w:r>
          </w:p>
        </w:tc>
        <w:tc>
          <w:tcPr>
            <w:tcW w:w="0" w:type="auto"/>
            <w:vAlign w:val="center"/>
            <w:hideMark/>
          </w:tcPr>
          <w:p w14:paraId="6FFE9561"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3CE1ACE9" w14:textId="77777777">
        <w:trPr>
          <w:tblCellSpacing w:w="15" w:type="dxa"/>
        </w:trPr>
        <w:tc>
          <w:tcPr>
            <w:tcW w:w="0" w:type="auto"/>
            <w:vAlign w:val="center"/>
            <w:hideMark/>
          </w:tcPr>
          <w:p w14:paraId="1907DAD6" w14:textId="77777777" w:rsidR="00D2589E" w:rsidRPr="00D2589E" w:rsidRDefault="00D2589E" w:rsidP="00D2589E">
            <w:pPr>
              <w:spacing w:after="0" w:line="240" w:lineRule="auto"/>
              <w:rPr>
                <w:rFonts w:ascii="Arial" w:hAnsi="Arial" w:cs="Arial"/>
              </w:rPr>
            </w:pPr>
            <w:r w:rsidRPr="00D2589E">
              <w:rPr>
                <w:rFonts w:ascii="Arial" w:hAnsi="Arial" w:cs="Arial"/>
              </w:rPr>
              <w:t>4.3</w:t>
            </w:r>
          </w:p>
        </w:tc>
        <w:tc>
          <w:tcPr>
            <w:tcW w:w="0" w:type="auto"/>
            <w:vAlign w:val="center"/>
            <w:hideMark/>
          </w:tcPr>
          <w:p w14:paraId="5D6307ED" w14:textId="77777777" w:rsidR="00D2589E" w:rsidRPr="00D2589E" w:rsidRDefault="00D2589E" w:rsidP="00D2589E">
            <w:pPr>
              <w:spacing w:after="0" w:line="240" w:lineRule="auto"/>
              <w:rPr>
                <w:rFonts w:ascii="Arial" w:hAnsi="Arial" w:cs="Arial"/>
              </w:rPr>
            </w:pPr>
            <w:r w:rsidRPr="00D2589E">
              <w:rPr>
                <w:rFonts w:ascii="Arial" w:hAnsi="Arial" w:cs="Arial"/>
              </w:rPr>
              <w:t>Collegamento tra le attività in spiaggia e la gestione del pericolo</w:t>
            </w:r>
          </w:p>
        </w:tc>
        <w:tc>
          <w:tcPr>
            <w:tcW w:w="0" w:type="auto"/>
            <w:vAlign w:val="center"/>
            <w:hideMark/>
          </w:tcPr>
          <w:p w14:paraId="3B33F42D" w14:textId="77777777" w:rsidR="00D2589E" w:rsidRPr="00D2589E" w:rsidRDefault="00D2589E" w:rsidP="00D2589E">
            <w:pPr>
              <w:spacing w:after="0" w:line="240" w:lineRule="auto"/>
              <w:rPr>
                <w:rFonts w:ascii="Arial" w:hAnsi="Arial" w:cs="Arial"/>
              </w:rPr>
            </w:pPr>
            <w:r w:rsidRPr="00D2589E">
              <w:rPr>
                <w:rFonts w:ascii="Arial" w:hAnsi="Arial" w:cs="Arial"/>
              </w:rPr>
              <w:t xml:space="preserve">Evidenze dell’identificazione dei pericoli correlati alle attività svolte in spiaggia e in acqua, delle misure di gestione adottate, della zonizzazione, </w:t>
            </w:r>
            <w:r w:rsidRPr="00D2589E">
              <w:rPr>
                <w:rFonts w:ascii="Arial" w:hAnsi="Arial" w:cs="Arial"/>
              </w:rPr>
              <w:lastRenderedPageBreak/>
              <w:t>delle regole di utilizzo e dei codici di pratica eventualmente predisposti.</w:t>
            </w:r>
          </w:p>
        </w:tc>
        <w:tc>
          <w:tcPr>
            <w:tcW w:w="0" w:type="auto"/>
            <w:vAlign w:val="center"/>
            <w:hideMark/>
          </w:tcPr>
          <w:p w14:paraId="532B3D76"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D - O - I</w:t>
            </w:r>
          </w:p>
        </w:tc>
      </w:tr>
      <w:tr w:rsidR="00D2589E" w:rsidRPr="00D2589E" w14:paraId="1D43ABA3" w14:textId="77777777">
        <w:trPr>
          <w:tblCellSpacing w:w="15" w:type="dxa"/>
        </w:trPr>
        <w:tc>
          <w:tcPr>
            <w:tcW w:w="0" w:type="auto"/>
            <w:vAlign w:val="center"/>
            <w:hideMark/>
          </w:tcPr>
          <w:p w14:paraId="38B346B4" w14:textId="77777777" w:rsidR="00D2589E" w:rsidRPr="00D2589E" w:rsidRDefault="00D2589E" w:rsidP="00D2589E">
            <w:pPr>
              <w:spacing w:after="0" w:line="240" w:lineRule="auto"/>
              <w:rPr>
                <w:rFonts w:ascii="Arial" w:hAnsi="Arial" w:cs="Arial"/>
              </w:rPr>
            </w:pPr>
            <w:r w:rsidRPr="00D2589E">
              <w:rPr>
                <w:rFonts w:ascii="Arial" w:hAnsi="Arial" w:cs="Arial"/>
              </w:rPr>
              <w:t>4.4</w:t>
            </w:r>
          </w:p>
        </w:tc>
        <w:tc>
          <w:tcPr>
            <w:tcW w:w="0" w:type="auto"/>
            <w:vAlign w:val="center"/>
            <w:hideMark/>
          </w:tcPr>
          <w:p w14:paraId="50AC3BFC" w14:textId="77777777" w:rsidR="00D2589E" w:rsidRPr="00D2589E" w:rsidRDefault="00D2589E" w:rsidP="00D2589E">
            <w:pPr>
              <w:spacing w:after="0" w:line="240" w:lineRule="auto"/>
              <w:rPr>
                <w:rFonts w:ascii="Arial" w:hAnsi="Arial" w:cs="Arial"/>
              </w:rPr>
            </w:pPr>
            <w:r w:rsidRPr="00D2589E">
              <w:rPr>
                <w:rFonts w:ascii="Arial" w:hAnsi="Arial" w:cs="Arial"/>
              </w:rPr>
              <w:t>Proprietà sulle spiagge</w:t>
            </w:r>
          </w:p>
        </w:tc>
        <w:tc>
          <w:tcPr>
            <w:tcW w:w="0" w:type="auto"/>
            <w:vAlign w:val="center"/>
            <w:hideMark/>
          </w:tcPr>
          <w:p w14:paraId="7A860F28" w14:textId="77777777" w:rsidR="00D2589E" w:rsidRPr="00D2589E" w:rsidRDefault="00D2589E" w:rsidP="00D2589E">
            <w:pPr>
              <w:spacing w:after="0" w:line="240" w:lineRule="auto"/>
              <w:rPr>
                <w:rFonts w:ascii="Arial" w:hAnsi="Arial" w:cs="Arial"/>
              </w:rPr>
            </w:pPr>
            <w:r w:rsidRPr="00D2589E">
              <w:rPr>
                <w:rFonts w:ascii="Arial" w:hAnsi="Arial" w:cs="Arial"/>
              </w:rPr>
              <w:t>Titolo di disponibilità della spiaggia, concessione, autorizzazione o altro atto legittimante la gestione, identificazione delle responsabilità e comunicazione agli utenti ove la spiaggia sia pubblica.</w:t>
            </w:r>
          </w:p>
        </w:tc>
        <w:tc>
          <w:tcPr>
            <w:tcW w:w="0" w:type="auto"/>
            <w:vAlign w:val="center"/>
            <w:hideMark/>
          </w:tcPr>
          <w:p w14:paraId="04005EDB"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72EC0DF9" w14:textId="77777777">
        <w:trPr>
          <w:tblCellSpacing w:w="15" w:type="dxa"/>
        </w:trPr>
        <w:tc>
          <w:tcPr>
            <w:tcW w:w="0" w:type="auto"/>
            <w:vAlign w:val="center"/>
            <w:hideMark/>
          </w:tcPr>
          <w:p w14:paraId="481C48E8" w14:textId="77777777" w:rsidR="00D2589E" w:rsidRPr="00D2589E" w:rsidRDefault="00D2589E" w:rsidP="00D2589E">
            <w:pPr>
              <w:spacing w:after="0" w:line="240" w:lineRule="auto"/>
              <w:rPr>
                <w:rFonts w:ascii="Arial" w:hAnsi="Arial" w:cs="Arial"/>
              </w:rPr>
            </w:pPr>
            <w:r w:rsidRPr="00D2589E">
              <w:rPr>
                <w:rFonts w:ascii="Arial" w:hAnsi="Arial" w:cs="Arial"/>
              </w:rPr>
              <w:t>4.5</w:t>
            </w:r>
          </w:p>
        </w:tc>
        <w:tc>
          <w:tcPr>
            <w:tcW w:w="0" w:type="auto"/>
            <w:vAlign w:val="center"/>
            <w:hideMark/>
          </w:tcPr>
          <w:p w14:paraId="0025CB12" w14:textId="77777777" w:rsidR="00D2589E" w:rsidRPr="00D2589E" w:rsidRDefault="00D2589E" w:rsidP="00D2589E">
            <w:pPr>
              <w:spacing w:after="0" w:line="240" w:lineRule="auto"/>
              <w:rPr>
                <w:rFonts w:ascii="Arial" w:hAnsi="Arial" w:cs="Arial"/>
              </w:rPr>
            </w:pPr>
            <w:r w:rsidRPr="00D2589E">
              <w:rPr>
                <w:rFonts w:ascii="Arial" w:hAnsi="Arial" w:cs="Arial"/>
              </w:rPr>
              <w:t>Pianificazione</w:t>
            </w:r>
          </w:p>
        </w:tc>
        <w:tc>
          <w:tcPr>
            <w:tcW w:w="0" w:type="auto"/>
            <w:vAlign w:val="center"/>
            <w:hideMark/>
          </w:tcPr>
          <w:p w14:paraId="44EC1C66" w14:textId="77777777" w:rsidR="00D2589E" w:rsidRPr="00D2589E" w:rsidRDefault="00D2589E" w:rsidP="00D2589E">
            <w:pPr>
              <w:spacing w:after="0" w:line="240" w:lineRule="auto"/>
              <w:rPr>
                <w:rFonts w:ascii="Arial" w:hAnsi="Arial" w:cs="Arial"/>
              </w:rPr>
            </w:pPr>
            <w:r w:rsidRPr="00D2589E">
              <w:rPr>
                <w:rFonts w:ascii="Arial" w:hAnsi="Arial" w:cs="Arial"/>
              </w:rPr>
              <w:t>Piano delle attività e dell’organizzazione della spiaggia, valutazione dei rischi, piano di emergenza, piano di manutenzione e monitoraggio, pianificazione dei servizi, capacità di carico, zonizzazione e registrazioni correlate.</w:t>
            </w:r>
          </w:p>
        </w:tc>
        <w:tc>
          <w:tcPr>
            <w:tcW w:w="0" w:type="auto"/>
            <w:vAlign w:val="center"/>
            <w:hideMark/>
          </w:tcPr>
          <w:p w14:paraId="310A4B00"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1EAF42D2" w14:textId="77777777">
        <w:trPr>
          <w:tblCellSpacing w:w="15" w:type="dxa"/>
        </w:trPr>
        <w:tc>
          <w:tcPr>
            <w:tcW w:w="0" w:type="auto"/>
            <w:vAlign w:val="center"/>
            <w:hideMark/>
          </w:tcPr>
          <w:p w14:paraId="64E0F487" w14:textId="77777777" w:rsidR="00D2589E" w:rsidRPr="00D2589E" w:rsidRDefault="00D2589E" w:rsidP="00D2589E">
            <w:pPr>
              <w:spacing w:after="0" w:line="240" w:lineRule="auto"/>
              <w:rPr>
                <w:rFonts w:ascii="Arial" w:hAnsi="Arial" w:cs="Arial"/>
              </w:rPr>
            </w:pPr>
            <w:r w:rsidRPr="00D2589E">
              <w:rPr>
                <w:rFonts w:ascii="Arial" w:hAnsi="Arial" w:cs="Arial"/>
              </w:rPr>
              <w:t>4.5.1</w:t>
            </w:r>
          </w:p>
        </w:tc>
        <w:tc>
          <w:tcPr>
            <w:tcW w:w="0" w:type="auto"/>
            <w:vAlign w:val="center"/>
            <w:hideMark/>
          </w:tcPr>
          <w:p w14:paraId="2511CE9D" w14:textId="77777777" w:rsidR="00D2589E" w:rsidRPr="00D2589E" w:rsidRDefault="00D2589E" w:rsidP="00D2589E">
            <w:pPr>
              <w:spacing w:after="0" w:line="240" w:lineRule="auto"/>
              <w:rPr>
                <w:rFonts w:ascii="Arial" w:hAnsi="Arial" w:cs="Arial"/>
              </w:rPr>
            </w:pPr>
            <w:r w:rsidRPr="00D2589E">
              <w:rPr>
                <w:rFonts w:ascii="Arial" w:hAnsi="Arial" w:cs="Arial"/>
              </w:rPr>
              <w:t>Identificazione dei rischi per la salute</w:t>
            </w:r>
          </w:p>
        </w:tc>
        <w:tc>
          <w:tcPr>
            <w:tcW w:w="0" w:type="auto"/>
            <w:vAlign w:val="center"/>
            <w:hideMark/>
          </w:tcPr>
          <w:p w14:paraId="37302245" w14:textId="77777777" w:rsidR="00D2589E" w:rsidRPr="00D2589E" w:rsidRDefault="00D2589E" w:rsidP="00D2589E">
            <w:pPr>
              <w:spacing w:after="0" w:line="240" w:lineRule="auto"/>
              <w:rPr>
                <w:rFonts w:ascii="Arial" w:hAnsi="Arial" w:cs="Arial"/>
              </w:rPr>
            </w:pPr>
            <w:r w:rsidRPr="00D2589E">
              <w:rPr>
                <w:rFonts w:ascii="Arial" w:hAnsi="Arial" w:cs="Arial"/>
              </w:rPr>
              <w:t>Procedura documentata di identificazione dei rischi per la salute, valutazione aggiornata e riesaminata annualmente, evidenze relative a qualità dell’acqua, pulizia, punti acqua, maree, piogge, reflui, caratteristiche fisiche della spiaggia, erosione, fauna, flora, installazioni, attrezzature e informazioni di sicurezza.</w:t>
            </w:r>
          </w:p>
        </w:tc>
        <w:tc>
          <w:tcPr>
            <w:tcW w:w="0" w:type="auto"/>
            <w:vAlign w:val="center"/>
            <w:hideMark/>
          </w:tcPr>
          <w:p w14:paraId="4C9F849C"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6FFD0BED" w14:textId="77777777">
        <w:trPr>
          <w:tblCellSpacing w:w="15" w:type="dxa"/>
        </w:trPr>
        <w:tc>
          <w:tcPr>
            <w:tcW w:w="0" w:type="auto"/>
            <w:vAlign w:val="center"/>
            <w:hideMark/>
          </w:tcPr>
          <w:p w14:paraId="44A32637" w14:textId="77777777" w:rsidR="00D2589E" w:rsidRPr="00D2589E" w:rsidRDefault="00D2589E" w:rsidP="00D2589E">
            <w:pPr>
              <w:spacing w:after="0" w:line="240" w:lineRule="auto"/>
              <w:rPr>
                <w:rFonts w:ascii="Arial" w:hAnsi="Arial" w:cs="Arial"/>
              </w:rPr>
            </w:pPr>
            <w:r w:rsidRPr="00D2589E">
              <w:rPr>
                <w:rFonts w:ascii="Arial" w:hAnsi="Arial" w:cs="Arial"/>
              </w:rPr>
              <w:t>4.5.2</w:t>
            </w:r>
          </w:p>
        </w:tc>
        <w:tc>
          <w:tcPr>
            <w:tcW w:w="0" w:type="auto"/>
            <w:vAlign w:val="center"/>
            <w:hideMark/>
          </w:tcPr>
          <w:p w14:paraId="41FDE119" w14:textId="77777777" w:rsidR="00D2589E" w:rsidRPr="00D2589E" w:rsidRDefault="00D2589E" w:rsidP="00D2589E">
            <w:pPr>
              <w:spacing w:after="0" w:line="240" w:lineRule="auto"/>
              <w:rPr>
                <w:rFonts w:ascii="Arial" w:hAnsi="Arial" w:cs="Arial"/>
              </w:rPr>
            </w:pPr>
            <w:r w:rsidRPr="00D2589E">
              <w:rPr>
                <w:rFonts w:ascii="Arial" w:hAnsi="Arial" w:cs="Arial"/>
              </w:rPr>
              <w:t>Pianificazione delle emergenze</w:t>
            </w:r>
          </w:p>
        </w:tc>
        <w:tc>
          <w:tcPr>
            <w:tcW w:w="0" w:type="auto"/>
            <w:vAlign w:val="center"/>
            <w:hideMark/>
          </w:tcPr>
          <w:p w14:paraId="43B1631C" w14:textId="77777777" w:rsidR="00D2589E" w:rsidRPr="00D2589E" w:rsidRDefault="00D2589E" w:rsidP="00D2589E">
            <w:pPr>
              <w:spacing w:after="0" w:line="240" w:lineRule="auto"/>
              <w:rPr>
                <w:rFonts w:ascii="Arial" w:hAnsi="Arial" w:cs="Arial"/>
              </w:rPr>
            </w:pPr>
            <w:r w:rsidRPr="00D2589E">
              <w:rPr>
                <w:rFonts w:ascii="Arial" w:hAnsi="Arial" w:cs="Arial"/>
              </w:rPr>
              <w:t>Piani documentati per le emergenze, identificazione di risorse, responsabilità e autorità, coordinamento con parti interessate e servizi di emergenza, registrazioni delle esercitazioni annuali e degli aggiornamenti a seguito di incidenti o situazioni di emergenza.</w:t>
            </w:r>
          </w:p>
        </w:tc>
        <w:tc>
          <w:tcPr>
            <w:tcW w:w="0" w:type="auto"/>
            <w:vAlign w:val="center"/>
            <w:hideMark/>
          </w:tcPr>
          <w:p w14:paraId="0733F9A6" w14:textId="77777777" w:rsidR="00D2589E" w:rsidRPr="00D2589E" w:rsidRDefault="00D2589E" w:rsidP="00D2589E">
            <w:pPr>
              <w:spacing w:after="0" w:line="240" w:lineRule="auto"/>
              <w:rPr>
                <w:rFonts w:ascii="Arial" w:hAnsi="Arial" w:cs="Arial"/>
              </w:rPr>
            </w:pPr>
            <w:r w:rsidRPr="00D2589E">
              <w:rPr>
                <w:rFonts w:ascii="Arial" w:hAnsi="Arial" w:cs="Arial"/>
              </w:rPr>
              <w:t>D - O - I - V</w:t>
            </w:r>
          </w:p>
        </w:tc>
      </w:tr>
      <w:tr w:rsidR="00D2589E" w:rsidRPr="00D2589E" w14:paraId="7DC6F03A" w14:textId="77777777">
        <w:trPr>
          <w:tblCellSpacing w:w="15" w:type="dxa"/>
        </w:trPr>
        <w:tc>
          <w:tcPr>
            <w:tcW w:w="0" w:type="auto"/>
            <w:vAlign w:val="center"/>
            <w:hideMark/>
          </w:tcPr>
          <w:p w14:paraId="59BF6CE5" w14:textId="77777777" w:rsidR="00D2589E" w:rsidRPr="00D2589E" w:rsidRDefault="00D2589E" w:rsidP="00D2589E">
            <w:pPr>
              <w:spacing w:after="0" w:line="240" w:lineRule="auto"/>
              <w:rPr>
                <w:rFonts w:ascii="Arial" w:hAnsi="Arial" w:cs="Arial"/>
              </w:rPr>
            </w:pPr>
            <w:r w:rsidRPr="00D2589E">
              <w:rPr>
                <w:rFonts w:ascii="Arial" w:hAnsi="Arial" w:cs="Arial"/>
              </w:rPr>
              <w:t>4.5.3</w:t>
            </w:r>
          </w:p>
        </w:tc>
        <w:tc>
          <w:tcPr>
            <w:tcW w:w="0" w:type="auto"/>
            <w:vAlign w:val="center"/>
            <w:hideMark/>
          </w:tcPr>
          <w:p w14:paraId="1FC17951" w14:textId="77777777" w:rsidR="00D2589E" w:rsidRPr="00D2589E" w:rsidRDefault="00D2589E" w:rsidP="00D2589E">
            <w:pPr>
              <w:spacing w:after="0" w:line="240" w:lineRule="auto"/>
              <w:rPr>
                <w:rFonts w:ascii="Arial" w:hAnsi="Arial" w:cs="Arial"/>
              </w:rPr>
            </w:pPr>
            <w:r w:rsidRPr="00D2589E">
              <w:rPr>
                <w:rFonts w:ascii="Arial" w:hAnsi="Arial" w:cs="Arial"/>
              </w:rPr>
              <w:t>Piano delle attività e dell’organizzazione della spiaggia e manutenzione</w:t>
            </w:r>
          </w:p>
        </w:tc>
        <w:tc>
          <w:tcPr>
            <w:tcW w:w="0" w:type="auto"/>
            <w:vAlign w:val="center"/>
            <w:hideMark/>
          </w:tcPr>
          <w:p w14:paraId="5C57D005" w14:textId="77777777" w:rsidR="00D2589E" w:rsidRPr="00D2589E" w:rsidRDefault="00D2589E" w:rsidP="00D2589E">
            <w:pPr>
              <w:spacing w:after="0" w:line="240" w:lineRule="auto"/>
              <w:rPr>
                <w:rFonts w:ascii="Arial" w:hAnsi="Arial" w:cs="Arial"/>
              </w:rPr>
            </w:pPr>
            <w:r w:rsidRPr="00D2589E">
              <w:rPr>
                <w:rFonts w:ascii="Arial" w:hAnsi="Arial" w:cs="Arial"/>
              </w:rPr>
              <w:t>Piano delle attività e dell’organizzazione della spiaggia, definizione delle stagioni, utilizzi della spiaggia e dell’area di balneazione, punti di accesso, regolamenti applicabili, capacità di carico, responsabile manutenzione, fornitori incaricati, piano di manutenzione e monitoraggio, registrazioni di manutenzione, gestione anomalie e indicatori di servizio.</w:t>
            </w:r>
          </w:p>
        </w:tc>
        <w:tc>
          <w:tcPr>
            <w:tcW w:w="0" w:type="auto"/>
            <w:vAlign w:val="center"/>
            <w:hideMark/>
          </w:tcPr>
          <w:p w14:paraId="2FD4477A"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1B3AA755" w14:textId="77777777">
        <w:trPr>
          <w:tblCellSpacing w:w="15" w:type="dxa"/>
        </w:trPr>
        <w:tc>
          <w:tcPr>
            <w:tcW w:w="0" w:type="auto"/>
            <w:vAlign w:val="center"/>
            <w:hideMark/>
          </w:tcPr>
          <w:p w14:paraId="53FAEA43"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4.6</w:t>
            </w:r>
          </w:p>
        </w:tc>
        <w:tc>
          <w:tcPr>
            <w:tcW w:w="0" w:type="auto"/>
            <w:vAlign w:val="center"/>
            <w:hideMark/>
          </w:tcPr>
          <w:p w14:paraId="5BF9FCA8" w14:textId="77777777" w:rsidR="00D2589E" w:rsidRPr="00D2589E" w:rsidRDefault="00D2589E" w:rsidP="00D2589E">
            <w:pPr>
              <w:spacing w:after="0" w:line="240" w:lineRule="auto"/>
              <w:rPr>
                <w:rFonts w:ascii="Arial" w:hAnsi="Arial" w:cs="Arial"/>
              </w:rPr>
            </w:pPr>
            <w:r w:rsidRPr="00D2589E">
              <w:rPr>
                <w:rFonts w:ascii="Arial" w:hAnsi="Arial" w:cs="Arial"/>
              </w:rPr>
              <w:t>Comunicazione con le parti interessate</w:t>
            </w:r>
          </w:p>
        </w:tc>
        <w:tc>
          <w:tcPr>
            <w:tcW w:w="0" w:type="auto"/>
            <w:vAlign w:val="center"/>
            <w:hideMark/>
          </w:tcPr>
          <w:p w14:paraId="205E9D96" w14:textId="77777777" w:rsidR="00D2589E" w:rsidRPr="00D2589E" w:rsidRDefault="00D2589E" w:rsidP="00D2589E">
            <w:pPr>
              <w:spacing w:after="0" w:line="240" w:lineRule="auto"/>
              <w:rPr>
                <w:rFonts w:ascii="Arial" w:hAnsi="Arial" w:cs="Arial"/>
              </w:rPr>
            </w:pPr>
            <w:r w:rsidRPr="00D2589E">
              <w:rPr>
                <w:rFonts w:ascii="Arial" w:hAnsi="Arial" w:cs="Arial"/>
              </w:rPr>
              <w:t>Responsabile della comunicazione, canali di comunicazione, informazioni sui servizi disponibili e non disponibili, comunicazioni a utenti e autorità in caso di emergenza, gestione reclami e suggerimenti, informazioni su restrizioni legislative, qualità dell’acqua e ambiente.</w:t>
            </w:r>
          </w:p>
        </w:tc>
        <w:tc>
          <w:tcPr>
            <w:tcW w:w="0" w:type="auto"/>
            <w:vAlign w:val="center"/>
            <w:hideMark/>
          </w:tcPr>
          <w:p w14:paraId="68D05430"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4546B9B5" w14:textId="77777777">
        <w:trPr>
          <w:tblCellSpacing w:w="15" w:type="dxa"/>
        </w:trPr>
        <w:tc>
          <w:tcPr>
            <w:tcW w:w="0" w:type="auto"/>
            <w:vAlign w:val="center"/>
            <w:hideMark/>
          </w:tcPr>
          <w:p w14:paraId="34321EF4" w14:textId="77777777" w:rsidR="00D2589E" w:rsidRPr="00D2589E" w:rsidRDefault="00D2589E" w:rsidP="00D2589E">
            <w:pPr>
              <w:spacing w:after="0" w:line="240" w:lineRule="auto"/>
              <w:rPr>
                <w:rFonts w:ascii="Arial" w:hAnsi="Arial" w:cs="Arial"/>
              </w:rPr>
            </w:pPr>
            <w:r w:rsidRPr="00D2589E">
              <w:rPr>
                <w:rFonts w:ascii="Arial" w:hAnsi="Arial" w:cs="Arial"/>
              </w:rPr>
              <w:t>4.7</w:t>
            </w:r>
          </w:p>
        </w:tc>
        <w:tc>
          <w:tcPr>
            <w:tcW w:w="0" w:type="auto"/>
            <w:vAlign w:val="center"/>
            <w:hideMark/>
          </w:tcPr>
          <w:p w14:paraId="01DA3D87" w14:textId="77777777" w:rsidR="00D2589E" w:rsidRPr="00D2589E" w:rsidRDefault="00D2589E" w:rsidP="00D2589E">
            <w:pPr>
              <w:spacing w:after="0" w:line="240" w:lineRule="auto"/>
              <w:rPr>
                <w:rFonts w:ascii="Arial" w:hAnsi="Arial" w:cs="Arial"/>
              </w:rPr>
            </w:pPr>
            <w:r w:rsidRPr="00D2589E">
              <w:rPr>
                <w:rFonts w:ascii="Arial" w:hAnsi="Arial" w:cs="Arial"/>
              </w:rPr>
              <w:t>Promozione della spiaggia</w:t>
            </w:r>
          </w:p>
        </w:tc>
        <w:tc>
          <w:tcPr>
            <w:tcW w:w="0" w:type="auto"/>
            <w:vAlign w:val="center"/>
            <w:hideMark/>
          </w:tcPr>
          <w:p w14:paraId="2C771114" w14:textId="77777777" w:rsidR="00D2589E" w:rsidRPr="00D2589E" w:rsidRDefault="00D2589E" w:rsidP="00D2589E">
            <w:pPr>
              <w:spacing w:after="0" w:line="240" w:lineRule="auto"/>
              <w:rPr>
                <w:rFonts w:ascii="Arial" w:hAnsi="Arial" w:cs="Arial"/>
              </w:rPr>
            </w:pPr>
            <w:r w:rsidRPr="00D2589E">
              <w:rPr>
                <w:rFonts w:ascii="Arial" w:hAnsi="Arial" w:cs="Arial"/>
              </w:rPr>
              <w:t>Elenco dei servizi disponibili, informazioni su reclami, indicatori, obiettivi, risultati, prezzi e orari, riepilogo pubblico dei servizi principali, materiale informativo, sito web, cartellonistica, informazioni multilingua, responsabilità per aggiornamento e ritiro delle informazioni obsolete.</w:t>
            </w:r>
          </w:p>
        </w:tc>
        <w:tc>
          <w:tcPr>
            <w:tcW w:w="0" w:type="auto"/>
            <w:vAlign w:val="center"/>
            <w:hideMark/>
          </w:tcPr>
          <w:p w14:paraId="6ED6E61C"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7816F9F1" w14:textId="77777777">
        <w:trPr>
          <w:tblCellSpacing w:w="15" w:type="dxa"/>
        </w:trPr>
        <w:tc>
          <w:tcPr>
            <w:tcW w:w="0" w:type="auto"/>
            <w:vAlign w:val="center"/>
            <w:hideMark/>
          </w:tcPr>
          <w:p w14:paraId="454F2035" w14:textId="77777777" w:rsidR="00D2589E" w:rsidRPr="00D2589E" w:rsidRDefault="00D2589E" w:rsidP="00D2589E">
            <w:pPr>
              <w:spacing w:after="0" w:line="240" w:lineRule="auto"/>
              <w:rPr>
                <w:rFonts w:ascii="Arial" w:hAnsi="Arial" w:cs="Arial"/>
              </w:rPr>
            </w:pPr>
            <w:r w:rsidRPr="00D2589E">
              <w:rPr>
                <w:rFonts w:ascii="Arial" w:hAnsi="Arial" w:cs="Arial"/>
              </w:rPr>
              <w:t>4.8</w:t>
            </w:r>
          </w:p>
        </w:tc>
        <w:tc>
          <w:tcPr>
            <w:tcW w:w="0" w:type="auto"/>
            <w:vAlign w:val="center"/>
            <w:hideMark/>
          </w:tcPr>
          <w:p w14:paraId="079367BA" w14:textId="77777777" w:rsidR="00D2589E" w:rsidRPr="00D2589E" w:rsidRDefault="00D2589E" w:rsidP="00D2589E">
            <w:pPr>
              <w:spacing w:after="0" w:line="240" w:lineRule="auto"/>
              <w:rPr>
                <w:rFonts w:ascii="Arial" w:hAnsi="Arial" w:cs="Arial"/>
              </w:rPr>
            </w:pPr>
            <w:r w:rsidRPr="00D2589E">
              <w:rPr>
                <w:rFonts w:ascii="Arial" w:hAnsi="Arial" w:cs="Arial"/>
              </w:rPr>
              <w:t>Misurazione della prestazione</w:t>
            </w:r>
          </w:p>
        </w:tc>
        <w:tc>
          <w:tcPr>
            <w:tcW w:w="0" w:type="auto"/>
            <w:vAlign w:val="center"/>
            <w:hideMark/>
          </w:tcPr>
          <w:p w14:paraId="3CFEEF36" w14:textId="77777777" w:rsidR="00D2589E" w:rsidRPr="00D2589E" w:rsidRDefault="00D2589E" w:rsidP="00D2589E">
            <w:pPr>
              <w:spacing w:after="0" w:line="240" w:lineRule="auto"/>
              <w:rPr>
                <w:rFonts w:ascii="Arial" w:hAnsi="Arial" w:cs="Arial"/>
              </w:rPr>
            </w:pPr>
            <w:r w:rsidRPr="00D2589E">
              <w:rPr>
                <w:rFonts w:ascii="Arial" w:hAnsi="Arial" w:cs="Arial"/>
              </w:rPr>
              <w:t>Sistema di indicatori relativo a evoluzione della spiaggia, impatti ambientali, salute, comfort degli utenti e qualità dei servizi, verifica dell’attuazione dei piani, analisi degli scostamenti, azioni correttive e strumenti per misurare la soddisfazione del cliente.</w:t>
            </w:r>
          </w:p>
        </w:tc>
        <w:tc>
          <w:tcPr>
            <w:tcW w:w="0" w:type="auto"/>
            <w:vAlign w:val="center"/>
            <w:hideMark/>
          </w:tcPr>
          <w:p w14:paraId="1B2BBDA4"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75B99A05" w14:textId="77777777">
        <w:trPr>
          <w:tblCellSpacing w:w="15" w:type="dxa"/>
        </w:trPr>
        <w:tc>
          <w:tcPr>
            <w:tcW w:w="0" w:type="auto"/>
            <w:vAlign w:val="center"/>
            <w:hideMark/>
          </w:tcPr>
          <w:p w14:paraId="247F89B0" w14:textId="77777777" w:rsidR="00D2589E" w:rsidRPr="00D2589E" w:rsidRDefault="00D2589E" w:rsidP="00D2589E">
            <w:pPr>
              <w:spacing w:after="0" w:line="240" w:lineRule="auto"/>
              <w:rPr>
                <w:rFonts w:ascii="Arial" w:hAnsi="Arial" w:cs="Arial"/>
              </w:rPr>
            </w:pPr>
            <w:r w:rsidRPr="00D2589E">
              <w:rPr>
                <w:rFonts w:ascii="Arial" w:hAnsi="Arial" w:cs="Arial"/>
              </w:rPr>
              <w:t>4.9</w:t>
            </w:r>
          </w:p>
        </w:tc>
        <w:tc>
          <w:tcPr>
            <w:tcW w:w="0" w:type="auto"/>
            <w:vAlign w:val="center"/>
            <w:hideMark/>
          </w:tcPr>
          <w:p w14:paraId="4BD1F795" w14:textId="77777777" w:rsidR="00D2589E" w:rsidRPr="00D2589E" w:rsidRDefault="00D2589E" w:rsidP="00D2589E">
            <w:pPr>
              <w:spacing w:after="0" w:line="240" w:lineRule="auto"/>
              <w:rPr>
                <w:rFonts w:ascii="Arial" w:hAnsi="Arial" w:cs="Arial"/>
              </w:rPr>
            </w:pPr>
            <w:r w:rsidRPr="00D2589E">
              <w:rPr>
                <w:rFonts w:ascii="Arial" w:hAnsi="Arial" w:cs="Arial"/>
              </w:rPr>
              <w:t>Soddisfazione del cliente e compilazione del feedback</w:t>
            </w:r>
          </w:p>
        </w:tc>
        <w:tc>
          <w:tcPr>
            <w:tcW w:w="0" w:type="auto"/>
            <w:vAlign w:val="center"/>
            <w:hideMark/>
          </w:tcPr>
          <w:p w14:paraId="5113F661" w14:textId="77777777" w:rsidR="00D2589E" w:rsidRPr="00D2589E" w:rsidRDefault="00D2589E" w:rsidP="00D2589E">
            <w:pPr>
              <w:spacing w:after="0" w:line="240" w:lineRule="auto"/>
              <w:rPr>
                <w:rFonts w:ascii="Arial" w:hAnsi="Arial" w:cs="Arial"/>
              </w:rPr>
            </w:pPr>
            <w:r w:rsidRPr="00D2589E">
              <w:rPr>
                <w:rFonts w:ascii="Arial" w:hAnsi="Arial" w:cs="Arial"/>
              </w:rPr>
              <w:t>Sistema per rispondere a reclami e suggerimenti, istruzioni per la loro risoluzione, persona incaricata, indagini annuali di soddisfazione, risultati raccolti e presentati in forma accessibile per successive consultazioni.</w:t>
            </w:r>
          </w:p>
        </w:tc>
        <w:tc>
          <w:tcPr>
            <w:tcW w:w="0" w:type="auto"/>
            <w:vAlign w:val="center"/>
            <w:hideMark/>
          </w:tcPr>
          <w:p w14:paraId="05DFCC9F"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46FF753A" w14:textId="77777777">
        <w:trPr>
          <w:tblCellSpacing w:w="15" w:type="dxa"/>
        </w:trPr>
        <w:tc>
          <w:tcPr>
            <w:tcW w:w="0" w:type="auto"/>
            <w:vAlign w:val="center"/>
            <w:hideMark/>
          </w:tcPr>
          <w:p w14:paraId="6C569CBD" w14:textId="77777777" w:rsidR="00D2589E" w:rsidRPr="00D2589E" w:rsidRDefault="00D2589E" w:rsidP="00D2589E">
            <w:pPr>
              <w:spacing w:after="0" w:line="240" w:lineRule="auto"/>
              <w:rPr>
                <w:rFonts w:ascii="Arial" w:hAnsi="Arial" w:cs="Arial"/>
              </w:rPr>
            </w:pPr>
            <w:r w:rsidRPr="00D2589E">
              <w:rPr>
                <w:rFonts w:ascii="Arial" w:hAnsi="Arial" w:cs="Arial"/>
              </w:rPr>
              <w:t>5.1</w:t>
            </w:r>
          </w:p>
        </w:tc>
        <w:tc>
          <w:tcPr>
            <w:tcW w:w="0" w:type="auto"/>
            <w:vAlign w:val="center"/>
            <w:hideMark/>
          </w:tcPr>
          <w:p w14:paraId="51C7E04A"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7BF46ACB" w14:textId="77777777" w:rsidR="00D2589E" w:rsidRPr="00D2589E" w:rsidRDefault="00D2589E" w:rsidP="00D2589E">
            <w:pPr>
              <w:spacing w:after="0" w:line="240" w:lineRule="auto"/>
              <w:rPr>
                <w:rFonts w:ascii="Arial" w:hAnsi="Arial" w:cs="Arial"/>
              </w:rPr>
            </w:pPr>
            <w:r w:rsidRPr="00D2589E">
              <w:rPr>
                <w:rFonts w:ascii="Arial" w:hAnsi="Arial" w:cs="Arial"/>
              </w:rPr>
              <w:t>Evidenze della conoscenza e del rispetto dei regolamenti nazionali applicabili in materia di edilizia, litorale e sicurezza, nonché verifica della conformità ai requisiti minimi per servizi e infrastrutture previsti dall’Appendice C.</w:t>
            </w:r>
          </w:p>
        </w:tc>
        <w:tc>
          <w:tcPr>
            <w:tcW w:w="0" w:type="auto"/>
            <w:vAlign w:val="center"/>
            <w:hideMark/>
          </w:tcPr>
          <w:p w14:paraId="6AB1EDDF"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17F7AA3" w14:textId="77777777">
        <w:trPr>
          <w:tblCellSpacing w:w="15" w:type="dxa"/>
        </w:trPr>
        <w:tc>
          <w:tcPr>
            <w:tcW w:w="0" w:type="auto"/>
            <w:vAlign w:val="center"/>
            <w:hideMark/>
          </w:tcPr>
          <w:p w14:paraId="51411D84" w14:textId="77777777" w:rsidR="00D2589E" w:rsidRPr="00D2589E" w:rsidRDefault="00D2589E" w:rsidP="00D2589E">
            <w:pPr>
              <w:spacing w:after="0" w:line="240" w:lineRule="auto"/>
              <w:rPr>
                <w:rFonts w:ascii="Arial" w:hAnsi="Arial" w:cs="Arial"/>
              </w:rPr>
            </w:pPr>
            <w:r w:rsidRPr="00D2589E">
              <w:rPr>
                <w:rFonts w:ascii="Arial" w:hAnsi="Arial" w:cs="Arial"/>
              </w:rPr>
              <w:t>5.2</w:t>
            </w:r>
          </w:p>
        </w:tc>
        <w:tc>
          <w:tcPr>
            <w:tcW w:w="0" w:type="auto"/>
            <w:vAlign w:val="center"/>
            <w:hideMark/>
          </w:tcPr>
          <w:p w14:paraId="4A163CED" w14:textId="77777777" w:rsidR="00D2589E" w:rsidRPr="00D2589E" w:rsidRDefault="00D2589E" w:rsidP="00D2589E">
            <w:pPr>
              <w:spacing w:after="0" w:line="240" w:lineRule="auto"/>
              <w:rPr>
                <w:rFonts w:ascii="Arial" w:hAnsi="Arial" w:cs="Arial"/>
              </w:rPr>
            </w:pPr>
            <w:r w:rsidRPr="00D2589E">
              <w:rPr>
                <w:rFonts w:ascii="Arial" w:hAnsi="Arial" w:cs="Arial"/>
              </w:rPr>
              <w:t>Infrastruttura permanente</w:t>
            </w:r>
          </w:p>
        </w:tc>
        <w:tc>
          <w:tcPr>
            <w:tcW w:w="0" w:type="auto"/>
            <w:vAlign w:val="center"/>
            <w:hideMark/>
          </w:tcPr>
          <w:p w14:paraId="522C201F" w14:textId="77777777" w:rsidR="00D2589E" w:rsidRPr="00D2589E" w:rsidRDefault="00D2589E" w:rsidP="00D2589E">
            <w:pPr>
              <w:spacing w:after="0" w:line="240" w:lineRule="auto"/>
              <w:rPr>
                <w:rFonts w:ascii="Arial" w:hAnsi="Arial" w:cs="Arial"/>
              </w:rPr>
            </w:pPr>
            <w:r w:rsidRPr="00D2589E">
              <w:rPr>
                <w:rFonts w:ascii="Arial" w:hAnsi="Arial" w:cs="Arial"/>
              </w:rPr>
              <w:t xml:space="preserve">Piano e registrazioni relative alle infrastrutture permanenti, loro manutenzione, pulizia, accessibilità, disponibilità, conformità legislativa e </w:t>
            </w:r>
            <w:r w:rsidRPr="00D2589E">
              <w:rPr>
                <w:rFonts w:ascii="Arial" w:hAnsi="Arial" w:cs="Arial"/>
              </w:rPr>
              <w:lastRenderedPageBreak/>
              <w:t>idoneità rispetto alla capacità di carico e ai servizi dichiarati.</w:t>
            </w:r>
          </w:p>
        </w:tc>
        <w:tc>
          <w:tcPr>
            <w:tcW w:w="0" w:type="auto"/>
            <w:vAlign w:val="center"/>
            <w:hideMark/>
          </w:tcPr>
          <w:p w14:paraId="01D91ECE"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D - O</w:t>
            </w:r>
          </w:p>
        </w:tc>
      </w:tr>
      <w:tr w:rsidR="00D2589E" w:rsidRPr="00D2589E" w14:paraId="2B773AC6" w14:textId="77777777">
        <w:trPr>
          <w:tblCellSpacing w:w="15" w:type="dxa"/>
        </w:trPr>
        <w:tc>
          <w:tcPr>
            <w:tcW w:w="0" w:type="auto"/>
            <w:vAlign w:val="center"/>
            <w:hideMark/>
          </w:tcPr>
          <w:p w14:paraId="129082BB" w14:textId="77777777" w:rsidR="00D2589E" w:rsidRPr="00D2589E" w:rsidRDefault="00D2589E" w:rsidP="00D2589E">
            <w:pPr>
              <w:spacing w:after="0" w:line="240" w:lineRule="auto"/>
              <w:rPr>
                <w:rFonts w:ascii="Arial" w:hAnsi="Arial" w:cs="Arial"/>
              </w:rPr>
            </w:pPr>
            <w:r w:rsidRPr="00D2589E">
              <w:rPr>
                <w:rFonts w:ascii="Arial" w:hAnsi="Arial" w:cs="Arial"/>
              </w:rPr>
              <w:t>5.2.1</w:t>
            </w:r>
          </w:p>
        </w:tc>
        <w:tc>
          <w:tcPr>
            <w:tcW w:w="0" w:type="auto"/>
            <w:vAlign w:val="center"/>
            <w:hideMark/>
          </w:tcPr>
          <w:p w14:paraId="4CF3FD4B" w14:textId="77777777" w:rsidR="00D2589E" w:rsidRPr="00D2589E" w:rsidRDefault="00D2589E" w:rsidP="00D2589E">
            <w:pPr>
              <w:spacing w:after="0" w:line="240" w:lineRule="auto"/>
              <w:rPr>
                <w:rFonts w:ascii="Arial" w:hAnsi="Arial" w:cs="Arial"/>
              </w:rPr>
            </w:pPr>
            <w:r w:rsidRPr="00D2589E">
              <w:rPr>
                <w:rFonts w:ascii="Arial" w:hAnsi="Arial" w:cs="Arial"/>
              </w:rPr>
              <w:t>Servizi sanitari</w:t>
            </w:r>
          </w:p>
        </w:tc>
        <w:tc>
          <w:tcPr>
            <w:tcW w:w="0" w:type="auto"/>
            <w:vAlign w:val="center"/>
            <w:hideMark/>
          </w:tcPr>
          <w:p w14:paraId="47490A42"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alla disponibilità, pulizia, manutenzione, operatività, supervisione e segnalazione dei servizi sanitari, inclusa la gestione dei reclami, la disponibilità durante gli orari operativi e l’integrazione nel piano di pulizia e manutenzione.</w:t>
            </w:r>
          </w:p>
        </w:tc>
        <w:tc>
          <w:tcPr>
            <w:tcW w:w="0" w:type="auto"/>
            <w:vAlign w:val="center"/>
            <w:hideMark/>
          </w:tcPr>
          <w:p w14:paraId="581B5420"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57491B90" w14:textId="77777777">
        <w:trPr>
          <w:tblCellSpacing w:w="15" w:type="dxa"/>
        </w:trPr>
        <w:tc>
          <w:tcPr>
            <w:tcW w:w="0" w:type="auto"/>
            <w:vAlign w:val="center"/>
            <w:hideMark/>
          </w:tcPr>
          <w:p w14:paraId="18168E08" w14:textId="77777777" w:rsidR="00D2589E" w:rsidRPr="00D2589E" w:rsidRDefault="00D2589E" w:rsidP="00D2589E">
            <w:pPr>
              <w:spacing w:after="0" w:line="240" w:lineRule="auto"/>
              <w:rPr>
                <w:rFonts w:ascii="Arial" w:hAnsi="Arial" w:cs="Arial"/>
              </w:rPr>
            </w:pPr>
            <w:r w:rsidRPr="00D2589E">
              <w:rPr>
                <w:rFonts w:ascii="Arial" w:hAnsi="Arial" w:cs="Arial"/>
              </w:rPr>
              <w:t>5.2.1.1</w:t>
            </w:r>
          </w:p>
        </w:tc>
        <w:tc>
          <w:tcPr>
            <w:tcW w:w="0" w:type="auto"/>
            <w:vAlign w:val="center"/>
            <w:hideMark/>
          </w:tcPr>
          <w:p w14:paraId="3453830D"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02D761C4" w14:textId="77777777" w:rsidR="00D2589E" w:rsidRPr="00D2589E" w:rsidRDefault="00D2589E" w:rsidP="00D2589E">
            <w:pPr>
              <w:spacing w:after="0" w:line="240" w:lineRule="auto"/>
              <w:rPr>
                <w:rFonts w:ascii="Arial" w:hAnsi="Arial" w:cs="Arial"/>
              </w:rPr>
            </w:pPr>
            <w:r w:rsidRPr="00D2589E">
              <w:rPr>
                <w:rFonts w:ascii="Arial" w:hAnsi="Arial" w:cs="Arial"/>
              </w:rPr>
              <w:t>Nomina del responsabile dei servizi sanitari, registrazioni di supervisione, evidenze di pulizia e manutenzione, trattamento separato delle acque reflue, orari comunicati agli utenti, indicazione dei servizi agli accessi e sulla mappa, eventuale adattamento per persone con esigenze specifiche e indicatori di monitoraggio del servizio.</w:t>
            </w:r>
          </w:p>
        </w:tc>
        <w:tc>
          <w:tcPr>
            <w:tcW w:w="0" w:type="auto"/>
            <w:vAlign w:val="center"/>
            <w:hideMark/>
          </w:tcPr>
          <w:p w14:paraId="1BCE6017"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4EBED858" w14:textId="77777777">
        <w:trPr>
          <w:tblCellSpacing w:w="15" w:type="dxa"/>
        </w:trPr>
        <w:tc>
          <w:tcPr>
            <w:tcW w:w="0" w:type="auto"/>
            <w:vAlign w:val="center"/>
            <w:hideMark/>
          </w:tcPr>
          <w:p w14:paraId="2AB33F8D" w14:textId="77777777" w:rsidR="00D2589E" w:rsidRPr="00D2589E" w:rsidRDefault="00D2589E" w:rsidP="00D2589E">
            <w:pPr>
              <w:spacing w:after="0" w:line="240" w:lineRule="auto"/>
              <w:rPr>
                <w:rFonts w:ascii="Arial" w:hAnsi="Arial" w:cs="Arial"/>
              </w:rPr>
            </w:pPr>
            <w:r w:rsidRPr="00D2589E">
              <w:rPr>
                <w:rFonts w:ascii="Arial" w:hAnsi="Arial" w:cs="Arial"/>
              </w:rPr>
              <w:t>5.2.1.2</w:t>
            </w:r>
          </w:p>
        </w:tc>
        <w:tc>
          <w:tcPr>
            <w:tcW w:w="0" w:type="auto"/>
            <w:vAlign w:val="center"/>
            <w:hideMark/>
          </w:tcPr>
          <w:p w14:paraId="3999CEB4" w14:textId="77777777" w:rsidR="00D2589E" w:rsidRPr="00D2589E" w:rsidRDefault="00D2589E" w:rsidP="00D2589E">
            <w:pPr>
              <w:spacing w:after="0" w:line="240" w:lineRule="auto"/>
              <w:rPr>
                <w:rFonts w:ascii="Arial" w:hAnsi="Arial" w:cs="Arial"/>
              </w:rPr>
            </w:pPr>
            <w:r w:rsidRPr="00D2589E">
              <w:rPr>
                <w:rFonts w:ascii="Arial" w:hAnsi="Arial" w:cs="Arial"/>
              </w:rPr>
              <w:t>Toilette</w:t>
            </w:r>
          </w:p>
        </w:tc>
        <w:tc>
          <w:tcPr>
            <w:tcW w:w="0" w:type="auto"/>
            <w:vAlign w:val="center"/>
            <w:hideMark/>
          </w:tcPr>
          <w:p w14:paraId="5C9B97FF" w14:textId="77777777" w:rsidR="00D2589E" w:rsidRPr="00D2589E" w:rsidRDefault="00D2589E" w:rsidP="00D2589E">
            <w:pPr>
              <w:spacing w:after="0" w:line="240" w:lineRule="auto"/>
              <w:rPr>
                <w:rFonts w:ascii="Arial" w:hAnsi="Arial" w:cs="Arial"/>
              </w:rPr>
            </w:pPr>
            <w:r w:rsidRPr="00D2589E">
              <w:rPr>
                <w:rFonts w:ascii="Arial" w:hAnsi="Arial" w:cs="Arial"/>
              </w:rPr>
              <w:t>Numero di toilette definito in relazione alla capacità di carico, verifica delle dotazioni minime, pavimentazione, cestini, carta igienica, appendiabiti, ventilazione, lavabi con sapone o disinfettante, eventuale toilette adattata se la spiaggia è accessibile.</w:t>
            </w:r>
          </w:p>
        </w:tc>
        <w:tc>
          <w:tcPr>
            <w:tcW w:w="0" w:type="auto"/>
            <w:vAlign w:val="center"/>
            <w:hideMark/>
          </w:tcPr>
          <w:p w14:paraId="5822EBD9"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1C58E7EF" w14:textId="77777777">
        <w:trPr>
          <w:tblCellSpacing w:w="15" w:type="dxa"/>
        </w:trPr>
        <w:tc>
          <w:tcPr>
            <w:tcW w:w="0" w:type="auto"/>
            <w:vAlign w:val="center"/>
            <w:hideMark/>
          </w:tcPr>
          <w:p w14:paraId="0A7E931F" w14:textId="77777777" w:rsidR="00D2589E" w:rsidRPr="00D2589E" w:rsidRDefault="00D2589E" w:rsidP="00D2589E">
            <w:pPr>
              <w:spacing w:after="0" w:line="240" w:lineRule="auto"/>
              <w:rPr>
                <w:rFonts w:ascii="Arial" w:hAnsi="Arial" w:cs="Arial"/>
              </w:rPr>
            </w:pPr>
            <w:r w:rsidRPr="00D2589E">
              <w:rPr>
                <w:rFonts w:ascii="Arial" w:hAnsi="Arial" w:cs="Arial"/>
              </w:rPr>
              <w:t>5.2.1.3</w:t>
            </w:r>
          </w:p>
        </w:tc>
        <w:tc>
          <w:tcPr>
            <w:tcW w:w="0" w:type="auto"/>
            <w:vAlign w:val="center"/>
            <w:hideMark/>
          </w:tcPr>
          <w:p w14:paraId="34DEB5FF" w14:textId="77777777" w:rsidR="00D2589E" w:rsidRPr="00D2589E" w:rsidRDefault="00D2589E" w:rsidP="00D2589E">
            <w:pPr>
              <w:spacing w:after="0" w:line="240" w:lineRule="auto"/>
              <w:rPr>
                <w:rFonts w:ascii="Arial" w:hAnsi="Arial" w:cs="Arial"/>
              </w:rPr>
            </w:pPr>
            <w:r w:rsidRPr="00D2589E">
              <w:rPr>
                <w:rFonts w:ascii="Arial" w:hAnsi="Arial" w:cs="Arial"/>
              </w:rPr>
              <w:t>Docce e lavapiedi</w:t>
            </w:r>
          </w:p>
        </w:tc>
        <w:tc>
          <w:tcPr>
            <w:tcW w:w="0" w:type="auto"/>
            <w:vAlign w:val="center"/>
            <w:hideMark/>
          </w:tcPr>
          <w:p w14:paraId="5EF8D825" w14:textId="77777777" w:rsidR="00D2589E" w:rsidRPr="00D2589E" w:rsidRDefault="00D2589E" w:rsidP="00D2589E">
            <w:pPr>
              <w:spacing w:after="0" w:line="240" w:lineRule="auto"/>
              <w:rPr>
                <w:rFonts w:ascii="Arial" w:hAnsi="Arial" w:cs="Arial"/>
              </w:rPr>
            </w:pPr>
            <w:r w:rsidRPr="00D2589E">
              <w:rPr>
                <w:rFonts w:ascii="Arial" w:hAnsi="Arial" w:cs="Arial"/>
              </w:rPr>
              <w:t>Presenza di docce o lavapiedi secondo le condizioni applicabili, flusso d’acqua adeguato, numero sufficiente rispetto alla capacità di carico, raccomandazioni e divieti esposti, drenaggio idoneo, assenza di ristagni, condizioni igieniche e adattamento per persone con esigenze specifiche se la spiaggia è accessibile.</w:t>
            </w:r>
          </w:p>
        </w:tc>
        <w:tc>
          <w:tcPr>
            <w:tcW w:w="0" w:type="auto"/>
            <w:vAlign w:val="center"/>
            <w:hideMark/>
          </w:tcPr>
          <w:p w14:paraId="0B88DB7C" w14:textId="77777777" w:rsidR="00D2589E" w:rsidRPr="00D2589E" w:rsidRDefault="00D2589E" w:rsidP="00D2589E">
            <w:pPr>
              <w:spacing w:after="0" w:line="240" w:lineRule="auto"/>
              <w:rPr>
                <w:rFonts w:ascii="Arial" w:hAnsi="Arial" w:cs="Arial"/>
              </w:rPr>
            </w:pPr>
            <w:r w:rsidRPr="00D2589E">
              <w:rPr>
                <w:rFonts w:ascii="Arial" w:hAnsi="Arial" w:cs="Arial"/>
              </w:rPr>
              <w:t>D - O - V</w:t>
            </w:r>
          </w:p>
        </w:tc>
      </w:tr>
      <w:tr w:rsidR="00D2589E" w:rsidRPr="00D2589E" w14:paraId="4C740071" w14:textId="77777777">
        <w:trPr>
          <w:tblCellSpacing w:w="15" w:type="dxa"/>
        </w:trPr>
        <w:tc>
          <w:tcPr>
            <w:tcW w:w="0" w:type="auto"/>
            <w:vAlign w:val="center"/>
            <w:hideMark/>
          </w:tcPr>
          <w:p w14:paraId="19C68508" w14:textId="77777777" w:rsidR="00D2589E" w:rsidRPr="00D2589E" w:rsidRDefault="00D2589E" w:rsidP="00D2589E">
            <w:pPr>
              <w:spacing w:after="0" w:line="240" w:lineRule="auto"/>
              <w:rPr>
                <w:rFonts w:ascii="Arial" w:hAnsi="Arial" w:cs="Arial"/>
              </w:rPr>
            </w:pPr>
            <w:r w:rsidRPr="00D2589E">
              <w:rPr>
                <w:rFonts w:ascii="Arial" w:hAnsi="Arial" w:cs="Arial"/>
              </w:rPr>
              <w:t>5.2.2</w:t>
            </w:r>
          </w:p>
        </w:tc>
        <w:tc>
          <w:tcPr>
            <w:tcW w:w="0" w:type="auto"/>
            <w:vAlign w:val="center"/>
            <w:hideMark/>
          </w:tcPr>
          <w:p w14:paraId="6FEA4923" w14:textId="77777777" w:rsidR="00D2589E" w:rsidRPr="00D2589E" w:rsidRDefault="00D2589E" w:rsidP="00D2589E">
            <w:pPr>
              <w:spacing w:after="0" w:line="240" w:lineRule="auto"/>
              <w:rPr>
                <w:rFonts w:ascii="Arial" w:hAnsi="Arial" w:cs="Arial"/>
              </w:rPr>
            </w:pPr>
            <w:r w:rsidRPr="00D2589E">
              <w:rPr>
                <w:rFonts w:ascii="Arial" w:hAnsi="Arial" w:cs="Arial"/>
              </w:rPr>
              <w:t>Acqua potabile</w:t>
            </w:r>
          </w:p>
        </w:tc>
        <w:tc>
          <w:tcPr>
            <w:tcW w:w="0" w:type="auto"/>
            <w:vAlign w:val="center"/>
            <w:hideMark/>
          </w:tcPr>
          <w:p w14:paraId="0A04BDA0"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alla presenza dei punti di acqua potabile, protezione da rischi igienico-sanitari, adattamento per persone con esigenze specifiche se la spiaggia è accessibile, eventuali dispositivi di risparmio idrico e misure di conservazione dell’acqua.</w:t>
            </w:r>
          </w:p>
        </w:tc>
        <w:tc>
          <w:tcPr>
            <w:tcW w:w="0" w:type="auto"/>
            <w:vAlign w:val="center"/>
            <w:hideMark/>
          </w:tcPr>
          <w:p w14:paraId="72EB6AFA" w14:textId="77777777" w:rsidR="00D2589E" w:rsidRPr="00D2589E" w:rsidRDefault="00D2589E" w:rsidP="00D2589E">
            <w:pPr>
              <w:spacing w:after="0" w:line="240" w:lineRule="auto"/>
              <w:rPr>
                <w:rFonts w:ascii="Arial" w:hAnsi="Arial" w:cs="Arial"/>
              </w:rPr>
            </w:pPr>
            <w:r w:rsidRPr="00D2589E">
              <w:rPr>
                <w:rFonts w:ascii="Arial" w:hAnsi="Arial" w:cs="Arial"/>
              </w:rPr>
              <w:t>D - O - V</w:t>
            </w:r>
          </w:p>
        </w:tc>
      </w:tr>
      <w:tr w:rsidR="00D2589E" w:rsidRPr="00D2589E" w14:paraId="247B7609" w14:textId="77777777">
        <w:trPr>
          <w:tblCellSpacing w:w="15" w:type="dxa"/>
        </w:trPr>
        <w:tc>
          <w:tcPr>
            <w:tcW w:w="0" w:type="auto"/>
            <w:vAlign w:val="center"/>
            <w:hideMark/>
          </w:tcPr>
          <w:p w14:paraId="1941C033"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5.2.3</w:t>
            </w:r>
          </w:p>
        </w:tc>
        <w:tc>
          <w:tcPr>
            <w:tcW w:w="0" w:type="auto"/>
            <w:vAlign w:val="center"/>
            <w:hideMark/>
          </w:tcPr>
          <w:p w14:paraId="0A773381" w14:textId="77777777" w:rsidR="00D2589E" w:rsidRPr="00D2589E" w:rsidRDefault="00D2589E" w:rsidP="00D2589E">
            <w:pPr>
              <w:spacing w:after="0" w:line="240" w:lineRule="auto"/>
              <w:rPr>
                <w:rFonts w:ascii="Arial" w:hAnsi="Arial" w:cs="Arial"/>
              </w:rPr>
            </w:pPr>
            <w:r w:rsidRPr="00D2589E">
              <w:rPr>
                <w:rFonts w:ascii="Arial" w:hAnsi="Arial" w:cs="Arial"/>
              </w:rPr>
              <w:t>Armadietti e spogliatoi</w:t>
            </w:r>
          </w:p>
        </w:tc>
        <w:tc>
          <w:tcPr>
            <w:tcW w:w="0" w:type="auto"/>
            <w:vAlign w:val="center"/>
            <w:hideMark/>
          </w:tcPr>
          <w:p w14:paraId="19FFA093" w14:textId="77777777" w:rsidR="00D2589E" w:rsidRPr="00D2589E" w:rsidRDefault="00D2589E" w:rsidP="00D2589E">
            <w:pPr>
              <w:spacing w:after="0" w:line="240" w:lineRule="auto"/>
              <w:rPr>
                <w:rFonts w:ascii="Arial" w:hAnsi="Arial" w:cs="Arial"/>
              </w:rPr>
            </w:pPr>
            <w:r w:rsidRPr="00D2589E">
              <w:rPr>
                <w:rFonts w:ascii="Arial" w:hAnsi="Arial" w:cs="Arial"/>
              </w:rPr>
              <w:t>Verifica delle dotazioni minime degli spogliatoi, ubicazione, ventilazione, pavimento antiscivolo, appendiabiti, sedute, eventuale servizio armadietti, condizioni d’uso e integrazione delle installazioni nell’ambiente naturale o urbano.</w:t>
            </w:r>
          </w:p>
        </w:tc>
        <w:tc>
          <w:tcPr>
            <w:tcW w:w="0" w:type="auto"/>
            <w:vAlign w:val="center"/>
            <w:hideMark/>
          </w:tcPr>
          <w:p w14:paraId="7EBFF087"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6A58FC39" w14:textId="77777777">
        <w:trPr>
          <w:tblCellSpacing w:w="15" w:type="dxa"/>
        </w:trPr>
        <w:tc>
          <w:tcPr>
            <w:tcW w:w="0" w:type="auto"/>
            <w:vAlign w:val="center"/>
            <w:hideMark/>
          </w:tcPr>
          <w:p w14:paraId="2F6C0F03" w14:textId="77777777" w:rsidR="00D2589E" w:rsidRPr="00D2589E" w:rsidRDefault="00D2589E" w:rsidP="00D2589E">
            <w:pPr>
              <w:spacing w:after="0" w:line="240" w:lineRule="auto"/>
              <w:rPr>
                <w:rFonts w:ascii="Arial" w:hAnsi="Arial" w:cs="Arial"/>
              </w:rPr>
            </w:pPr>
            <w:r w:rsidRPr="00D2589E">
              <w:rPr>
                <w:rFonts w:ascii="Arial" w:hAnsi="Arial" w:cs="Arial"/>
              </w:rPr>
              <w:t>5.3</w:t>
            </w:r>
          </w:p>
        </w:tc>
        <w:tc>
          <w:tcPr>
            <w:tcW w:w="0" w:type="auto"/>
            <w:vAlign w:val="center"/>
            <w:hideMark/>
          </w:tcPr>
          <w:p w14:paraId="5F88B477" w14:textId="77777777" w:rsidR="00D2589E" w:rsidRPr="00D2589E" w:rsidRDefault="00D2589E" w:rsidP="00D2589E">
            <w:pPr>
              <w:spacing w:after="0" w:line="240" w:lineRule="auto"/>
              <w:rPr>
                <w:rFonts w:ascii="Arial" w:hAnsi="Arial" w:cs="Arial"/>
              </w:rPr>
            </w:pPr>
            <w:r w:rsidRPr="00D2589E">
              <w:rPr>
                <w:rFonts w:ascii="Arial" w:hAnsi="Arial" w:cs="Arial"/>
              </w:rPr>
              <w:t>Infrastruttura temporanea</w:t>
            </w:r>
          </w:p>
        </w:tc>
        <w:tc>
          <w:tcPr>
            <w:tcW w:w="0" w:type="auto"/>
            <w:vAlign w:val="center"/>
            <w:hideMark/>
          </w:tcPr>
          <w:p w14:paraId="1A8012EC" w14:textId="77777777" w:rsidR="00D2589E" w:rsidRPr="00D2589E" w:rsidRDefault="00D2589E" w:rsidP="00D2589E">
            <w:pPr>
              <w:spacing w:after="0" w:line="240" w:lineRule="auto"/>
              <w:rPr>
                <w:rFonts w:ascii="Arial" w:hAnsi="Arial" w:cs="Arial"/>
              </w:rPr>
            </w:pPr>
            <w:r w:rsidRPr="00D2589E">
              <w:rPr>
                <w:rFonts w:ascii="Arial" w:hAnsi="Arial" w:cs="Arial"/>
              </w:rPr>
              <w:t>Evidenze di presenza, sicurezza, integrazione ambientale, manutenzione, controllo e idoneità delle infrastrutture temporanee, comprese forme d’ombra, lettini, toilette temporanee, docce e torrette di sorveglianza.</w:t>
            </w:r>
          </w:p>
        </w:tc>
        <w:tc>
          <w:tcPr>
            <w:tcW w:w="0" w:type="auto"/>
            <w:vAlign w:val="center"/>
            <w:hideMark/>
          </w:tcPr>
          <w:p w14:paraId="3E62AB78"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4F7B5BED" w14:textId="77777777">
        <w:trPr>
          <w:tblCellSpacing w:w="15" w:type="dxa"/>
        </w:trPr>
        <w:tc>
          <w:tcPr>
            <w:tcW w:w="0" w:type="auto"/>
            <w:vAlign w:val="center"/>
            <w:hideMark/>
          </w:tcPr>
          <w:p w14:paraId="72D10A8B" w14:textId="77777777" w:rsidR="00D2589E" w:rsidRPr="00D2589E" w:rsidRDefault="00D2589E" w:rsidP="00D2589E">
            <w:pPr>
              <w:spacing w:after="0" w:line="240" w:lineRule="auto"/>
              <w:rPr>
                <w:rFonts w:ascii="Arial" w:hAnsi="Arial" w:cs="Arial"/>
              </w:rPr>
            </w:pPr>
            <w:r w:rsidRPr="00D2589E">
              <w:rPr>
                <w:rFonts w:ascii="Arial" w:hAnsi="Arial" w:cs="Arial"/>
              </w:rPr>
              <w:t>5.3.1</w:t>
            </w:r>
          </w:p>
        </w:tc>
        <w:tc>
          <w:tcPr>
            <w:tcW w:w="0" w:type="auto"/>
            <w:vAlign w:val="center"/>
            <w:hideMark/>
          </w:tcPr>
          <w:p w14:paraId="588E6FA7" w14:textId="77777777" w:rsidR="00D2589E" w:rsidRPr="00D2589E" w:rsidRDefault="00D2589E" w:rsidP="00D2589E">
            <w:pPr>
              <w:spacing w:after="0" w:line="240" w:lineRule="auto"/>
              <w:rPr>
                <w:rFonts w:ascii="Arial" w:hAnsi="Arial" w:cs="Arial"/>
              </w:rPr>
            </w:pPr>
            <w:r w:rsidRPr="00D2589E">
              <w:rPr>
                <w:rFonts w:ascii="Arial" w:hAnsi="Arial" w:cs="Arial"/>
              </w:rPr>
              <w:t>Forme d’ombra sulla spiaggia</w:t>
            </w:r>
          </w:p>
        </w:tc>
        <w:tc>
          <w:tcPr>
            <w:tcW w:w="0" w:type="auto"/>
            <w:vAlign w:val="center"/>
            <w:hideMark/>
          </w:tcPr>
          <w:p w14:paraId="6B5E4EEE" w14:textId="77777777" w:rsidR="00D2589E" w:rsidRPr="00D2589E" w:rsidRDefault="00D2589E" w:rsidP="00D2589E">
            <w:pPr>
              <w:spacing w:after="0" w:line="240" w:lineRule="auto"/>
              <w:rPr>
                <w:rFonts w:ascii="Arial" w:hAnsi="Arial" w:cs="Arial"/>
              </w:rPr>
            </w:pPr>
            <w:r w:rsidRPr="00D2589E">
              <w:rPr>
                <w:rFonts w:ascii="Arial" w:hAnsi="Arial" w:cs="Arial"/>
              </w:rPr>
              <w:t>Presenza di forme d’ombra per la protezione degli utenti dal sole, evidenze della loro adeguatezza, distribuzione, manutenzione e integrazione nell’ambiente naturale o urbano.</w:t>
            </w:r>
          </w:p>
        </w:tc>
        <w:tc>
          <w:tcPr>
            <w:tcW w:w="0" w:type="auto"/>
            <w:vAlign w:val="center"/>
            <w:hideMark/>
          </w:tcPr>
          <w:p w14:paraId="1C06E491" w14:textId="77777777" w:rsidR="00D2589E" w:rsidRPr="00D2589E" w:rsidRDefault="00D2589E" w:rsidP="00D2589E">
            <w:pPr>
              <w:spacing w:after="0" w:line="240" w:lineRule="auto"/>
              <w:rPr>
                <w:rFonts w:ascii="Arial" w:hAnsi="Arial" w:cs="Arial"/>
              </w:rPr>
            </w:pPr>
            <w:r w:rsidRPr="00D2589E">
              <w:rPr>
                <w:rFonts w:ascii="Arial" w:hAnsi="Arial" w:cs="Arial"/>
              </w:rPr>
              <w:t>O</w:t>
            </w:r>
          </w:p>
        </w:tc>
      </w:tr>
      <w:tr w:rsidR="00D2589E" w:rsidRPr="00D2589E" w14:paraId="1DF8BF01" w14:textId="77777777">
        <w:trPr>
          <w:tblCellSpacing w:w="15" w:type="dxa"/>
        </w:trPr>
        <w:tc>
          <w:tcPr>
            <w:tcW w:w="0" w:type="auto"/>
            <w:vAlign w:val="center"/>
            <w:hideMark/>
          </w:tcPr>
          <w:p w14:paraId="4A82775A" w14:textId="77777777" w:rsidR="00D2589E" w:rsidRPr="00D2589E" w:rsidRDefault="00D2589E" w:rsidP="00D2589E">
            <w:pPr>
              <w:spacing w:after="0" w:line="240" w:lineRule="auto"/>
              <w:rPr>
                <w:rFonts w:ascii="Arial" w:hAnsi="Arial" w:cs="Arial"/>
              </w:rPr>
            </w:pPr>
            <w:r w:rsidRPr="00D2589E">
              <w:rPr>
                <w:rFonts w:ascii="Arial" w:hAnsi="Arial" w:cs="Arial"/>
              </w:rPr>
              <w:t>5.3.2</w:t>
            </w:r>
          </w:p>
        </w:tc>
        <w:tc>
          <w:tcPr>
            <w:tcW w:w="0" w:type="auto"/>
            <w:vAlign w:val="center"/>
            <w:hideMark/>
          </w:tcPr>
          <w:p w14:paraId="0A2992E3" w14:textId="77777777" w:rsidR="00D2589E" w:rsidRPr="00D2589E" w:rsidRDefault="00D2589E" w:rsidP="00D2589E">
            <w:pPr>
              <w:spacing w:after="0" w:line="240" w:lineRule="auto"/>
              <w:rPr>
                <w:rFonts w:ascii="Arial" w:hAnsi="Arial" w:cs="Arial"/>
              </w:rPr>
            </w:pPr>
            <w:r w:rsidRPr="00D2589E">
              <w:rPr>
                <w:rFonts w:ascii="Arial" w:hAnsi="Arial" w:cs="Arial"/>
              </w:rPr>
              <w:t>Infrastruttura della spiaggia</w:t>
            </w:r>
          </w:p>
        </w:tc>
        <w:tc>
          <w:tcPr>
            <w:tcW w:w="0" w:type="auto"/>
            <w:vAlign w:val="center"/>
            <w:hideMark/>
          </w:tcPr>
          <w:p w14:paraId="77F4C41C"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 lettini, toilette, docce, torrette di sorveglianza e altre infrastrutture temporanee, verifica della pulizia, efficienza funzionale, sicurezza, manutenzione, controllo del deterioramento, materiali utilizzati e rischi ambientali.</w:t>
            </w:r>
          </w:p>
        </w:tc>
        <w:tc>
          <w:tcPr>
            <w:tcW w:w="0" w:type="auto"/>
            <w:vAlign w:val="center"/>
            <w:hideMark/>
          </w:tcPr>
          <w:p w14:paraId="0414687A"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1D0B8BF" w14:textId="77777777">
        <w:trPr>
          <w:tblCellSpacing w:w="15" w:type="dxa"/>
        </w:trPr>
        <w:tc>
          <w:tcPr>
            <w:tcW w:w="0" w:type="auto"/>
            <w:vAlign w:val="center"/>
            <w:hideMark/>
          </w:tcPr>
          <w:p w14:paraId="6AC4430E" w14:textId="77777777" w:rsidR="00D2589E" w:rsidRPr="00D2589E" w:rsidRDefault="00D2589E" w:rsidP="00D2589E">
            <w:pPr>
              <w:spacing w:after="0" w:line="240" w:lineRule="auto"/>
              <w:rPr>
                <w:rFonts w:ascii="Arial" w:hAnsi="Arial" w:cs="Arial"/>
              </w:rPr>
            </w:pPr>
            <w:r w:rsidRPr="00D2589E">
              <w:rPr>
                <w:rFonts w:ascii="Arial" w:hAnsi="Arial" w:cs="Arial"/>
              </w:rPr>
              <w:t>5.4</w:t>
            </w:r>
          </w:p>
        </w:tc>
        <w:tc>
          <w:tcPr>
            <w:tcW w:w="0" w:type="auto"/>
            <w:vAlign w:val="center"/>
            <w:hideMark/>
          </w:tcPr>
          <w:p w14:paraId="064D6B0C" w14:textId="77777777" w:rsidR="00D2589E" w:rsidRPr="00D2589E" w:rsidRDefault="00D2589E" w:rsidP="00D2589E">
            <w:pPr>
              <w:spacing w:after="0" w:line="240" w:lineRule="auto"/>
              <w:rPr>
                <w:rFonts w:ascii="Arial" w:hAnsi="Arial" w:cs="Arial"/>
              </w:rPr>
            </w:pPr>
            <w:r w:rsidRPr="00D2589E">
              <w:rPr>
                <w:rFonts w:ascii="Arial" w:hAnsi="Arial" w:cs="Arial"/>
              </w:rPr>
              <w:t>Accesso alla spiaggia</w:t>
            </w:r>
          </w:p>
        </w:tc>
        <w:tc>
          <w:tcPr>
            <w:tcW w:w="0" w:type="auto"/>
            <w:vAlign w:val="center"/>
            <w:hideMark/>
          </w:tcPr>
          <w:p w14:paraId="631061AE" w14:textId="77777777" w:rsidR="00D2589E" w:rsidRPr="00D2589E" w:rsidRDefault="00D2589E" w:rsidP="00D2589E">
            <w:pPr>
              <w:spacing w:after="0" w:line="240" w:lineRule="auto"/>
              <w:rPr>
                <w:rFonts w:ascii="Arial" w:hAnsi="Arial" w:cs="Arial"/>
              </w:rPr>
            </w:pPr>
            <w:r w:rsidRPr="00D2589E">
              <w:rPr>
                <w:rFonts w:ascii="Arial" w:hAnsi="Arial" w:cs="Arial"/>
              </w:rPr>
              <w:t>Piano degli accessi, modalità di accesso veicolare e pedonale, percorsi sicuri, puliti e manutenuti, accessibilità, parcheggi, segnaletica, regolamentazione dei veicoli, registrazioni delle verifiche e azioni di miglioramento.</w:t>
            </w:r>
          </w:p>
        </w:tc>
        <w:tc>
          <w:tcPr>
            <w:tcW w:w="0" w:type="auto"/>
            <w:vAlign w:val="center"/>
            <w:hideMark/>
          </w:tcPr>
          <w:p w14:paraId="06804481"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1B50A679" w14:textId="77777777">
        <w:trPr>
          <w:tblCellSpacing w:w="15" w:type="dxa"/>
        </w:trPr>
        <w:tc>
          <w:tcPr>
            <w:tcW w:w="0" w:type="auto"/>
            <w:vAlign w:val="center"/>
            <w:hideMark/>
          </w:tcPr>
          <w:p w14:paraId="3F4C2D7C" w14:textId="77777777" w:rsidR="00D2589E" w:rsidRPr="00D2589E" w:rsidRDefault="00D2589E" w:rsidP="00D2589E">
            <w:pPr>
              <w:spacing w:after="0" w:line="240" w:lineRule="auto"/>
              <w:rPr>
                <w:rFonts w:ascii="Arial" w:hAnsi="Arial" w:cs="Arial"/>
              </w:rPr>
            </w:pPr>
            <w:r w:rsidRPr="00D2589E">
              <w:rPr>
                <w:rFonts w:ascii="Arial" w:hAnsi="Arial" w:cs="Arial"/>
              </w:rPr>
              <w:t>5.4.1</w:t>
            </w:r>
          </w:p>
        </w:tc>
        <w:tc>
          <w:tcPr>
            <w:tcW w:w="0" w:type="auto"/>
            <w:vAlign w:val="center"/>
            <w:hideMark/>
          </w:tcPr>
          <w:p w14:paraId="6879CD6E"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23CAEE92" w14:textId="77777777" w:rsidR="00D2589E" w:rsidRPr="00D2589E" w:rsidRDefault="00D2589E" w:rsidP="00D2589E">
            <w:pPr>
              <w:spacing w:after="0" w:line="240" w:lineRule="auto"/>
              <w:rPr>
                <w:rFonts w:ascii="Arial" w:hAnsi="Arial" w:cs="Arial"/>
              </w:rPr>
            </w:pPr>
            <w:r w:rsidRPr="00D2589E">
              <w:rPr>
                <w:rFonts w:ascii="Arial" w:hAnsi="Arial" w:cs="Arial"/>
              </w:rPr>
              <w:t>Pianificazione dell’accesso dei veicoli alla spiaggia e ai parcheggi, modalità per mantenere gli accessi in condizioni adeguate, registrazioni e analisi dei risultati, accessibilità per quanto possibile, comunicazione dello stato di spiaggia pubblica, sicurezza e pulizia dei percorsi, interdizione della spiaggia ai veicoli non autorizzati.</w:t>
            </w:r>
          </w:p>
        </w:tc>
        <w:tc>
          <w:tcPr>
            <w:tcW w:w="0" w:type="auto"/>
            <w:vAlign w:val="center"/>
            <w:hideMark/>
          </w:tcPr>
          <w:p w14:paraId="3B2F2950"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6EE5F727" w14:textId="77777777">
        <w:trPr>
          <w:tblCellSpacing w:w="15" w:type="dxa"/>
        </w:trPr>
        <w:tc>
          <w:tcPr>
            <w:tcW w:w="0" w:type="auto"/>
            <w:vAlign w:val="center"/>
            <w:hideMark/>
          </w:tcPr>
          <w:p w14:paraId="000F4395"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5.4.2</w:t>
            </w:r>
          </w:p>
        </w:tc>
        <w:tc>
          <w:tcPr>
            <w:tcW w:w="0" w:type="auto"/>
            <w:vAlign w:val="center"/>
            <w:hideMark/>
          </w:tcPr>
          <w:p w14:paraId="64A05383" w14:textId="77777777" w:rsidR="00D2589E" w:rsidRPr="00D2589E" w:rsidRDefault="00D2589E" w:rsidP="00D2589E">
            <w:pPr>
              <w:spacing w:after="0" w:line="240" w:lineRule="auto"/>
              <w:rPr>
                <w:rFonts w:ascii="Arial" w:hAnsi="Arial" w:cs="Arial"/>
              </w:rPr>
            </w:pPr>
            <w:r w:rsidRPr="00D2589E">
              <w:rPr>
                <w:rFonts w:ascii="Arial" w:hAnsi="Arial" w:cs="Arial"/>
              </w:rPr>
              <w:t>Responsabilità</w:t>
            </w:r>
          </w:p>
        </w:tc>
        <w:tc>
          <w:tcPr>
            <w:tcW w:w="0" w:type="auto"/>
            <w:vAlign w:val="center"/>
            <w:hideMark/>
          </w:tcPr>
          <w:p w14:paraId="75B0C51E" w14:textId="77777777" w:rsidR="00D2589E" w:rsidRPr="00D2589E" w:rsidRDefault="00D2589E" w:rsidP="00D2589E">
            <w:pPr>
              <w:spacing w:after="0" w:line="240" w:lineRule="auto"/>
              <w:rPr>
                <w:rFonts w:ascii="Arial" w:hAnsi="Arial" w:cs="Arial"/>
              </w:rPr>
            </w:pPr>
            <w:r w:rsidRPr="00D2589E">
              <w:rPr>
                <w:rFonts w:ascii="Arial" w:hAnsi="Arial" w:cs="Arial"/>
              </w:rPr>
              <w:t>Nomina del responsabile dei punti e delle aree di accesso, registrazioni delle attività di supervisione e verifica dello stato delle installazioni.</w:t>
            </w:r>
          </w:p>
        </w:tc>
        <w:tc>
          <w:tcPr>
            <w:tcW w:w="0" w:type="auto"/>
            <w:vAlign w:val="center"/>
            <w:hideMark/>
          </w:tcPr>
          <w:p w14:paraId="19871965"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69A6B13F" w14:textId="77777777">
        <w:trPr>
          <w:tblCellSpacing w:w="15" w:type="dxa"/>
        </w:trPr>
        <w:tc>
          <w:tcPr>
            <w:tcW w:w="0" w:type="auto"/>
            <w:vAlign w:val="center"/>
            <w:hideMark/>
          </w:tcPr>
          <w:p w14:paraId="07478D9B" w14:textId="77777777" w:rsidR="00D2589E" w:rsidRPr="00D2589E" w:rsidRDefault="00D2589E" w:rsidP="00D2589E">
            <w:pPr>
              <w:spacing w:after="0" w:line="240" w:lineRule="auto"/>
              <w:rPr>
                <w:rFonts w:ascii="Arial" w:hAnsi="Arial" w:cs="Arial"/>
              </w:rPr>
            </w:pPr>
            <w:r w:rsidRPr="00D2589E">
              <w:rPr>
                <w:rFonts w:ascii="Arial" w:hAnsi="Arial" w:cs="Arial"/>
              </w:rPr>
              <w:t>5.4.3</w:t>
            </w:r>
          </w:p>
        </w:tc>
        <w:tc>
          <w:tcPr>
            <w:tcW w:w="0" w:type="auto"/>
            <w:vAlign w:val="center"/>
            <w:hideMark/>
          </w:tcPr>
          <w:p w14:paraId="5F101F4A" w14:textId="77777777" w:rsidR="00D2589E" w:rsidRPr="00D2589E" w:rsidRDefault="00D2589E" w:rsidP="00D2589E">
            <w:pPr>
              <w:spacing w:after="0" w:line="240" w:lineRule="auto"/>
              <w:rPr>
                <w:rFonts w:ascii="Arial" w:hAnsi="Arial" w:cs="Arial"/>
              </w:rPr>
            </w:pPr>
            <w:r w:rsidRPr="00D2589E">
              <w:rPr>
                <w:rFonts w:ascii="Arial" w:hAnsi="Arial" w:cs="Arial"/>
              </w:rPr>
              <w:t>Requisiti generali relativi all’accessibilità</w:t>
            </w:r>
          </w:p>
        </w:tc>
        <w:tc>
          <w:tcPr>
            <w:tcW w:w="0" w:type="auto"/>
            <w:vAlign w:val="center"/>
            <w:hideMark/>
          </w:tcPr>
          <w:p w14:paraId="088D4BA1" w14:textId="77777777" w:rsidR="00D2589E" w:rsidRPr="00D2589E" w:rsidRDefault="00D2589E" w:rsidP="00D2589E">
            <w:pPr>
              <w:spacing w:after="0" w:line="240" w:lineRule="auto"/>
              <w:rPr>
                <w:rFonts w:ascii="Arial" w:hAnsi="Arial" w:cs="Arial"/>
              </w:rPr>
            </w:pPr>
            <w:r w:rsidRPr="00D2589E">
              <w:rPr>
                <w:rFonts w:ascii="Arial" w:hAnsi="Arial" w:cs="Arial"/>
              </w:rPr>
              <w:t>Evidenze di accessibilità della spiaggia, rampe e percorsi adattati, accesso alla superficie asciutta, all’area di balneazione, alle installazioni e alle attrezzature, uso del simbolo grafico ISO 7001 ove applicabile e consentito.</w:t>
            </w:r>
          </w:p>
        </w:tc>
        <w:tc>
          <w:tcPr>
            <w:tcW w:w="0" w:type="auto"/>
            <w:vAlign w:val="center"/>
            <w:hideMark/>
          </w:tcPr>
          <w:p w14:paraId="2F9B08A0"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2683FD0E" w14:textId="77777777">
        <w:trPr>
          <w:tblCellSpacing w:w="15" w:type="dxa"/>
        </w:trPr>
        <w:tc>
          <w:tcPr>
            <w:tcW w:w="0" w:type="auto"/>
            <w:vAlign w:val="center"/>
            <w:hideMark/>
          </w:tcPr>
          <w:p w14:paraId="3AEAB6E6" w14:textId="77777777" w:rsidR="00D2589E" w:rsidRPr="00D2589E" w:rsidRDefault="00D2589E" w:rsidP="00D2589E">
            <w:pPr>
              <w:spacing w:after="0" w:line="240" w:lineRule="auto"/>
              <w:rPr>
                <w:rFonts w:ascii="Arial" w:hAnsi="Arial" w:cs="Arial"/>
              </w:rPr>
            </w:pPr>
            <w:r w:rsidRPr="00D2589E">
              <w:rPr>
                <w:rFonts w:ascii="Arial" w:hAnsi="Arial" w:cs="Arial"/>
              </w:rPr>
              <w:t>5.4.4</w:t>
            </w:r>
          </w:p>
        </w:tc>
        <w:tc>
          <w:tcPr>
            <w:tcW w:w="0" w:type="auto"/>
            <w:vAlign w:val="center"/>
            <w:hideMark/>
          </w:tcPr>
          <w:p w14:paraId="59775671" w14:textId="77777777" w:rsidR="00D2589E" w:rsidRPr="00D2589E" w:rsidRDefault="00D2589E" w:rsidP="00D2589E">
            <w:pPr>
              <w:spacing w:after="0" w:line="240" w:lineRule="auto"/>
              <w:rPr>
                <w:rFonts w:ascii="Arial" w:hAnsi="Arial" w:cs="Arial"/>
              </w:rPr>
            </w:pPr>
            <w:r w:rsidRPr="00D2589E">
              <w:rPr>
                <w:rFonts w:ascii="Arial" w:hAnsi="Arial" w:cs="Arial"/>
              </w:rPr>
              <w:t>Parcheggio</w:t>
            </w:r>
          </w:p>
        </w:tc>
        <w:tc>
          <w:tcPr>
            <w:tcW w:w="0" w:type="auto"/>
            <w:vAlign w:val="center"/>
            <w:hideMark/>
          </w:tcPr>
          <w:p w14:paraId="523C126E"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 presenza, manutenzione, condizioni operative, segnaletica, spazi designati per persone con disabilità e indicazione del prezzo all’ingresso se il parcheggio è a pagamento.</w:t>
            </w:r>
          </w:p>
        </w:tc>
        <w:tc>
          <w:tcPr>
            <w:tcW w:w="0" w:type="auto"/>
            <w:vAlign w:val="center"/>
            <w:hideMark/>
          </w:tcPr>
          <w:p w14:paraId="659BD695"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3C6B2044" w14:textId="77777777">
        <w:trPr>
          <w:tblCellSpacing w:w="15" w:type="dxa"/>
        </w:trPr>
        <w:tc>
          <w:tcPr>
            <w:tcW w:w="0" w:type="auto"/>
            <w:vAlign w:val="center"/>
            <w:hideMark/>
          </w:tcPr>
          <w:p w14:paraId="308FBD48" w14:textId="77777777" w:rsidR="00D2589E" w:rsidRPr="00D2589E" w:rsidRDefault="00D2589E" w:rsidP="00D2589E">
            <w:pPr>
              <w:spacing w:after="0" w:line="240" w:lineRule="auto"/>
              <w:rPr>
                <w:rFonts w:ascii="Arial" w:hAnsi="Arial" w:cs="Arial"/>
              </w:rPr>
            </w:pPr>
            <w:r w:rsidRPr="00D2589E">
              <w:rPr>
                <w:rFonts w:ascii="Arial" w:hAnsi="Arial" w:cs="Arial"/>
              </w:rPr>
              <w:t>5.4.5</w:t>
            </w:r>
          </w:p>
        </w:tc>
        <w:tc>
          <w:tcPr>
            <w:tcW w:w="0" w:type="auto"/>
            <w:vAlign w:val="center"/>
            <w:hideMark/>
          </w:tcPr>
          <w:p w14:paraId="155D39AB" w14:textId="77777777" w:rsidR="00D2589E" w:rsidRPr="00D2589E" w:rsidRDefault="00D2589E" w:rsidP="00D2589E">
            <w:pPr>
              <w:spacing w:after="0" w:line="240" w:lineRule="auto"/>
              <w:rPr>
                <w:rFonts w:ascii="Arial" w:hAnsi="Arial" w:cs="Arial"/>
              </w:rPr>
            </w:pPr>
            <w:r w:rsidRPr="00D2589E">
              <w:rPr>
                <w:rFonts w:ascii="Arial" w:hAnsi="Arial" w:cs="Arial"/>
              </w:rPr>
              <w:t>Accesso vietato ai veicoli</w:t>
            </w:r>
          </w:p>
        </w:tc>
        <w:tc>
          <w:tcPr>
            <w:tcW w:w="0" w:type="auto"/>
            <w:vAlign w:val="center"/>
            <w:hideMark/>
          </w:tcPr>
          <w:p w14:paraId="347A05AD" w14:textId="77777777" w:rsidR="00D2589E" w:rsidRPr="00D2589E" w:rsidRDefault="00D2589E" w:rsidP="00D2589E">
            <w:pPr>
              <w:spacing w:after="0" w:line="240" w:lineRule="auto"/>
              <w:rPr>
                <w:rFonts w:ascii="Arial" w:hAnsi="Arial" w:cs="Arial"/>
              </w:rPr>
            </w:pPr>
            <w:r w:rsidRPr="00D2589E">
              <w:rPr>
                <w:rFonts w:ascii="Arial" w:hAnsi="Arial" w:cs="Arial"/>
              </w:rPr>
              <w:t>Regolamento e cartellonistica relativi a campeggio, guida e scarico non autorizzati, gestione di eventuali eccezioni, delimitazione delle aree, controllo dei veicoli autorizzati, piano specifico per eventi speciali con veicoli e parcheggio per mezzi di emergenza.</w:t>
            </w:r>
          </w:p>
        </w:tc>
        <w:tc>
          <w:tcPr>
            <w:tcW w:w="0" w:type="auto"/>
            <w:vAlign w:val="center"/>
            <w:hideMark/>
          </w:tcPr>
          <w:p w14:paraId="48388C4C"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2EB6C0F5" w14:textId="77777777">
        <w:trPr>
          <w:tblCellSpacing w:w="15" w:type="dxa"/>
        </w:trPr>
        <w:tc>
          <w:tcPr>
            <w:tcW w:w="0" w:type="auto"/>
            <w:vAlign w:val="center"/>
            <w:hideMark/>
          </w:tcPr>
          <w:p w14:paraId="74C1B6AD" w14:textId="77777777" w:rsidR="00D2589E" w:rsidRPr="00D2589E" w:rsidRDefault="00D2589E" w:rsidP="00D2589E">
            <w:pPr>
              <w:spacing w:after="0" w:line="240" w:lineRule="auto"/>
              <w:rPr>
                <w:rFonts w:ascii="Arial" w:hAnsi="Arial" w:cs="Arial"/>
              </w:rPr>
            </w:pPr>
            <w:r w:rsidRPr="00D2589E">
              <w:rPr>
                <w:rFonts w:ascii="Arial" w:hAnsi="Arial" w:cs="Arial"/>
              </w:rPr>
              <w:t>6.1</w:t>
            </w:r>
          </w:p>
        </w:tc>
        <w:tc>
          <w:tcPr>
            <w:tcW w:w="0" w:type="auto"/>
            <w:vAlign w:val="center"/>
            <w:hideMark/>
          </w:tcPr>
          <w:p w14:paraId="468A1338" w14:textId="77777777" w:rsidR="00D2589E" w:rsidRPr="00D2589E" w:rsidRDefault="00D2589E" w:rsidP="00D2589E">
            <w:pPr>
              <w:spacing w:after="0" w:line="240" w:lineRule="auto"/>
              <w:rPr>
                <w:rFonts w:ascii="Arial" w:hAnsi="Arial" w:cs="Arial"/>
              </w:rPr>
            </w:pPr>
            <w:r w:rsidRPr="00D2589E">
              <w:rPr>
                <w:rFonts w:ascii="Arial" w:hAnsi="Arial" w:cs="Arial"/>
              </w:rPr>
              <w:t>Servizi di informazione</w:t>
            </w:r>
          </w:p>
        </w:tc>
        <w:tc>
          <w:tcPr>
            <w:tcW w:w="0" w:type="auto"/>
            <w:vAlign w:val="center"/>
            <w:hideMark/>
          </w:tcPr>
          <w:p w14:paraId="3A10154C" w14:textId="77777777" w:rsidR="00D2589E" w:rsidRPr="00D2589E" w:rsidRDefault="00D2589E" w:rsidP="00D2589E">
            <w:pPr>
              <w:spacing w:after="0" w:line="240" w:lineRule="auto"/>
              <w:rPr>
                <w:rFonts w:ascii="Arial" w:hAnsi="Arial" w:cs="Arial"/>
              </w:rPr>
            </w:pPr>
            <w:r w:rsidRPr="00D2589E">
              <w:rPr>
                <w:rFonts w:ascii="Arial" w:hAnsi="Arial" w:cs="Arial"/>
              </w:rPr>
              <w:t>Sistema informativo rivolto agli utenti, pannelli, mappe, cartelli, bandiere, informazioni turistiche, codici di condotta, informazioni di sicurezza, sanitarie e ambientali, tariffe, orari, accessi, servizi disponibili e responsabilità per l’aggiornamento delle informazioni.</w:t>
            </w:r>
          </w:p>
        </w:tc>
        <w:tc>
          <w:tcPr>
            <w:tcW w:w="0" w:type="auto"/>
            <w:vAlign w:val="center"/>
            <w:hideMark/>
          </w:tcPr>
          <w:p w14:paraId="160DE92B"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E418791" w14:textId="77777777">
        <w:trPr>
          <w:tblCellSpacing w:w="15" w:type="dxa"/>
        </w:trPr>
        <w:tc>
          <w:tcPr>
            <w:tcW w:w="0" w:type="auto"/>
            <w:vAlign w:val="center"/>
            <w:hideMark/>
          </w:tcPr>
          <w:p w14:paraId="34154288" w14:textId="77777777" w:rsidR="00D2589E" w:rsidRPr="00D2589E" w:rsidRDefault="00D2589E" w:rsidP="00D2589E">
            <w:pPr>
              <w:spacing w:after="0" w:line="240" w:lineRule="auto"/>
              <w:rPr>
                <w:rFonts w:ascii="Arial" w:hAnsi="Arial" w:cs="Arial"/>
              </w:rPr>
            </w:pPr>
            <w:r w:rsidRPr="00D2589E">
              <w:rPr>
                <w:rFonts w:ascii="Arial" w:hAnsi="Arial" w:cs="Arial"/>
              </w:rPr>
              <w:t>6.1.1</w:t>
            </w:r>
          </w:p>
        </w:tc>
        <w:tc>
          <w:tcPr>
            <w:tcW w:w="0" w:type="auto"/>
            <w:vAlign w:val="center"/>
            <w:hideMark/>
          </w:tcPr>
          <w:p w14:paraId="2EA638D8" w14:textId="77777777" w:rsidR="00D2589E" w:rsidRPr="00D2589E" w:rsidRDefault="00D2589E" w:rsidP="00D2589E">
            <w:pPr>
              <w:spacing w:after="0" w:line="240" w:lineRule="auto"/>
              <w:rPr>
                <w:rFonts w:ascii="Arial" w:hAnsi="Arial" w:cs="Arial"/>
              </w:rPr>
            </w:pPr>
            <w:r w:rsidRPr="00D2589E">
              <w:rPr>
                <w:rFonts w:ascii="Arial" w:hAnsi="Arial" w:cs="Arial"/>
              </w:rPr>
              <w:t>Informazioni sui servizi forniti sulla spiaggia</w:t>
            </w:r>
          </w:p>
        </w:tc>
        <w:tc>
          <w:tcPr>
            <w:tcW w:w="0" w:type="auto"/>
            <w:vAlign w:val="center"/>
            <w:hideMark/>
          </w:tcPr>
          <w:p w14:paraId="39DF7D5A" w14:textId="77777777" w:rsidR="00D2589E" w:rsidRPr="00D2589E" w:rsidRDefault="00D2589E" w:rsidP="00D2589E">
            <w:pPr>
              <w:spacing w:after="0" w:line="240" w:lineRule="auto"/>
              <w:rPr>
                <w:rFonts w:ascii="Arial" w:hAnsi="Arial" w:cs="Arial"/>
              </w:rPr>
            </w:pPr>
            <w:r w:rsidRPr="00D2589E">
              <w:rPr>
                <w:rFonts w:ascii="Arial" w:hAnsi="Arial" w:cs="Arial"/>
              </w:rPr>
              <w:t>Nomina della persona responsabile dell’informazione, pannelli informativi, informazioni su operatore balneare, codici di condotta, sicurezza, aspetti sanitari, medici e ambientali, durata della stagione balneare, periodo di elevata attività, servizio minimo, orari, condizioni d’uso, tariffe e mappa della spiaggia.</w:t>
            </w:r>
          </w:p>
        </w:tc>
        <w:tc>
          <w:tcPr>
            <w:tcW w:w="0" w:type="auto"/>
            <w:vAlign w:val="center"/>
            <w:hideMark/>
          </w:tcPr>
          <w:p w14:paraId="4DD8B917"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3A43F7A4" w14:textId="77777777">
        <w:trPr>
          <w:tblCellSpacing w:w="15" w:type="dxa"/>
        </w:trPr>
        <w:tc>
          <w:tcPr>
            <w:tcW w:w="0" w:type="auto"/>
            <w:vAlign w:val="center"/>
            <w:hideMark/>
          </w:tcPr>
          <w:p w14:paraId="02FA81D9" w14:textId="77777777" w:rsidR="00D2589E" w:rsidRPr="00D2589E" w:rsidRDefault="00D2589E" w:rsidP="00D2589E">
            <w:pPr>
              <w:spacing w:after="0" w:line="240" w:lineRule="auto"/>
              <w:rPr>
                <w:rFonts w:ascii="Arial" w:hAnsi="Arial" w:cs="Arial"/>
              </w:rPr>
            </w:pPr>
            <w:r w:rsidRPr="00D2589E">
              <w:rPr>
                <w:rFonts w:ascii="Arial" w:hAnsi="Arial" w:cs="Arial"/>
              </w:rPr>
              <w:t>6.1.2</w:t>
            </w:r>
          </w:p>
        </w:tc>
        <w:tc>
          <w:tcPr>
            <w:tcW w:w="0" w:type="auto"/>
            <w:vAlign w:val="center"/>
            <w:hideMark/>
          </w:tcPr>
          <w:p w14:paraId="5F540FD6" w14:textId="77777777" w:rsidR="00D2589E" w:rsidRPr="00D2589E" w:rsidRDefault="00D2589E" w:rsidP="00D2589E">
            <w:pPr>
              <w:spacing w:after="0" w:line="240" w:lineRule="auto"/>
              <w:rPr>
                <w:rFonts w:ascii="Arial" w:hAnsi="Arial" w:cs="Arial"/>
              </w:rPr>
            </w:pPr>
            <w:r w:rsidRPr="00D2589E">
              <w:rPr>
                <w:rFonts w:ascii="Arial" w:hAnsi="Arial" w:cs="Arial"/>
              </w:rPr>
              <w:t>Informazioni turistiche</w:t>
            </w:r>
          </w:p>
        </w:tc>
        <w:tc>
          <w:tcPr>
            <w:tcW w:w="0" w:type="auto"/>
            <w:vAlign w:val="center"/>
            <w:hideMark/>
          </w:tcPr>
          <w:p w14:paraId="36F072D1" w14:textId="77777777" w:rsidR="00D2589E" w:rsidRPr="00D2589E" w:rsidRDefault="00D2589E" w:rsidP="00D2589E">
            <w:pPr>
              <w:spacing w:after="0" w:line="240" w:lineRule="auto"/>
              <w:rPr>
                <w:rFonts w:ascii="Arial" w:hAnsi="Arial" w:cs="Arial"/>
              </w:rPr>
            </w:pPr>
            <w:r w:rsidRPr="00D2589E">
              <w:rPr>
                <w:rFonts w:ascii="Arial" w:hAnsi="Arial" w:cs="Arial"/>
              </w:rPr>
              <w:t xml:space="preserve">Punto informativo o altri mezzi di comunicazione per le informazioni </w:t>
            </w:r>
            <w:r w:rsidRPr="00D2589E">
              <w:rPr>
                <w:rFonts w:ascii="Arial" w:hAnsi="Arial" w:cs="Arial"/>
              </w:rPr>
              <w:lastRenderedPageBreak/>
              <w:t>turistiche sull’area locale e circostante, avvisi preventivi per eventi pianificati, indicazione di durata, dettagli, informazioni aggiuntive e modalità di reclamo.</w:t>
            </w:r>
          </w:p>
        </w:tc>
        <w:tc>
          <w:tcPr>
            <w:tcW w:w="0" w:type="auto"/>
            <w:vAlign w:val="center"/>
            <w:hideMark/>
          </w:tcPr>
          <w:p w14:paraId="41717FE3"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D - O</w:t>
            </w:r>
          </w:p>
        </w:tc>
      </w:tr>
      <w:tr w:rsidR="00D2589E" w:rsidRPr="00D2589E" w14:paraId="74C2BB48" w14:textId="77777777">
        <w:trPr>
          <w:tblCellSpacing w:w="15" w:type="dxa"/>
        </w:trPr>
        <w:tc>
          <w:tcPr>
            <w:tcW w:w="0" w:type="auto"/>
            <w:vAlign w:val="center"/>
            <w:hideMark/>
          </w:tcPr>
          <w:p w14:paraId="5C800FB0" w14:textId="77777777" w:rsidR="00D2589E" w:rsidRPr="00D2589E" w:rsidRDefault="00D2589E" w:rsidP="00D2589E">
            <w:pPr>
              <w:spacing w:after="0" w:line="240" w:lineRule="auto"/>
              <w:rPr>
                <w:rFonts w:ascii="Arial" w:hAnsi="Arial" w:cs="Arial"/>
              </w:rPr>
            </w:pPr>
            <w:r w:rsidRPr="00D2589E">
              <w:rPr>
                <w:rFonts w:ascii="Arial" w:hAnsi="Arial" w:cs="Arial"/>
              </w:rPr>
              <w:t>6.1.3</w:t>
            </w:r>
          </w:p>
        </w:tc>
        <w:tc>
          <w:tcPr>
            <w:tcW w:w="0" w:type="auto"/>
            <w:vAlign w:val="center"/>
            <w:hideMark/>
          </w:tcPr>
          <w:p w14:paraId="37E6CD39" w14:textId="77777777" w:rsidR="00D2589E" w:rsidRPr="00D2589E" w:rsidRDefault="00D2589E" w:rsidP="00D2589E">
            <w:pPr>
              <w:spacing w:after="0" w:line="240" w:lineRule="auto"/>
              <w:rPr>
                <w:rFonts w:ascii="Arial" w:hAnsi="Arial" w:cs="Arial"/>
              </w:rPr>
            </w:pPr>
            <w:r w:rsidRPr="00D2589E">
              <w:rPr>
                <w:rFonts w:ascii="Arial" w:hAnsi="Arial" w:cs="Arial"/>
              </w:rPr>
              <w:t>Tariffe e contributi</w:t>
            </w:r>
          </w:p>
        </w:tc>
        <w:tc>
          <w:tcPr>
            <w:tcW w:w="0" w:type="auto"/>
            <w:vAlign w:val="center"/>
            <w:hideMark/>
          </w:tcPr>
          <w:p w14:paraId="2C5BC7F8"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alla gestione di eventuali tariffe, contributi o corrispettivi per eventi o servizi, loro comunicazione agli utenti e coerenza con le modalità di gestione della spiaggia.</w:t>
            </w:r>
          </w:p>
        </w:tc>
        <w:tc>
          <w:tcPr>
            <w:tcW w:w="0" w:type="auto"/>
            <w:vAlign w:val="center"/>
            <w:hideMark/>
          </w:tcPr>
          <w:p w14:paraId="58133AC7"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057E4DCD" w14:textId="77777777">
        <w:trPr>
          <w:tblCellSpacing w:w="15" w:type="dxa"/>
        </w:trPr>
        <w:tc>
          <w:tcPr>
            <w:tcW w:w="0" w:type="auto"/>
            <w:vAlign w:val="center"/>
            <w:hideMark/>
          </w:tcPr>
          <w:p w14:paraId="6D97B4EF" w14:textId="77777777" w:rsidR="00D2589E" w:rsidRPr="00D2589E" w:rsidRDefault="00D2589E" w:rsidP="00D2589E">
            <w:pPr>
              <w:spacing w:after="0" w:line="240" w:lineRule="auto"/>
              <w:rPr>
                <w:rFonts w:ascii="Arial" w:hAnsi="Arial" w:cs="Arial"/>
              </w:rPr>
            </w:pPr>
            <w:r w:rsidRPr="00D2589E">
              <w:rPr>
                <w:rFonts w:ascii="Arial" w:hAnsi="Arial" w:cs="Arial"/>
              </w:rPr>
              <w:t>6.1.4</w:t>
            </w:r>
          </w:p>
        </w:tc>
        <w:tc>
          <w:tcPr>
            <w:tcW w:w="0" w:type="auto"/>
            <w:vAlign w:val="center"/>
            <w:hideMark/>
          </w:tcPr>
          <w:p w14:paraId="700537B9" w14:textId="77777777" w:rsidR="00D2589E" w:rsidRPr="00D2589E" w:rsidRDefault="00D2589E" w:rsidP="00D2589E">
            <w:pPr>
              <w:spacing w:after="0" w:line="240" w:lineRule="auto"/>
              <w:rPr>
                <w:rFonts w:ascii="Arial" w:hAnsi="Arial" w:cs="Arial"/>
              </w:rPr>
            </w:pPr>
            <w:r w:rsidRPr="00D2589E">
              <w:rPr>
                <w:rFonts w:ascii="Arial" w:hAnsi="Arial" w:cs="Arial"/>
              </w:rPr>
              <w:t>Informazioni sui codici di condotta</w:t>
            </w:r>
          </w:p>
        </w:tc>
        <w:tc>
          <w:tcPr>
            <w:tcW w:w="0" w:type="auto"/>
            <w:vAlign w:val="center"/>
            <w:hideMark/>
          </w:tcPr>
          <w:p w14:paraId="13379AA3" w14:textId="77777777" w:rsidR="00D2589E" w:rsidRPr="00D2589E" w:rsidRDefault="00D2589E" w:rsidP="00D2589E">
            <w:pPr>
              <w:spacing w:after="0" w:line="240" w:lineRule="auto"/>
              <w:rPr>
                <w:rFonts w:ascii="Arial" w:hAnsi="Arial" w:cs="Arial"/>
              </w:rPr>
            </w:pPr>
            <w:r w:rsidRPr="00D2589E">
              <w:rPr>
                <w:rFonts w:ascii="Arial" w:hAnsi="Arial" w:cs="Arial"/>
              </w:rPr>
              <w:t>Codice di condotta esposto presso gli accessi principali, utilizzo di simboli grafici, regole su animali, nudismo, rifiuti, campeggio, attracco, veicoli, detergenti nelle docce, attività disturbanti, aree ambientali sensibili e zonizzazione delle attività.</w:t>
            </w:r>
          </w:p>
        </w:tc>
        <w:tc>
          <w:tcPr>
            <w:tcW w:w="0" w:type="auto"/>
            <w:vAlign w:val="center"/>
            <w:hideMark/>
          </w:tcPr>
          <w:p w14:paraId="57341E61"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41B5A37F" w14:textId="77777777">
        <w:trPr>
          <w:tblCellSpacing w:w="15" w:type="dxa"/>
        </w:trPr>
        <w:tc>
          <w:tcPr>
            <w:tcW w:w="0" w:type="auto"/>
            <w:vAlign w:val="center"/>
            <w:hideMark/>
          </w:tcPr>
          <w:p w14:paraId="597B6DCA" w14:textId="77777777" w:rsidR="00D2589E" w:rsidRPr="00D2589E" w:rsidRDefault="00D2589E" w:rsidP="00D2589E">
            <w:pPr>
              <w:spacing w:after="0" w:line="240" w:lineRule="auto"/>
              <w:rPr>
                <w:rFonts w:ascii="Arial" w:hAnsi="Arial" w:cs="Arial"/>
              </w:rPr>
            </w:pPr>
            <w:r w:rsidRPr="00D2589E">
              <w:rPr>
                <w:rFonts w:ascii="Arial" w:hAnsi="Arial" w:cs="Arial"/>
              </w:rPr>
              <w:t>6.1.5</w:t>
            </w:r>
          </w:p>
        </w:tc>
        <w:tc>
          <w:tcPr>
            <w:tcW w:w="0" w:type="auto"/>
            <w:vAlign w:val="center"/>
            <w:hideMark/>
          </w:tcPr>
          <w:p w14:paraId="6F2FC0B0" w14:textId="77777777" w:rsidR="00D2589E" w:rsidRPr="00D2589E" w:rsidRDefault="00D2589E" w:rsidP="00D2589E">
            <w:pPr>
              <w:spacing w:after="0" w:line="240" w:lineRule="auto"/>
              <w:rPr>
                <w:rFonts w:ascii="Arial" w:hAnsi="Arial" w:cs="Arial"/>
              </w:rPr>
            </w:pPr>
            <w:r w:rsidRPr="00D2589E">
              <w:rPr>
                <w:rFonts w:ascii="Arial" w:hAnsi="Arial" w:cs="Arial"/>
              </w:rPr>
              <w:t>Informazioni sulla sicurezza</w:t>
            </w:r>
          </w:p>
        </w:tc>
        <w:tc>
          <w:tcPr>
            <w:tcW w:w="0" w:type="auto"/>
            <w:vAlign w:val="center"/>
            <w:hideMark/>
          </w:tcPr>
          <w:p w14:paraId="160005C5" w14:textId="77777777" w:rsidR="00D2589E" w:rsidRPr="00D2589E" w:rsidRDefault="00D2589E" w:rsidP="00D2589E">
            <w:pPr>
              <w:spacing w:after="0" w:line="240" w:lineRule="auto"/>
              <w:rPr>
                <w:rFonts w:ascii="Arial" w:hAnsi="Arial" w:cs="Arial"/>
              </w:rPr>
            </w:pPr>
            <w:r w:rsidRPr="00D2589E">
              <w:rPr>
                <w:rFonts w:ascii="Arial" w:hAnsi="Arial" w:cs="Arial"/>
              </w:rPr>
              <w:t>Cartelli di informazione presso i principali accessi, mappa o pianta della spiaggia, limiti dell’area sorvegliata, bandiere e significato, ubicazione di servizi di sicurezza, sorveglianza e salvataggio, contatti di emergenza, orari del salvataggio, primo soccorso e comunicazioni di chiusura o limitazione della spiaggia.</w:t>
            </w:r>
          </w:p>
        </w:tc>
        <w:tc>
          <w:tcPr>
            <w:tcW w:w="0" w:type="auto"/>
            <w:vAlign w:val="center"/>
            <w:hideMark/>
          </w:tcPr>
          <w:p w14:paraId="19EA045A"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4D64F571" w14:textId="77777777">
        <w:trPr>
          <w:tblCellSpacing w:w="15" w:type="dxa"/>
        </w:trPr>
        <w:tc>
          <w:tcPr>
            <w:tcW w:w="0" w:type="auto"/>
            <w:vAlign w:val="center"/>
            <w:hideMark/>
          </w:tcPr>
          <w:p w14:paraId="704E1ED1" w14:textId="77777777" w:rsidR="00D2589E" w:rsidRPr="00D2589E" w:rsidRDefault="00D2589E" w:rsidP="00D2589E">
            <w:pPr>
              <w:spacing w:after="0" w:line="240" w:lineRule="auto"/>
              <w:rPr>
                <w:rFonts w:ascii="Arial" w:hAnsi="Arial" w:cs="Arial"/>
              </w:rPr>
            </w:pPr>
            <w:r w:rsidRPr="00D2589E">
              <w:rPr>
                <w:rFonts w:ascii="Arial" w:hAnsi="Arial" w:cs="Arial"/>
              </w:rPr>
              <w:t>6.1.6</w:t>
            </w:r>
          </w:p>
        </w:tc>
        <w:tc>
          <w:tcPr>
            <w:tcW w:w="0" w:type="auto"/>
            <w:vAlign w:val="center"/>
            <w:hideMark/>
          </w:tcPr>
          <w:p w14:paraId="00013669" w14:textId="77777777" w:rsidR="00D2589E" w:rsidRPr="00D2589E" w:rsidRDefault="00D2589E" w:rsidP="00D2589E">
            <w:pPr>
              <w:spacing w:after="0" w:line="240" w:lineRule="auto"/>
              <w:rPr>
                <w:rFonts w:ascii="Arial" w:hAnsi="Arial" w:cs="Arial"/>
              </w:rPr>
            </w:pPr>
            <w:r w:rsidRPr="00D2589E">
              <w:rPr>
                <w:rFonts w:ascii="Arial" w:hAnsi="Arial" w:cs="Arial"/>
              </w:rPr>
              <w:t>Informazioni sanitarie/ambientali</w:t>
            </w:r>
          </w:p>
        </w:tc>
        <w:tc>
          <w:tcPr>
            <w:tcW w:w="0" w:type="auto"/>
            <w:vAlign w:val="center"/>
            <w:hideMark/>
          </w:tcPr>
          <w:p w14:paraId="4990FEA2" w14:textId="77777777" w:rsidR="00D2589E" w:rsidRPr="00D2589E" w:rsidRDefault="00D2589E" w:rsidP="00D2589E">
            <w:pPr>
              <w:spacing w:after="0" w:line="240" w:lineRule="auto"/>
              <w:rPr>
                <w:rFonts w:ascii="Arial" w:hAnsi="Arial" w:cs="Arial"/>
              </w:rPr>
            </w:pPr>
            <w:r w:rsidRPr="00D2589E">
              <w:rPr>
                <w:rFonts w:ascii="Arial" w:hAnsi="Arial" w:cs="Arial"/>
              </w:rPr>
              <w:t>Informazioni presso gli accessi principali relative ai risultati delle analisi della qualità dell’acqua, ai possibili rischi sanitari e alle modalità di prevenzione, nonché alle aree sensibili dal punto di vista ambientale presenti sulla spiaggia o nelle vicinanze.</w:t>
            </w:r>
          </w:p>
        </w:tc>
        <w:tc>
          <w:tcPr>
            <w:tcW w:w="0" w:type="auto"/>
            <w:vAlign w:val="center"/>
            <w:hideMark/>
          </w:tcPr>
          <w:p w14:paraId="5A85784D"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1A347D78" w14:textId="77777777">
        <w:trPr>
          <w:tblCellSpacing w:w="15" w:type="dxa"/>
        </w:trPr>
        <w:tc>
          <w:tcPr>
            <w:tcW w:w="0" w:type="auto"/>
            <w:vAlign w:val="center"/>
            <w:hideMark/>
          </w:tcPr>
          <w:p w14:paraId="3528D73A" w14:textId="77777777" w:rsidR="00D2589E" w:rsidRPr="00D2589E" w:rsidRDefault="00D2589E" w:rsidP="00D2589E">
            <w:pPr>
              <w:spacing w:after="0" w:line="240" w:lineRule="auto"/>
              <w:rPr>
                <w:rFonts w:ascii="Arial" w:hAnsi="Arial" w:cs="Arial"/>
              </w:rPr>
            </w:pPr>
            <w:r w:rsidRPr="00D2589E">
              <w:rPr>
                <w:rFonts w:ascii="Arial" w:hAnsi="Arial" w:cs="Arial"/>
              </w:rPr>
              <w:t>6.2</w:t>
            </w:r>
          </w:p>
        </w:tc>
        <w:tc>
          <w:tcPr>
            <w:tcW w:w="0" w:type="auto"/>
            <w:vAlign w:val="center"/>
            <w:hideMark/>
          </w:tcPr>
          <w:p w14:paraId="7AD5AA7A" w14:textId="77777777" w:rsidR="00D2589E" w:rsidRPr="00D2589E" w:rsidRDefault="00D2589E" w:rsidP="00D2589E">
            <w:pPr>
              <w:spacing w:after="0" w:line="240" w:lineRule="auto"/>
              <w:rPr>
                <w:rFonts w:ascii="Arial" w:hAnsi="Arial" w:cs="Arial"/>
              </w:rPr>
            </w:pPr>
            <w:r w:rsidRPr="00D2589E">
              <w:rPr>
                <w:rFonts w:ascii="Arial" w:hAnsi="Arial" w:cs="Arial"/>
              </w:rPr>
              <w:t>Servizi di sicurezza della spiaggia</w:t>
            </w:r>
          </w:p>
        </w:tc>
        <w:tc>
          <w:tcPr>
            <w:tcW w:w="0" w:type="auto"/>
            <w:vAlign w:val="center"/>
            <w:hideMark/>
          </w:tcPr>
          <w:p w14:paraId="71FA056D" w14:textId="77777777" w:rsidR="00D2589E" w:rsidRPr="00D2589E" w:rsidRDefault="00D2589E" w:rsidP="00D2589E">
            <w:pPr>
              <w:spacing w:after="0" w:line="240" w:lineRule="auto"/>
              <w:rPr>
                <w:rFonts w:ascii="Arial" w:hAnsi="Arial" w:cs="Arial"/>
              </w:rPr>
            </w:pPr>
            <w:r w:rsidRPr="00D2589E">
              <w:rPr>
                <w:rFonts w:ascii="Arial" w:hAnsi="Arial" w:cs="Arial"/>
              </w:rPr>
              <w:t>Valutazione del rischio, piano di sicurezza, misure di controllo, segnaletica, bandiere, zonizzazione, servizi di salvataggio, attrezzature, procedure di evacuazione e chiusura, registrazioni degli incidenti, tempi di risposta e coordinamento con soggetti competenti.</w:t>
            </w:r>
          </w:p>
        </w:tc>
        <w:tc>
          <w:tcPr>
            <w:tcW w:w="0" w:type="auto"/>
            <w:vAlign w:val="center"/>
            <w:hideMark/>
          </w:tcPr>
          <w:p w14:paraId="1FAF1139" w14:textId="77777777" w:rsidR="00D2589E" w:rsidRPr="00D2589E" w:rsidRDefault="00D2589E" w:rsidP="00D2589E">
            <w:pPr>
              <w:spacing w:after="0" w:line="240" w:lineRule="auto"/>
              <w:rPr>
                <w:rFonts w:ascii="Arial" w:hAnsi="Arial" w:cs="Arial"/>
              </w:rPr>
            </w:pPr>
            <w:r w:rsidRPr="00D2589E">
              <w:rPr>
                <w:rFonts w:ascii="Arial" w:hAnsi="Arial" w:cs="Arial"/>
              </w:rPr>
              <w:t>D - O - I - V</w:t>
            </w:r>
          </w:p>
        </w:tc>
      </w:tr>
      <w:tr w:rsidR="00D2589E" w:rsidRPr="00D2589E" w14:paraId="690378C3" w14:textId="77777777">
        <w:trPr>
          <w:tblCellSpacing w:w="15" w:type="dxa"/>
        </w:trPr>
        <w:tc>
          <w:tcPr>
            <w:tcW w:w="0" w:type="auto"/>
            <w:vAlign w:val="center"/>
            <w:hideMark/>
          </w:tcPr>
          <w:p w14:paraId="6ABE1C30"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6.2.1</w:t>
            </w:r>
          </w:p>
        </w:tc>
        <w:tc>
          <w:tcPr>
            <w:tcW w:w="0" w:type="auto"/>
            <w:vAlign w:val="center"/>
            <w:hideMark/>
          </w:tcPr>
          <w:p w14:paraId="1A4C551A"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7D697CFD" w14:textId="77777777" w:rsidR="00D2589E" w:rsidRPr="00D2589E" w:rsidRDefault="00D2589E" w:rsidP="00D2589E">
            <w:pPr>
              <w:spacing w:after="0" w:line="240" w:lineRule="auto"/>
              <w:rPr>
                <w:rFonts w:ascii="Arial" w:hAnsi="Arial" w:cs="Arial"/>
              </w:rPr>
            </w:pPr>
            <w:r w:rsidRPr="00D2589E">
              <w:rPr>
                <w:rFonts w:ascii="Arial" w:hAnsi="Arial" w:cs="Arial"/>
              </w:rPr>
              <w:t>Valutazione completa del rischio prima dell’attuazione dei servizi di sicurezza, misure per ridurre il rischio di lesione o annegamento, identificazione delle misure di controllo e procedura per persone smarrite e ritrovate.</w:t>
            </w:r>
          </w:p>
        </w:tc>
        <w:tc>
          <w:tcPr>
            <w:tcW w:w="0" w:type="auto"/>
            <w:vAlign w:val="center"/>
            <w:hideMark/>
          </w:tcPr>
          <w:p w14:paraId="52ECFF1A"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401FF685" w14:textId="77777777">
        <w:trPr>
          <w:tblCellSpacing w:w="15" w:type="dxa"/>
        </w:trPr>
        <w:tc>
          <w:tcPr>
            <w:tcW w:w="0" w:type="auto"/>
            <w:vAlign w:val="center"/>
            <w:hideMark/>
          </w:tcPr>
          <w:p w14:paraId="453CB565" w14:textId="77777777" w:rsidR="00D2589E" w:rsidRPr="00D2589E" w:rsidRDefault="00D2589E" w:rsidP="00D2589E">
            <w:pPr>
              <w:spacing w:after="0" w:line="240" w:lineRule="auto"/>
              <w:rPr>
                <w:rFonts w:ascii="Arial" w:hAnsi="Arial" w:cs="Arial"/>
              </w:rPr>
            </w:pPr>
            <w:r w:rsidRPr="00D2589E">
              <w:rPr>
                <w:rFonts w:ascii="Arial" w:hAnsi="Arial" w:cs="Arial"/>
              </w:rPr>
              <w:t>6.2.2</w:t>
            </w:r>
          </w:p>
        </w:tc>
        <w:tc>
          <w:tcPr>
            <w:tcW w:w="0" w:type="auto"/>
            <w:vAlign w:val="center"/>
            <w:hideMark/>
          </w:tcPr>
          <w:p w14:paraId="4507B464" w14:textId="77777777" w:rsidR="00D2589E" w:rsidRPr="00D2589E" w:rsidRDefault="00D2589E" w:rsidP="00D2589E">
            <w:pPr>
              <w:spacing w:after="0" w:line="240" w:lineRule="auto"/>
              <w:rPr>
                <w:rFonts w:ascii="Arial" w:hAnsi="Arial" w:cs="Arial"/>
              </w:rPr>
            </w:pPr>
            <w:r w:rsidRPr="00D2589E">
              <w:rPr>
                <w:rFonts w:ascii="Arial" w:hAnsi="Arial" w:cs="Arial"/>
              </w:rPr>
              <w:t>Responsabilità</w:t>
            </w:r>
          </w:p>
        </w:tc>
        <w:tc>
          <w:tcPr>
            <w:tcW w:w="0" w:type="auto"/>
            <w:vAlign w:val="center"/>
            <w:hideMark/>
          </w:tcPr>
          <w:p w14:paraId="53A02BDB" w14:textId="77777777" w:rsidR="00D2589E" w:rsidRPr="00D2589E" w:rsidRDefault="00D2589E" w:rsidP="00D2589E">
            <w:pPr>
              <w:spacing w:after="0" w:line="240" w:lineRule="auto"/>
              <w:rPr>
                <w:rFonts w:ascii="Arial" w:hAnsi="Arial" w:cs="Arial"/>
              </w:rPr>
            </w:pPr>
            <w:r w:rsidRPr="00D2589E">
              <w:rPr>
                <w:rFonts w:ascii="Arial" w:hAnsi="Arial" w:cs="Arial"/>
              </w:rPr>
              <w:t>Nomina delle persone responsabili del mantenimento, monitoraggio e riesame dei servizi di sicurezza, nonché evidenze di comunicazione e coordinamento tra operatori della sicurezza e operatore balneare.</w:t>
            </w:r>
          </w:p>
        </w:tc>
        <w:tc>
          <w:tcPr>
            <w:tcW w:w="0" w:type="auto"/>
            <w:vAlign w:val="center"/>
            <w:hideMark/>
          </w:tcPr>
          <w:p w14:paraId="42BF4DFF"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1FD6339F" w14:textId="77777777">
        <w:trPr>
          <w:tblCellSpacing w:w="15" w:type="dxa"/>
        </w:trPr>
        <w:tc>
          <w:tcPr>
            <w:tcW w:w="0" w:type="auto"/>
            <w:vAlign w:val="center"/>
            <w:hideMark/>
          </w:tcPr>
          <w:p w14:paraId="25411FB7" w14:textId="77777777" w:rsidR="00D2589E" w:rsidRPr="00D2589E" w:rsidRDefault="00D2589E" w:rsidP="00D2589E">
            <w:pPr>
              <w:spacing w:after="0" w:line="240" w:lineRule="auto"/>
              <w:rPr>
                <w:rFonts w:ascii="Arial" w:hAnsi="Arial" w:cs="Arial"/>
              </w:rPr>
            </w:pPr>
            <w:r w:rsidRPr="00D2589E">
              <w:rPr>
                <w:rFonts w:ascii="Arial" w:hAnsi="Arial" w:cs="Arial"/>
              </w:rPr>
              <w:t>6.2.3</w:t>
            </w:r>
          </w:p>
        </w:tc>
        <w:tc>
          <w:tcPr>
            <w:tcW w:w="0" w:type="auto"/>
            <w:vAlign w:val="center"/>
            <w:hideMark/>
          </w:tcPr>
          <w:p w14:paraId="4E6A6953" w14:textId="77777777" w:rsidR="00D2589E" w:rsidRPr="00D2589E" w:rsidRDefault="00D2589E" w:rsidP="00D2589E">
            <w:pPr>
              <w:spacing w:after="0" w:line="240" w:lineRule="auto"/>
              <w:rPr>
                <w:rFonts w:ascii="Arial" w:hAnsi="Arial" w:cs="Arial"/>
              </w:rPr>
            </w:pPr>
            <w:r w:rsidRPr="00D2589E">
              <w:rPr>
                <w:rFonts w:ascii="Arial" w:hAnsi="Arial" w:cs="Arial"/>
              </w:rPr>
              <w:t>Requisiti generali</w:t>
            </w:r>
          </w:p>
        </w:tc>
        <w:tc>
          <w:tcPr>
            <w:tcW w:w="0" w:type="auto"/>
            <w:vAlign w:val="center"/>
            <w:hideMark/>
          </w:tcPr>
          <w:p w14:paraId="635777AE" w14:textId="77777777" w:rsidR="00D2589E" w:rsidRPr="00D2589E" w:rsidRDefault="00D2589E" w:rsidP="00D2589E">
            <w:pPr>
              <w:spacing w:after="0" w:line="240" w:lineRule="auto"/>
              <w:rPr>
                <w:rFonts w:ascii="Arial" w:hAnsi="Arial" w:cs="Arial"/>
              </w:rPr>
            </w:pPr>
            <w:r w:rsidRPr="00D2589E">
              <w:rPr>
                <w:rFonts w:ascii="Arial" w:hAnsi="Arial" w:cs="Arial"/>
              </w:rPr>
              <w:t>Evidenze che i servizi di sicurezza siano forniti nei tempi e nei luoghi identificati dalla valutazione del rischio, copertura di sicurezza necessaria e informazioni agli utenti su ubicazione e orari dei servizi.</w:t>
            </w:r>
          </w:p>
        </w:tc>
        <w:tc>
          <w:tcPr>
            <w:tcW w:w="0" w:type="auto"/>
            <w:vAlign w:val="center"/>
            <w:hideMark/>
          </w:tcPr>
          <w:p w14:paraId="2D9748F2"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19BD6F37" w14:textId="77777777">
        <w:trPr>
          <w:tblCellSpacing w:w="15" w:type="dxa"/>
        </w:trPr>
        <w:tc>
          <w:tcPr>
            <w:tcW w:w="0" w:type="auto"/>
            <w:vAlign w:val="center"/>
            <w:hideMark/>
          </w:tcPr>
          <w:p w14:paraId="77872E14" w14:textId="77777777" w:rsidR="00D2589E" w:rsidRPr="00D2589E" w:rsidRDefault="00D2589E" w:rsidP="00D2589E">
            <w:pPr>
              <w:spacing w:after="0" w:line="240" w:lineRule="auto"/>
              <w:rPr>
                <w:rFonts w:ascii="Arial" w:hAnsi="Arial" w:cs="Arial"/>
              </w:rPr>
            </w:pPr>
            <w:r w:rsidRPr="00D2589E">
              <w:rPr>
                <w:rFonts w:ascii="Arial" w:hAnsi="Arial" w:cs="Arial"/>
              </w:rPr>
              <w:t>6.2.4</w:t>
            </w:r>
          </w:p>
        </w:tc>
        <w:tc>
          <w:tcPr>
            <w:tcW w:w="0" w:type="auto"/>
            <w:vAlign w:val="center"/>
            <w:hideMark/>
          </w:tcPr>
          <w:p w14:paraId="17FFB4DF" w14:textId="77777777" w:rsidR="00D2589E" w:rsidRPr="00D2589E" w:rsidRDefault="00D2589E" w:rsidP="00D2589E">
            <w:pPr>
              <w:spacing w:after="0" w:line="240" w:lineRule="auto"/>
              <w:rPr>
                <w:rFonts w:ascii="Arial" w:hAnsi="Arial" w:cs="Arial"/>
              </w:rPr>
            </w:pPr>
            <w:r w:rsidRPr="00D2589E">
              <w:rPr>
                <w:rFonts w:ascii="Arial" w:hAnsi="Arial" w:cs="Arial"/>
              </w:rPr>
              <w:t>Pianificazione e monitoraggio del rischio</w:t>
            </w:r>
          </w:p>
        </w:tc>
        <w:tc>
          <w:tcPr>
            <w:tcW w:w="0" w:type="auto"/>
            <w:vAlign w:val="center"/>
            <w:hideMark/>
          </w:tcPr>
          <w:p w14:paraId="47CA8F60" w14:textId="77777777" w:rsidR="00D2589E" w:rsidRPr="00D2589E" w:rsidRDefault="00D2589E" w:rsidP="00D2589E">
            <w:pPr>
              <w:spacing w:after="0" w:line="240" w:lineRule="auto"/>
              <w:rPr>
                <w:rFonts w:ascii="Arial" w:hAnsi="Arial" w:cs="Arial"/>
              </w:rPr>
            </w:pPr>
            <w:r w:rsidRPr="00D2589E">
              <w:rPr>
                <w:rFonts w:ascii="Arial" w:hAnsi="Arial" w:cs="Arial"/>
              </w:rPr>
              <w:t>Piano operativo durante la stagione, piano di sicurezza fuori stagione, approvazione dell’autorità competente ove richiesta, risorse disponibili, tempi di risposta, routine di sorveglianza, comunicazioni, coordinamento, misure straordinarie, percorsi di evacuazione, rischi da maree, condizioni ambientali e fauna marina, registrazioni degli incidenti e tempi di risposta.</w:t>
            </w:r>
          </w:p>
        </w:tc>
        <w:tc>
          <w:tcPr>
            <w:tcW w:w="0" w:type="auto"/>
            <w:vAlign w:val="center"/>
            <w:hideMark/>
          </w:tcPr>
          <w:p w14:paraId="40EB30D7"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6DDF632C" w14:textId="77777777">
        <w:trPr>
          <w:tblCellSpacing w:w="15" w:type="dxa"/>
        </w:trPr>
        <w:tc>
          <w:tcPr>
            <w:tcW w:w="0" w:type="auto"/>
            <w:vAlign w:val="center"/>
            <w:hideMark/>
          </w:tcPr>
          <w:p w14:paraId="136052EC" w14:textId="77777777" w:rsidR="00D2589E" w:rsidRPr="00D2589E" w:rsidRDefault="00D2589E" w:rsidP="00D2589E">
            <w:pPr>
              <w:spacing w:after="0" w:line="240" w:lineRule="auto"/>
              <w:rPr>
                <w:rFonts w:ascii="Arial" w:hAnsi="Arial" w:cs="Arial"/>
              </w:rPr>
            </w:pPr>
            <w:r w:rsidRPr="00D2589E">
              <w:rPr>
                <w:rFonts w:ascii="Arial" w:hAnsi="Arial" w:cs="Arial"/>
              </w:rPr>
              <w:t>6.2.5</w:t>
            </w:r>
          </w:p>
        </w:tc>
        <w:tc>
          <w:tcPr>
            <w:tcW w:w="0" w:type="auto"/>
            <w:vAlign w:val="center"/>
            <w:hideMark/>
          </w:tcPr>
          <w:p w14:paraId="7159D537" w14:textId="77777777" w:rsidR="00D2589E" w:rsidRPr="00D2589E" w:rsidRDefault="00D2589E" w:rsidP="00D2589E">
            <w:pPr>
              <w:spacing w:after="0" w:line="240" w:lineRule="auto"/>
              <w:rPr>
                <w:rFonts w:ascii="Arial" w:hAnsi="Arial" w:cs="Arial"/>
              </w:rPr>
            </w:pPr>
            <w:r w:rsidRPr="00D2589E">
              <w:rPr>
                <w:rFonts w:ascii="Arial" w:hAnsi="Arial" w:cs="Arial"/>
              </w:rPr>
              <w:t>Misure di controllo</w:t>
            </w:r>
          </w:p>
        </w:tc>
        <w:tc>
          <w:tcPr>
            <w:tcW w:w="0" w:type="auto"/>
            <w:vAlign w:val="center"/>
            <w:hideMark/>
          </w:tcPr>
          <w:p w14:paraId="1E5582A3" w14:textId="77777777" w:rsidR="00D2589E" w:rsidRPr="00D2589E" w:rsidRDefault="00D2589E" w:rsidP="00D2589E">
            <w:pPr>
              <w:spacing w:after="0" w:line="240" w:lineRule="auto"/>
              <w:rPr>
                <w:rFonts w:ascii="Arial" w:hAnsi="Arial" w:cs="Arial"/>
              </w:rPr>
            </w:pPr>
            <w:r w:rsidRPr="00D2589E">
              <w:rPr>
                <w:rFonts w:ascii="Arial" w:hAnsi="Arial" w:cs="Arial"/>
              </w:rPr>
              <w:t>Evidenze dell’identificazione, riesame, monitoraggio e aggiornamento delle misure di controllo derivanti dalla valutazione del rischio della spiaggia.</w:t>
            </w:r>
          </w:p>
        </w:tc>
        <w:tc>
          <w:tcPr>
            <w:tcW w:w="0" w:type="auto"/>
            <w:vAlign w:val="center"/>
            <w:hideMark/>
          </w:tcPr>
          <w:p w14:paraId="5181712B" w14:textId="77777777" w:rsidR="00D2589E" w:rsidRPr="00D2589E" w:rsidRDefault="00D2589E" w:rsidP="00D2589E">
            <w:pPr>
              <w:spacing w:after="0" w:line="240" w:lineRule="auto"/>
              <w:rPr>
                <w:rFonts w:ascii="Arial" w:hAnsi="Arial" w:cs="Arial"/>
              </w:rPr>
            </w:pPr>
            <w:r w:rsidRPr="00D2589E">
              <w:rPr>
                <w:rFonts w:ascii="Arial" w:hAnsi="Arial" w:cs="Arial"/>
              </w:rPr>
              <w:t>D - I</w:t>
            </w:r>
          </w:p>
        </w:tc>
      </w:tr>
      <w:tr w:rsidR="00D2589E" w:rsidRPr="00D2589E" w14:paraId="24B73213" w14:textId="77777777">
        <w:trPr>
          <w:tblCellSpacing w:w="15" w:type="dxa"/>
        </w:trPr>
        <w:tc>
          <w:tcPr>
            <w:tcW w:w="0" w:type="auto"/>
            <w:vAlign w:val="center"/>
            <w:hideMark/>
          </w:tcPr>
          <w:p w14:paraId="2DEC860C" w14:textId="77777777" w:rsidR="00D2589E" w:rsidRPr="00D2589E" w:rsidRDefault="00D2589E" w:rsidP="00D2589E">
            <w:pPr>
              <w:spacing w:after="0" w:line="240" w:lineRule="auto"/>
              <w:rPr>
                <w:rFonts w:ascii="Arial" w:hAnsi="Arial" w:cs="Arial"/>
              </w:rPr>
            </w:pPr>
            <w:r w:rsidRPr="00D2589E">
              <w:rPr>
                <w:rFonts w:ascii="Arial" w:hAnsi="Arial" w:cs="Arial"/>
              </w:rPr>
              <w:t>6.2.6</w:t>
            </w:r>
          </w:p>
        </w:tc>
        <w:tc>
          <w:tcPr>
            <w:tcW w:w="0" w:type="auto"/>
            <w:vAlign w:val="center"/>
            <w:hideMark/>
          </w:tcPr>
          <w:p w14:paraId="65DF45F6" w14:textId="77777777" w:rsidR="00D2589E" w:rsidRPr="00D2589E" w:rsidRDefault="00D2589E" w:rsidP="00D2589E">
            <w:pPr>
              <w:spacing w:after="0" w:line="240" w:lineRule="auto"/>
              <w:rPr>
                <w:rFonts w:ascii="Arial" w:hAnsi="Arial" w:cs="Arial"/>
              </w:rPr>
            </w:pPr>
            <w:r w:rsidRPr="00D2589E">
              <w:rPr>
                <w:rFonts w:ascii="Arial" w:hAnsi="Arial" w:cs="Arial"/>
              </w:rPr>
              <w:t>Segnaletica, bandiere e divisione in zone</w:t>
            </w:r>
          </w:p>
        </w:tc>
        <w:tc>
          <w:tcPr>
            <w:tcW w:w="0" w:type="auto"/>
            <w:vAlign w:val="center"/>
            <w:hideMark/>
          </w:tcPr>
          <w:p w14:paraId="418BD2C5"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 segnaletica, bandiere, zonizzazione e delimitazione delle aree, in coerenza con la valutazione del rischio e con i riferimenti ISO 20712 applicabili.</w:t>
            </w:r>
          </w:p>
        </w:tc>
        <w:tc>
          <w:tcPr>
            <w:tcW w:w="0" w:type="auto"/>
            <w:vAlign w:val="center"/>
            <w:hideMark/>
          </w:tcPr>
          <w:p w14:paraId="2C21B8B1"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4C5232E9" w14:textId="77777777">
        <w:trPr>
          <w:tblCellSpacing w:w="15" w:type="dxa"/>
        </w:trPr>
        <w:tc>
          <w:tcPr>
            <w:tcW w:w="0" w:type="auto"/>
            <w:vAlign w:val="center"/>
            <w:hideMark/>
          </w:tcPr>
          <w:p w14:paraId="2308B93A" w14:textId="77777777" w:rsidR="00D2589E" w:rsidRPr="00D2589E" w:rsidRDefault="00D2589E" w:rsidP="00D2589E">
            <w:pPr>
              <w:spacing w:after="0" w:line="240" w:lineRule="auto"/>
              <w:rPr>
                <w:rFonts w:ascii="Arial" w:hAnsi="Arial" w:cs="Arial"/>
              </w:rPr>
            </w:pPr>
            <w:r w:rsidRPr="00D2589E">
              <w:rPr>
                <w:rFonts w:ascii="Arial" w:hAnsi="Arial" w:cs="Arial"/>
              </w:rPr>
              <w:t>6.2.6.1</w:t>
            </w:r>
          </w:p>
        </w:tc>
        <w:tc>
          <w:tcPr>
            <w:tcW w:w="0" w:type="auto"/>
            <w:vAlign w:val="center"/>
            <w:hideMark/>
          </w:tcPr>
          <w:p w14:paraId="20B6B3FF" w14:textId="77777777" w:rsidR="00D2589E" w:rsidRPr="00D2589E" w:rsidRDefault="00D2589E" w:rsidP="00D2589E">
            <w:pPr>
              <w:spacing w:after="0" w:line="240" w:lineRule="auto"/>
              <w:rPr>
                <w:rFonts w:ascii="Arial" w:hAnsi="Arial" w:cs="Arial"/>
              </w:rPr>
            </w:pPr>
            <w:r w:rsidRPr="00D2589E">
              <w:rPr>
                <w:rFonts w:ascii="Arial" w:hAnsi="Arial" w:cs="Arial"/>
              </w:rPr>
              <w:t>Segnaletica</w:t>
            </w:r>
          </w:p>
        </w:tc>
        <w:tc>
          <w:tcPr>
            <w:tcW w:w="0" w:type="auto"/>
            <w:vAlign w:val="center"/>
            <w:hideMark/>
          </w:tcPr>
          <w:p w14:paraId="1C2413E2" w14:textId="77777777" w:rsidR="00D2589E" w:rsidRPr="00D2589E" w:rsidRDefault="00D2589E" w:rsidP="00D2589E">
            <w:pPr>
              <w:spacing w:after="0" w:line="240" w:lineRule="auto"/>
              <w:rPr>
                <w:rFonts w:ascii="Arial" w:hAnsi="Arial" w:cs="Arial"/>
              </w:rPr>
            </w:pPr>
            <w:r w:rsidRPr="00D2589E">
              <w:rPr>
                <w:rFonts w:ascii="Arial" w:hAnsi="Arial" w:cs="Arial"/>
              </w:rPr>
              <w:t>Sistema di segnaletica efficace e coerente, segnali di divieto, obbligo, avvertenza, sicurezza e informazione pubblica, conformità a ISO 20712-1 e ISO 20712-3 ove consentito.</w:t>
            </w:r>
          </w:p>
        </w:tc>
        <w:tc>
          <w:tcPr>
            <w:tcW w:w="0" w:type="auto"/>
            <w:vAlign w:val="center"/>
            <w:hideMark/>
          </w:tcPr>
          <w:p w14:paraId="2F1B7B33"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03A13DA" w14:textId="77777777">
        <w:trPr>
          <w:tblCellSpacing w:w="15" w:type="dxa"/>
        </w:trPr>
        <w:tc>
          <w:tcPr>
            <w:tcW w:w="0" w:type="auto"/>
            <w:vAlign w:val="center"/>
            <w:hideMark/>
          </w:tcPr>
          <w:p w14:paraId="0877F741"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6.2.6.2</w:t>
            </w:r>
          </w:p>
        </w:tc>
        <w:tc>
          <w:tcPr>
            <w:tcW w:w="0" w:type="auto"/>
            <w:vAlign w:val="center"/>
            <w:hideMark/>
          </w:tcPr>
          <w:p w14:paraId="7D552D96" w14:textId="77777777" w:rsidR="00D2589E" w:rsidRPr="00D2589E" w:rsidRDefault="00D2589E" w:rsidP="00D2589E">
            <w:pPr>
              <w:spacing w:after="0" w:line="240" w:lineRule="auto"/>
              <w:rPr>
                <w:rFonts w:ascii="Arial" w:hAnsi="Arial" w:cs="Arial"/>
              </w:rPr>
            </w:pPr>
            <w:r w:rsidRPr="00D2589E">
              <w:rPr>
                <w:rFonts w:ascii="Arial" w:hAnsi="Arial" w:cs="Arial"/>
              </w:rPr>
              <w:t>Bandiere</w:t>
            </w:r>
          </w:p>
        </w:tc>
        <w:tc>
          <w:tcPr>
            <w:tcW w:w="0" w:type="auto"/>
            <w:vAlign w:val="center"/>
            <w:hideMark/>
          </w:tcPr>
          <w:p w14:paraId="47C2BD71" w14:textId="77777777" w:rsidR="00D2589E" w:rsidRPr="00D2589E" w:rsidRDefault="00D2589E" w:rsidP="00D2589E">
            <w:pPr>
              <w:spacing w:after="0" w:line="240" w:lineRule="auto"/>
              <w:rPr>
                <w:rFonts w:ascii="Arial" w:hAnsi="Arial" w:cs="Arial"/>
              </w:rPr>
            </w:pPr>
            <w:r w:rsidRPr="00D2589E">
              <w:rPr>
                <w:rFonts w:ascii="Arial" w:hAnsi="Arial" w:cs="Arial"/>
              </w:rPr>
              <w:t>Utilizzo delle bandiere di sicurezza dove sono operativi i bagnini, conformità a ISO 20712-2 e ISO 20712-3 ove consentito, istruzioni operative e informazioni agli utenti.</w:t>
            </w:r>
          </w:p>
        </w:tc>
        <w:tc>
          <w:tcPr>
            <w:tcW w:w="0" w:type="auto"/>
            <w:vAlign w:val="center"/>
            <w:hideMark/>
          </w:tcPr>
          <w:p w14:paraId="14EA6BE6"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4D0BA608" w14:textId="77777777">
        <w:trPr>
          <w:tblCellSpacing w:w="15" w:type="dxa"/>
        </w:trPr>
        <w:tc>
          <w:tcPr>
            <w:tcW w:w="0" w:type="auto"/>
            <w:vAlign w:val="center"/>
            <w:hideMark/>
          </w:tcPr>
          <w:p w14:paraId="4F1835A3" w14:textId="77777777" w:rsidR="00D2589E" w:rsidRPr="00D2589E" w:rsidRDefault="00D2589E" w:rsidP="00D2589E">
            <w:pPr>
              <w:spacing w:after="0" w:line="240" w:lineRule="auto"/>
              <w:rPr>
                <w:rFonts w:ascii="Arial" w:hAnsi="Arial" w:cs="Arial"/>
              </w:rPr>
            </w:pPr>
            <w:r w:rsidRPr="00D2589E">
              <w:rPr>
                <w:rFonts w:ascii="Arial" w:hAnsi="Arial" w:cs="Arial"/>
              </w:rPr>
              <w:t>6.2.6.3</w:t>
            </w:r>
          </w:p>
        </w:tc>
        <w:tc>
          <w:tcPr>
            <w:tcW w:w="0" w:type="auto"/>
            <w:vAlign w:val="center"/>
            <w:hideMark/>
          </w:tcPr>
          <w:p w14:paraId="6ECE84D5" w14:textId="77777777" w:rsidR="00D2589E" w:rsidRPr="00D2589E" w:rsidRDefault="00D2589E" w:rsidP="00D2589E">
            <w:pPr>
              <w:spacing w:after="0" w:line="240" w:lineRule="auto"/>
              <w:rPr>
                <w:rFonts w:ascii="Arial" w:hAnsi="Arial" w:cs="Arial"/>
              </w:rPr>
            </w:pPr>
            <w:r w:rsidRPr="00D2589E">
              <w:rPr>
                <w:rFonts w:ascii="Arial" w:hAnsi="Arial" w:cs="Arial"/>
              </w:rPr>
              <w:t>Divisione in zone per le attività</w:t>
            </w:r>
          </w:p>
        </w:tc>
        <w:tc>
          <w:tcPr>
            <w:tcW w:w="0" w:type="auto"/>
            <w:vAlign w:val="center"/>
            <w:hideMark/>
          </w:tcPr>
          <w:p w14:paraId="03CAC6B6" w14:textId="77777777" w:rsidR="00D2589E" w:rsidRPr="00D2589E" w:rsidRDefault="00D2589E" w:rsidP="00D2589E">
            <w:pPr>
              <w:spacing w:after="0" w:line="240" w:lineRule="auto"/>
              <w:rPr>
                <w:rFonts w:ascii="Arial" w:hAnsi="Arial" w:cs="Arial"/>
              </w:rPr>
            </w:pPr>
            <w:r w:rsidRPr="00D2589E">
              <w:rPr>
                <w:rFonts w:ascii="Arial" w:hAnsi="Arial" w:cs="Arial"/>
              </w:rPr>
              <w:t>Evidenze di zonizzazione mediante boe o altri sistemi, separazione delle attività incompatibili, delimitazione di aree balneabili, canali di transito e aree dedicate ad attività specifiche.</w:t>
            </w:r>
          </w:p>
        </w:tc>
        <w:tc>
          <w:tcPr>
            <w:tcW w:w="0" w:type="auto"/>
            <w:vAlign w:val="center"/>
            <w:hideMark/>
          </w:tcPr>
          <w:p w14:paraId="1535D3D1"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ED6DD30" w14:textId="77777777">
        <w:trPr>
          <w:tblCellSpacing w:w="15" w:type="dxa"/>
        </w:trPr>
        <w:tc>
          <w:tcPr>
            <w:tcW w:w="0" w:type="auto"/>
            <w:vAlign w:val="center"/>
            <w:hideMark/>
          </w:tcPr>
          <w:p w14:paraId="52ED6815" w14:textId="77777777" w:rsidR="00D2589E" w:rsidRPr="00D2589E" w:rsidRDefault="00D2589E" w:rsidP="00D2589E">
            <w:pPr>
              <w:spacing w:after="0" w:line="240" w:lineRule="auto"/>
              <w:rPr>
                <w:rFonts w:ascii="Arial" w:hAnsi="Arial" w:cs="Arial"/>
              </w:rPr>
            </w:pPr>
            <w:r w:rsidRPr="00D2589E">
              <w:rPr>
                <w:rFonts w:ascii="Arial" w:hAnsi="Arial" w:cs="Arial"/>
              </w:rPr>
              <w:t>6.2.7</w:t>
            </w:r>
          </w:p>
        </w:tc>
        <w:tc>
          <w:tcPr>
            <w:tcW w:w="0" w:type="auto"/>
            <w:vAlign w:val="center"/>
            <w:hideMark/>
          </w:tcPr>
          <w:p w14:paraId="78BECC09" w14:textId="77777777" w:rsidR="00D2589E" w:rsidRPr="00D2589E" w:rsidRDefault="00D2589E" w:rsidP="00D2589E">
            <w:pPr>
              <w:spacing w:after="0" w:line="240" w:lineRule="auto"/>
              <w:rPr>
                <w:rFonts w:ascii="Arial" w:hAnsi="Arial" w:cs="Arial"/>
              </w:rPr>
            </w:pPr>
            <w:r w:rsidRPr="00D2589E">
              <w:rPr>
                <w:rFonts w:ascii="Arial" w:hAnsi="Arial" w:cs="Arial"/>
              </w:rPr>
              <w:t>Servizi di salvataggio</w:t>
            </w:r>
          </w:p>
        </w:tc>
        <w:tc>
          <w:tcPr>
            <w:tcW w:w="0" w:type="auto"/>
            <w:vAlign w:val="center"/>
            <w:hideMark/>
          </w:tcPr>
          <w:p w14:paraId="4AA67060" w14:textId="77777777" w:rsidR="00D2589E" w:rsidRPr="00D2589E" w:rsidRDefault="00D2589E" w:rsidP="00D2589E">
            <w:pPr>
              <w:spacing w:after="0" w:line="240" w:lineRule="auto"/>
              <w:rPr>
                <w:rFonts w:ascii="Arial" w:hAnsi="Arial" w:cs="Arial"/>
              </w:rPr>
            </w:pPr>
            <w:r w:rsidRPr="00D2589E">
              <w:rPr>
                <w:rFonts w:ascii="Arial" w:hAnsi="Arial" w:cs="Arial"/>
              </w:rPr>
              <w:t>Evidenze della presenza e adeguatezza del servizio di salvataggio rispetto alla valutazione del rischio, personale addestrato, turnazioni, copertura operativa, mezzi di comunicazione, tempi di risposta e capacità di intervento.</w:t>
            </w:r>
          </w:p>
        </w:tc>
        <w:tc>
          <w:tcPr>
            <w:tcW w:w="0" w:type="auto"/>
            <w:vAlign w:val="center"/>
            <w:hideMark/>
          </w:tcPr>
          <w:p w14:paraId="6E31FD7F" w14:textId="77777777" w:rsidR="00D2589E" w:rsidRPr="00D2589E" w:rsidRDefault="00D2589E" w:rsidP="00D2589E">
            <w:pPr>
              <w:spacing w:after="0" w:line="240" w:lineRule="auto"/>
              <w:rPr>
                <w:rFonts w:ascii="Arial" w:hAnsi="Arial" w:cs="Arial"/>
              </w:rPr>
            </w:pPr>
            <w:r w:rsidRPr="00D2589E">
              <w:rPr>
                <w:rFonts w:ascii="Arial" w:hAnsi="Arial" w:cs="Arial"/>
              </w:rPr>
              <w:t>D - O - I - V</w:t>
            </w:r>
          </w:p>
        </w:tc>
      </w:tr>
      <w:tr w:rsidR="00D2589E" w:rsidRPr="00D2589E" w14:paraId="0D84A775" w14:textId="77777777">
        <w:trPr>
          <w:tblCellSpacing w:w="15" w:type="dxa"/>
        </w:trPr>
        <w:tc>
          <w:tcPr>
            <w:tcW w:w="0" w:type="auto"/>
            <w:vAlign w:val="center"/>
            <w:hideMark/>
          </w:tcPr>
          <w:p w14:paraId="63F02B37" w14:textId="77777777" w:rsidR="00D2589E" w:rsidRPr="00D2589E" w:rsidRDefault="00D2589E" w:rsidP="00D2589E">
            <w:pPr>
              <w:spacing w:after="0" w:line="240" w:lineRule="auto"/>
              <w:rPr>
                <w:rFonts w:ascii="Arial" w:hAnsi="Arial" w:cs="Arial"/>
              </w:rPr>
            </w:pPr>
            <w:r w:rsidRPr="00D2589E">
              <w:rPr>
                <w:rFonts w:ascii="Arial" w:hAnsi="Arial" w:cs="Arial"/>
              </w:rPr>
              <w:t>6.2.8</w:t>
            </w:r>
          </w:p>
        </w:tc>
        <w:tc>
          <w:tcPr>
            <w:tcW w:w="0" w:type="auto"/>
            <w:vAlign w:val="center"/>
            <w:hideMark/>
          </w:tcPr>
          <w:p w14:paraId="0FB6C057" w14:textId="77777777" w:rsidR="00D2589E" w:rsidRPr="00D2589E" w:rsidRDefault="00D2589E" w:rsidP="00D2589E">
            <w:pPr>
              <w:spacing w:after="0" w:line="240" w:lineRule="auto"/>
              <w:rPr>
                <w:rFonts w:ascii="Arial" w:hAnsi="Arial" w:cs="Arial"/>
              </w:rPr>
            </w:pPr>
            <w:r w:rsidRPr="00D2589E">
              <w:rPr>
                <w:rFonts w:ascii="Arial" w:hAnsi="Arial" w:cs="Arial"/>
              </w:rPr>
              <w:t>Attrezzature di salvataggio pubbliche</w:t>
            </w:r>
          </w:p>
        </w:tc>
        <w:tc>
          <w:tcPr>
            <w:tcW w:w="0" w:type="auto"/>
            <w:vAlign w:val="center"/>
            <w:hideMark/>
          </w:tcPr>
          <w:p w14:paraId="70FD7789" w14:textId="77777777" w:rsidR="00D2589E" w:rsidRPr="00D2589E" w:rsidRDefault="00D2589E" w:rsidP="00D2589E">
            <w:pPr>
              <w:spacing w:after="0" w:line="240" w:lineRule="auto"/>
              <w:rPr>
                <w:rFonts w:ascii="Arial" w:hAnsi="Arial" w:cs="Arial"/>
              </w:rPr>
            </w:pPr>
            <w:r w:rsidRPr="00D2589E">
              <w:rPr>
                <w:rFonts w:ascii="Arial" w:hAnsi="Arial" w:cs="Arial"/>
              </w:rPr>
              <w:t>Dotazioni di salvataggio adeguate alla specifica ubicazione e ai rischi, posizionamento, accessibilità, colore, intervalli di installazione, ispezioni registrate e sostituzione quando necessario.</w:t>
            </w:r>
          </w:p>
        </w:tc>
        <w:tc>
          <w:tcPr>
            <w:tcW w:w="0" w:type="auto"/>
            <w:vAlign w:val="center"/>
            <w:hideMark/>
          </w:tcPr>
          <w:p w14:paraId="46DFA9DF" w14:textId="77777777" w:rsidR="00D2589E" w:rsidRPr="00D2589E" w:rsidRDefault="00D2589E" w:rsidP="00D2589E">
            <w:pPr>
              <w:spacing w:after="0" w:line="240" w:lineRule="auto"/>
              <w:rPr>
                <w:rFonts w:ascii="Arial" w:hAnsi="Arial" w:cs="Arial"/>
              </w:rPr>
            </w:pPr>
            <w:r w:rsidRPr="00D2589E">
              <w:rPr>
                <w:rFonts w:ascii="Arial" w:hAnsi="Arial" w:cs="Arial"/>
              </w:rPr>
              <w:t>D - O - V</w:t>
            </w:r>
          </w:p>
        </w:tc>
      </w:tr>
      <w:tr w:rsidR="00D2589E" w:rsidRPr="00D2589E" w14:paraId="0D4CEED2" w14:textId="77777777">
        <w:trPr>
          <w:tblCellSpacing w:w="15" w:type="dxa"/>
        </w:trPr>
        <w:tc>
          <w:tcPr>
            <w:tcW w:w="0" w:type="auto"/>
            <w:vAlign w:val="center"/>
            <w:hideMark/>
          </w:tcPr>
          <w:p w14:paraId="3518E602" w14:textId="77777777" w:rsidR="00D2589E" w:rsidRPr="00D2589E" w:rsidRDefault="00D2589E" w:rsidP="00D2589E">
            <w:pPr>
              <w:spacing w:after="0" w:line="240" w:lineRule="auto"/>
              <w:rPr>
                <w:rFonts w:ascii="Arial" w:hAnsi="Arial" w:cs="Arial"/>
              </w:rPr>
            </w:pPr>
            <w:r w:rsidRPr="00D2589E">
              <w:rPr>
                <w:rFonts w:ascii="Arial" w:hAnsi="Arial" w:cs="Arial"/>
              </w:rPr>
              <w:t>6.2.9</w:t>
            </w:r>
          </w:p>
        </w:tc>
        <w:tc>
          <w:tcPr>
            <w:tcW w:w="0" w:type="auto"/>
            <w:vAlign w:val="center"/>
            <w:hideMark/>
          </w:tcPr>
          <w:p w14:paraId="173C9E8A" w14:textId="77777777" w:rsidR="00D2589E" w:rsidRPr="00D2589E" w:rsidRDefault="00D2589E" w:rsidP="00D2589E">
            <w:pPr>
              <w:spacing w:after="0" w:line="240" w:lineRule="auto"/>
              <w:rPr>
                <w:rFonts w:ascii="Arial" w:hAnsi="Arial" w:cs="Arial"/>
              </w:rPr>
            </w:pPr>
            <w:r w:rsidRPr="00D2589E">
              <w:rPr>
                <w:rFonts w:ascii="Arial" w:hAnsi="Arial" w:cs="Arial"/>
              </w:rPr>
              <w:t>Evacuazioni e chiusura della spiaggia</w:t>
            </w:r>
          </w:p>
        </w:tc>
        <w:tc>
          <w:tcPr>
            <w:tcW w:w="0" w:type="auto"/>
            <w:vAlign w:val="center"/>
            <w:hideMark/>
          </w:tcPr>
          <w:p w14:paraId="0B9AD65F" w14:textId="77777777" w:rsidR="00D2589E" w:rsidRPr="00D2589E" w:rsidRDefault="00D2589E" w:rsidP="00D2589E">
            <w:pPr>
              <w:spacing w:after="0" w:line="240" w:lineRule="auto"/>
              <w:rPr>
                <w:rFonts w:ascii="Arial" w:hAnsi="Arial" w:cs="Arial"/>
              </w:rPr>
            </w:pPr>
            <w:r w:rsidRPr="00D2589E">
              <w:rPr>
                <w:rFonts w:ascii="Arial" w:hAnsi="Arial" w:cs="Arial"/>
              </w:rPr>
              <w:t>Procedure per evacuazione e chiusura della spiaggia, gestione di inquinamento, contaminazione, condizioni pericolose, fauna marina pericolosa, tsunami o disastri naturali, disordine pubblico o tumulti.</w:t>
            </w:r>
          </w:p>
        </w:tc>
        <w:tc>
          <w:tcPr>
            <w:tcW w:w="0" w:type="auto"/>
            <w:vAlign w:val="center"/>
            <w:hideMark/>
          </w:tcPr>
          <w:p w14:paraId="4E1EC3DE"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1E4BC30E" w14:textId="77777777">
        <w:trPr>
          <w:tblCellSpacing w:w="15" w:type="dxa"/>
        </w:trPr>
        <w:tc>
          <w:tcPr>
            <w:tcW w:w="0" w:type="auto"/>
            <w:vAlign w:val="center"/>
            <w:hideMark/>
          </w:tcPr>
          <w:p w14:paraId="5B72B997" w14:textId="77777777" w:rsidR="00D2589E" w:rsidRPr="00D2589E" w:rsidRDefault="00D2589E" w:rsidP="00D2589E">
            <w:pPr>
              <w:spacing w:after="0" w:line="240" w:lineRule="auto"/>
              <w:rPr>
                <w:rFonts w:ascii="Arial" w:hAnsi="Arial" w:cs="Arial"/>
              </w:rPr>
            </w:pPr>
            <w:r w:rsidRPr="00D2589E">
              <w:rPr>
                <w:rFonts w:ascii="Arial" w:hAnsi="Arial" w:cs="Arial"/>
              </w:rPr>
              <w:t>6.3</w:t>
            </w:r>
          </w:p>
        </w:tc>
        <w:tc>
          <w:tcPr>
            <w:tcW w:w="0" w:type="auto"/>
            <w:vAlign w:val="center"/>
            <w:hideMark/>
          </w:tcPr>
          <w:p w14:paraId="5B46C4BF" w14:textId="77777777" w:rsidR="00D2589E" w:rsidRPr="00D2589E" w:rsidRDefault="00D2589E" w:rsidP="00D2589E">
            <w:pPr>
              <w:spacing w:after="0" w:line="240" w:lineRule="auto"/>
              <w:rPr>
                <w:rFonts w:ascii="Arial" w:hAnsi="Arial" w:cs="Arial"/>
              </w:rPr>
            </w:pPr>
            <w:r w:rsidRPr="00D2589E">
              <w:rPr>
                <w:rFonts w:ascii="Arial" w:hAnsi="Arial" w:cs="Arial"/>
              </w:rPr>
              <w:t>Pulizia della spiaggia e rimozione dei rifiuti</w:t>
            </w:r>
          </w:p>
        </w:tc>
        <w:tc>
          <w:tcPr>
            <w:tcW w:w="0" w:type="auto"/>
            <w:vAlign w:val="center"/>
            <w:hideMark/>
          </w:tcPr>
          <w:p w14:paraId="44F6CCFF" w14:textId="77777777" w:rsidR="00D2589E" w:rsidRPr="00D2589E" w:rsidRDefault="00D2589E" w:rsidP="00D2589E">
            <w:pPr>
              <w:spacing w:after="0" w:line="240" w:lineRule="auto"/>
              <w:rPr>
                <w:rFonts w:ascii="Arial" w:hAnsi="Arial" w:cs="Arial"/>
              </w:rPr>
            </w:pPr>
            <w:r w:rsidRPr="00D2589E">
              <w:rPr>
                <w:rFonts w:ascii="Arial" w:hAnsi="Arial" w:cs="Arial"/>
              </w:rPr>
              <w:t>Piano di pulizia, piano di raccolta e riciclaggio dei rifiuti, responsabile incaricato, registrazioni delle ispezioni, manutenzione, controlli sui fornitori, gestione eventi speciali e frequenze di pulizia/svuotamento.</w:t>
            </w:r>
          </w:p>
        </w:tc>
        <w:tc>
          <w:tcPr>
            <w:tcW w:w="0" w:type="auto"/>
            <w:vAlign w:val="center"/>
            <w:hideMark/>
          </w:tcPr>
          <w:p w14:paraId="4B2324E8"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5A97B08F" w14:textId="77777777">
        <w:trPr>
          <w:tblCellSpacing w:w="15" w:type="dxa"/>
        </w:trPr>
        <w:tc>
          <w:tcPr>
            <w:tcW w:w="0" w:type="auto"/>
            <w:vAlign w:val="center"/>
            <w:hideMark/>
          </w:tcPr>
          <w:p w14:paraId="5B86C3B4" w14:textId="77777777" w:rsidR="00D2589E" w:rsidRPr="00D2589E" w:rsidRDefault="00D2589E" w:rsidP="00D2589E">
            <w:pPr>
              <w:spacing w:after="0" w:line="240" w:lineRule="auto"/>
              <w:rPr>
                <w:rFonts w:ascii="Arial" w:hAnsi="Arial" w:cs="Arial"/>
              </w:rPr>
            </w:pPr>
            <w:r w:rsidRPr="00D2589E">
              <w:rPr>
                <w:rFonts w:ascii="Arial" w:hAnsi="Arial" w:cs="Arial"/>
              </w:rPr>
              <w:t>6.3.1</w:t>
            </w:r>
          </w:p>
        </w:tc>
        <w:tc>
          <w:tcPr>
            <w:tcW w:w="0" w:type="auto"/>
            <w:vAlign w:val="center"/>
            <w:hideMark/>
          </w:tcPr>
          <w:p w14:paraId="5C0EC581"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3DBBBC08" w14:textId="77777777" w:rsidR="00D2589E" w:rsidRPr="00D2589E" w:rsidRDefault="00D2589E" w:rsidP="00D2589E">
            <w:pPr>
              <w:spacing w:after="0" w:line="240" w:lineRule="auto"/>
              <w:rPr>
                <w:rFonts w:ascii="Arial" w:hAnsi="Arial" w:cs="Arial"/>
              </w:rPr>
            </w:pPr>
            <w:r w:rsidRPr="00D2589E">
              <w:rPr>
                <w:rFonts w:ascii="Arial" w:hAnsi="Arial" w:cs="Arial"/>
              </w:rPr>
              <w:t>Nomina del responsabile della pulizia e rimozione differenziata dei rifiuti, piano di pulizia, supervisione della conformità al piano, azioni correttive, registrazioni aggiornate delle ispezioni e verifica dell’efficienza dei piani di pulizia e raccolta rifiuti.</w:t>
            </w:r>
          </w:p>
        </w:tc>
        <w:tc>
          <w:tcPr>
            <w:tcW w:w="0" w:type="auto"/>
            <w:vAlign w:val="center"/>
            <w:hideMark/>
          </w:tcPr>
          <w:p w14:paraId="66295466"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2A8239D0" w14:textId="77777777">
        <w:trPr>
          <w:tblCellSpacing w:w="15" w:type="dxa"/>
        </w:trPr>
        <w:tc>
          <w:tcPr>
            <w:tcW w:w="0" w:type="auto"/>
            <w:vAlign w:val="center"/>
            <w:hideMark/>
          </w:tcPr>
          <w:p w14:paraId="085D402F"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6.3.2</w:t>
            </w:r>
          </w:p>
        </w:tc>
        <w:tc>
          <w:tcPr>
            <w:tcW w:w="0" w:type="auto"/>
            <w:vAlign w:val="center"/>
            <w:hideMark/>
          </w:tcPr>
          <w:p w14:paraId="7C740391" w14:textId="77777777" w:rsidR="00D2589E" w:rsidRPr="00D2589E" w:rsidRDefault="00D2589E" w:rsidP="00D2589E">
            <w:pPr>
              <w:spacing w:after="0" w:line="240" w:lineRule="auto"/>
              <w:rPr>
                <w:rFonts w:ascii="Arial" w:hAnsi="Arial" w:cs="Arial"/>
              </w:rPr>
            </w:pPr>
            <w:r w:rsidRPr="00D2589E">
              <w:rPr>
                <w:rFonts w:ascii="Arial" w:hAnsi="Arial" w:cs="Arial"/>
              </w:rPr>
              <w:t>Requisiti della pianificazione</w:t>
            </w:r>
          </w:p>
        </w:tc>
        <w:tc>
          <w:tcPr>
            <w:tcW w:w="0" w:type="auto"/>
            <w:vAlign w:val="center"/>
            <w:hideMark/>
          </w:tcPr>
          <w:p w14:paraId="09B9D03C" w14:textId="77777777" w:rsidR="00D2589E" w:rsidRPr="00D2589E" w:rsidRDefault="00D2589E" w:rsidP="00D2589E">
            <w:pPr>
              <w:spacing w:after="0" w:line="240" w:lineRule="auto"/>
              <w:rPr>
                <w:rFonts w:ascii="Arial" w:hAnsi="Arial" w:cs="Arial"/>
              </w:rPr>
            </w:pPr>
            <w:r w:rsidRPr="00D2589E">
              <w:rPr>
                <w:rFonts w:ascii="Arial" w:hAnsi="Arial" w:cs="Arial"/>
              </w:rPr>
              <w:t>Piano di pulizia dettagliato comprendente risorse, attrezzature, frequenze, tempi, routine di pulizia, raccolta dei rifiuti naturali, gestione rifiuti pericolosi, pulizia dell’area asciutta e bagnata, gestione alghe e registrazione delle attività di pulizia.</w:t>
            </w:r>
          </w:p>
        </w:tc>
        <w:tc>
          <w:tcPr>
            <w:tcW w:w="0" w:type="auto"/>
            <w:vAlign w:val="center"/>
            <w:hideMark/>
          </w:tcPr>
          <w:p w14:paraId="38763955"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7F2EB7B5" w14:textId="77777777">
        <w:trPr>
          <w:tblCellSpacing w:w="15" w:type="dxa"/>
        </w:trPr>
        <w:tc>
          <w:tcPr>
            <w:tcW w:w="0" w:type="auto"/>
            <w:vAlign w:val="center"/>
            <w:hideMark/>
          </w:tcPr>
          <w:p w14:paraId="60F0A26C" w14:textId="77777777" w:rsidR="00D2589E" w:rsidRPr="00D2589E" w:rsidRDefault="00D2589E" w:rsidP="00D2589E">
            <w:pPr>
              <w:spacing w:after="0" w:line="240" w:lineRule="auto"/>
              <w:rPr>
                <w:rFonts w:ascii="Arial" w:hAnsi="Arial" w:cs="Arial"/>
              </w:rPr>
            </w:pPr>
            <w:r w:rsidRPr="00D2589E">
              <w:rPr>
                <w:rFonts w:ascii="Arial" w:hAnsi="Arial" w:cs="Arial"/>
              </w:rPr>
              <w:t>6.3.3</w:t>
            </w:r>
          </w:p>
        </w:tc>
        <w:tc>
          <w:tcPr>
            <w:tcW w:w="0" w:type="auto"/>
            <w:vAlign w:val="center"/>
            <w:hideMark/>
          </w:tcPr>
          <w:p w14:paraId="0A93FC7A" w14:textId="77777777" w:rsidR="00D2589E" w:rsidRPr="00D2589E" w:rsidRDefault="00D2589E" w:rsidP="00D2589E">
            <w:pPr>
              <w:spacing w:after="0" w:line="240" w:lineRule="auto"/>
              <w:rPr>
                <w:rFonts w:ascii="Arial" w:hAnsi="Arial" w:cs="Arial"/>
              </w:rPr>
            </w:pPr>
            <w:r w:rsidRPr="00D2589E">
              <w:rPr>
                <w:rFonts w:ascii="Arial" w:hAnsi="Arial" w:cs="Arial"/>
              </w:rPr>
              <w:t>Requisiti di pulizia per installazioni e attrezzature</w:t>
            </w:r>
          </w:p>
        </w:tc>
        <w:tc>
          <w:tcPr>
            <w:tcW w:w="0" w:type="auto"/>
            <w:vAlign w:val="center"/>
            <w:hideMark/>
          </w:tcPr>
          <w:p w14:paraId="6A4995BB" w14:textId="77777777" w:rsidR="00D2589E" w:rsidRPr="00D2589E" w:rsidRDefault="00D2589E" w:rsidP="00D2589E">
            <w:pPr>
              <w:spacing w:after="0" w:line="240" w:lineRule="auto"/>
              <w:rPr>
                <w:rFonts w:ascii="Arial" w:hAnsi="Arial" w:cs="Arial"/>
              </w:rPr>
            </w:pPr>
            <w:r w:rsidRPr="00D2589E">
              <w:rPr>
                <w:rFonts w:ascii="Arial" w:hAnsi="Arial" w:cs="Arial"/>
              </w:rPr>
              <w:t>Piano di pulizia delle installazioni e attrezzature, frequenze minime per servizi igienici, spogliatoi, docce, lavapiedi, accessi, aree di sicurezza, attrezzature ricreative e altre installazioni, registrazioni delle attività svolte.</w:t>
            </w:r>
          </w:p>
        </w:tc>
        <w:tc>
          <w:tcPr>
            <w:tcW w:w="0" w:type="auto"/>
            <w:vAlign w:val="center"/>
            <w:hideMark/>
          </w:tcPr>
          <w:p w14:paraId="240216BB"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64DC8951" w14:textId="77777777">
        <w:trPr>
          <w:tblCellSpacing w:w="15" w:type="dxa"/>
        </w:trPr>
        <w:tc>
          <w:tcPr>
            <w:tcW w:w="0" w:type="auto"/>
            <w:vAlign w:val="center"/>
            <w:hideMark/>
          </w:tcPr>
          <w:p w14:paraId="3E4A884D" w14:textId="77777777" w:rsidR="00D2589E" w:rsidRPr="00D2589E" w:rsidRDefault="00D2589E" w:rsidP="00D2589E">
            <w:pPr>
              <w:spacing w:after="0" w:line="240" w:lineRule="auto"/>
              <w:rPr>
                <w:rFonts w:ascii="Arial" w:hAnsi="Arial" w:cs="Arial"/>
              </w:rPr>
            </w:pPr>
            <w:r w:rsidRPr="00D2589E">
              <w:rPr>
                <w:rFonts w:ascii="Arial" w:hAnsi="Arial" w:cs="Arial"/>
              </w:rPr>
              <w:t>6.3.4</w:t>
            </w:r>
          </w:p>
        </w:tc>
        <w:tc>
          <w:tcPr>
            <w:tcW w:w="0" w:type="auto"/>
            <w:vAlign w:val="center"/>
            <w:hideMark/>
          </w:tcPr>
          <w:p w14:paraId="4C5BBB07" w14:textId="77777777" w:rsidR="00D2589E" w:rsidRPr="00D2589E" w:rsidRDefault="00D2589E" w:rsidP="00D2589E">
            <w:pPr>
              <w:spacing w:after="0" w:line="240" w:lineRule="auto"/>
              <w:rPr>
                <w:rFonts w:ascii="Arial" w:hAnsi="Arial" w:cs="Arial"/>
              </w:rPr>
            </w:pPr>
            <w:r w:rsidRPr="00D2589E">
              <w:rPr>
                <w:rFonts w:ascii="Arial" w:hAnsi="Arial" w:cs="Arial"/>
              </w:rPr>
              <w:t>Smaltimento, raccolta e riciclaggio dei rifiuti</w:t>
            </w:r>
          </w:p>
        </w:tc>
        <w:tc>
          <w:tcPr>
            <w:tcW w:w="0" w:type="auto"/>
            <w:vAlign w:val="center"/>
            <w:hideMark/>
          </w:tcPr>
          <w:p w14:paraId="7622D933" w14:textId="77777777" w:rsidR="00D2589E" w:rsidRPr="00D2589E" w:rsidRDefault="00D2589E" w:rsidP="00D2589E">
            <w:pPr>
              <w:spacing w:after="0" w:line="240" w:lineRule="auto"/>
              <w:rPr>
                <w:rFonts w:ascii="Arial" w:hAnsi="Arial" w:cs="Arial"/>
              </w:rPr>
            </w:pPr>
            <w:r w:rsidRPr="00D2589E">
              <w:rPr>
                <w:rFonts w:ascii="Arial" w:hAnsi="Arial" w:cs="Arial"/>
              </w:rPr>
              <w:t>Presenza e distribuzione dei contenitori, piano di raccolta differenziata, gruppi di rifiuti previsti, routine di svuotamento, risorse umane e materiali, gestori autorizzati, gestione eventi speciali, controllo dei concessionari e frequenze minime di svuotamento.</w:t>
            </w:r>
          </w:p>
        </w:tc>
        <w:tc>
          <w:tcPr>
            <w:tcW w:w="0" w:type="auto"/>
            <w:vAlign w:val="center"/>
            <w:hideMark/>
          </w:tcPr>
          <w:p w14:paraId="31F37BAE"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58710C52" w14:textId="77777777">
        <w:trPr>
          <w:tblCellSpacing w:w="15" w:type="dxa"/>
        </w:trPr>
        <w:tc>
          <w:tcPr>
            <w:tcW w:w="0" w:type="auto"/>
            <w:vAlign w:val="center"/>
            <w:hideMark/>
          </w:tcPr>
          <w:p w14:paraId="7B8CD0B9" w14:textId="77777777" w:rsidR="00D2589E" w:rsidRPr="00D2589E" w:rsidRDefault="00D2589E" w:rsidP="00D2589E">
            <w:pPr>
              <w:spacing w:after="0" w:line="240" w:lineRule="auto"/>
              <w:rPr>
                <w:rFonts w:ascii="Arial" w:hAnsi="Arial" w:cs="Arial"/>
              </w:rPr>
            </w:pPr>
            <w:r w:rsidRPr="00D2589E">
              <w:rPr>
                <w:rFonts w:ascii="Arial" w:hAnsi="Arial" w:cs="Arial"/>
              </w:rPr>
              <w:t>6.4</w:t>
            </w:r>
          </w:p>
        </w:tc>
        <w:tc>
          <w:tcPr>
            <w:tcW w:w="0" w:type="auto"/>
            <w:vAlign w:val="center"/>
            <w:hideMark/>
          </w:tcPr>
          <w:p w14:paraId="6430436A" w14:textId="77777777" w:rsidR="00D2589E" w:rsidRPr="00D2589E" w:rsidRDefault="00D2589E" w:rsidP="00D2589E">
            <w:pPr>
              <w:spacing w:after="0" w:line="240" w:lineRule="auto"/>
              <w:rPr>
                <w:rFonts w:ascii="Arial" w:hAnsi="Arial" w:cs="Arial"/>
              </w:rPr>
            </w:pPr>
            <w:r w:rsidRPr="00D2589E">
              <w:rPr>
                <w:rFonts w:ascii="Arial" w:hAnsi="Arial" w:cs="Arial"/>
              </w:rPr>
              <w:t>Servizi commerciali</w:t>
            </w:r>
          </w:p>
        </w:tc>
        <w:tc>
          <w:tcPr>
            <w:tcW w:w="0" w:type="auto"/>
            <w:vAlign w:val="center"/>
            <w:hideMark/>
          </w:tcPr>
          <w:p w14:paraId="2A971D3D" w14:textId="77777777" w:rsidR="00D2589E" w:rsidRPr="00D2589E" w:rsidRDefault="00D2589E" w:rsidP="00D2589E">
            <w:pPr>
              <w:spacing w:after="0" w:line="240" w:lineRule="auto"/>
              <w:rPr>
                <w:rFonts w:ascii="Arial" w:hAnsi="Arial" w:cs="Arial"/>
              </w:rPr>
            </w:pPr>
            <w:r w:rsidRPr="00D2589E">
              <w:rPr>
                <w:rFonts w:ascii="Arial" w:hAnsi="Arial" w:cs="Arial"/>
              </w:rPr>
              <w:t>Evidenze che i servizi commerciali e ricreativi presenti siano in buone condizioni operative, puliti, manutenuti, autorizzati e gestiti senza compromettere sicurezza, igiene, accessibilità, pulizia, gestione rifiuti e fruibilità della spiaggia.</w:t>
            </w:r>
          </w:p>
        </w:tc>
        <w:tc>
          <w:tcPr>
            <w:tcW w:w="0" w:type="auto"/>
            <w:vAlign w:val="center"/>
            <w:hideMark/>
          </w:tcPr>
          <w:p w14:paraId="02497DF0"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0D6692CF" w14:textId="77777777">
        <w:trPr>
          <w:tblCellSpacing w:w="15" w:type="dxa"/>
        </w:trPr>
        <w:tc>
          <w:tcPr>
            <w:tcW w:w="0" w:type="auto"/>
            <w:vAlign w:val="center"/>
            <w:hideMark/>
          </w:tcPr>
          <w:p w14:paraId="03F27F1C" w14:textId="77777777" w:rsidR="00D2589E" w:rsidRPr="00D2589E" w:rsidRDefault="00D2589E" w:rsidP="00D2589E">
            <w:pPr>
              <w:spacing w:after="0" w:line="240" w:lineRule="auto"/>
              <w:rPr>
                <w:rFonts w:ascii="Arial" w:hAnsi="Arial" w:cs="Arial"/>
              </w:rPr>
            </w:pPr>
            <w:r w:rsidRPr="00D2589E">
              <w:rPr>
                <w:rFonts w:ascii="Arial" w:hAnsi="Arial" w:cs="Arial"/>
              </w:rPr>
              <w:t>6.4.1</w:t>
            </w:r>
          </w:p>
        </w:tc>
        <w:tc>
          <w:tcPr>
            <w:tcW w:w="0" w:type="auto"/>
            <w:vAlign w:val="center"/>
            <w:hideMark/>
          </w:tcPr>
          <w:p w14:paraId="09030D12" w14:textId="77777777" w:rsidR="00D2589E" w:rsidRPr="00D2589E" w:rsidRDefault="00D2589E" w:rsidP="00D2589E">
            <w:pPr>
              <w:spacing w:after="0" w:line="240" w:lineRule="auto"/>
              <w:rPr>
                <w:rFonts w:ascii="Arial" w:hAnsi="Arial" w:cs="Arial"/>
              </w:rPr>
            </w:pPr>
            <w:r w:rsidRPr="00D2589E">
              <w:rPr>
                <w:rFonts w:ascii="Arial" w:hAnsi="Arial" w:cs="Arial"/>
              </w:rPr>
              <w:t>Generalità</w:t>
            </w:r>
          </w:p>
        </w:tc>
        <w:tc>
          <w:tcPr>
            <w:tcW w:w="0" w:type="auto"/>
            <w:vAlign w:val="center"/>
            <w:hideMark/>
          </w:tcPr>
          <w:p w14:paraId="55193258" w14:textId="77777777" w:rsidR="00D2589E" w:rsidRPr="00D2589E" w:rsidRDefault="00D2589E" w:rsidP="00D2589E">
            <w:pPr>
              <w:spacing w:after="0" w:line="240" w:lineRule="auto"/>
              <w:rPr>
                <w:rFonts w:ascii="Arial" w:hAnsi="Arial" w:cs="Arial"/>
              </w:rPr>
            </w:pPr>
            <w:r w:rsidRPr="00D2589E">
              <w:rPr>
                <w:rFonts w:ascii="Arial" w:hAnsi="Arial" w:cs="Arial"/>
              </w:rPr>
              <w:t>Verifica dei servizi ricreativi/commerciali presenti, condizioni operative, pulizia, manutenzione, autorizzazioni, contratti o concessioni, controlli del gestore e impatto sui requisiti dello Schema.</w:t>
            </w:r>
          </w:p>
        </w:tc>
        <w:tc>
          <w:tcPr>
            <w:tcW w:w="0" w:type="auto"/>
            <w:vAlign w:val="center"/>
            <w:hideMark/>
          </w:tcPr>
          <w:p w14:paraId="42AD4CC2"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615E3AE5" w14:textId="77777777">
        <w:trPr>
          <w:tblCellSpacing w:w="15" w:type="dxa"/>
        </w:trPr>
        <w:tc>
          <w:tcPr>
            <w:tcW w:w="0" w:type="auto"/>
            <w:vAlign w:val="center"/>
            <w:hideMark/>
          </w:tcPr>
          <w:p w14:paraId="331ACAFE" w14:textId="77777777" w:rsidR="00D2589E" w:rsidRPr="00D2589E" w:rsidRDefault="00D2589E" w:rsidP="00D2589E">
            <w:pPr>
              <w:spacing w:after="0" w:line="240" w:lineRule="auto"/>
              <w:rPr>
                <w:rFonts w:ascii="Arial" w:hAnsi="Arial" w:cs="Arial"/>
              </w:rPr>
            </w:pPr>
            <w:r w:rsidRPr="00D2589E">
              <w:rPr>
                <w:rFonts w:ascii="Arial" w:hAnsi="Arial" w:cs="Arial"/>
              </w:rPr>
              <w:t>Appendice C</w:t>
            </w:r>
          </w:p>
        </w:tc>
        <w:tc>
          <w:tcPr>
            <w:tcW w:w="0" w:type="auto"/>
            <w:vAlign w:val="center"/>
            <w:hideMark/>
          </w:tcPr>
          <w:p w14:paraId="25EA4A2B" w14:textId="77777777" w:rsidR="00D2589E" w:rsidRPr="00D2589E" w:rsidRDefault="00D2589E" w:rsidP="00D2589E">
            <w:pPr>
              <w:spacing w:after="0" w:line="240" w:lineRule="auto"/>
              <w:rPr>
                <w:rFonts w:ascii="Arial" w:hAnsi="Arial" w:cs="Arial"/>
              </w:rPr>
            </w:pPr>
            <w:r w:rsidRPr="00D2589E">
              <w:rPr>
                <w:rFonts w:ascii="Arial" w:hAnsi="Arial" w:cs="Arial"/>
              </w:rPr>
              <w:t>Lista di controllo dei requisiti minimi per i servizi e l’infrastruttura</w:t>
            </w:r>
          </w:p>
        </w:tc>
        <w:tc>
          <w:tcPr>
            <w:tcW w:w="0" w:type="auto"/>
            <w:vAlign w:val="center"/>
            <w:hideMark/>
          </w:tcPr>
          <w:p w14:paraId="282C0992" w14:textId="77777777" w:rsidR="00D2589E" w:rsidRPr="00D2589E" w:rsidRDefault="00D2589E" w:rsidP="00D2589E">
            <w:pPr>
              <w:spacing w:after="0" w:line="240" w:lineRule="auto"/>
              <w:rPr>
                <w:rFonts w:ascii="Arial" w:hAnsi="Arial" w:cs="Arial"/>
              </w:rPr>
            </w:pPr>
            <w:r w:rsidRPr="00D2589E">
              <w:rPr>
                <w:rFonts w:ascii="Arial" w:hAnsi="Arial" w:cs="Arial"/>
              </w:rPr>
              <w:t>Check-list dell’Appendice C compilata, evidenze documentali e in campo relative ai requisiti minimi obbligatori per servizi, infrastrutture, personale, sicurezza, pulizia e manutenzione.</w:t>
            </w:r>
          </w:p>
        </w:tc>
        <w:tc>
          <w:tcPr>
            <w:tcW w:w="0" w:type="auto"/>
            <w:vAlign w:val="center"/>
            <w:hideMark/>
          </w:tcPr>
          <w:p w14:paraId="3C77F77D"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7642C3EB" w14:textId="77777777">
        <w:trPr>
          <w:tblCellSpacing w:w="15" w:type="dxa"/>
        </w:trPr>
        <w:tc>
          <w:tcPr>
            <w:tcW w:w="0" w:type="auto"/>
            <w:vAlign w:val="center"/>
            <w:hideMark/>
          </w:tcPr>
          <w:p w14:paraId="77063DC7" w14:textId="77777777" w:rsidR="00D2589E" w:rsidRPr="00D2589E" w:rsidRDefault="00D2589E" w:rsidP="00D2589E">
            <w:pPr>
              <w:spacing w:after="0" w:line="240" w:lineRule="auto"/>
              <w:rPr>
                <w:rFonts w:ascii="Arial" w:hAnsi="Arial" w:cs="Arial"/>
              </w:rPr>
            </w:pPr>
            <w:r w:rsidRPr="00D2589E">
              <w:rPr>
                <w:rFonts w:ascii="Arial" w:hAnsi="Arial" w:cs="Arial"/>
              </w:rPr>
              <w:t>Appendice C.1</w:t>
            </w:r>
          </w:p>
        </w:tc>
        <w:tc>
          <w:tcPr>
            <w:tcW w:w="0" w:type="auto"/>
            <w:vAlign w:val="center"/>
            <w:hideMark/>
          </w:tcPr>
          <w:p w14:paraId="457CEC49" w14:textId="77777777" w:rsidR="00D2589E" w:rsidRPr="00D2589E" w:rsidRDefault="00D2589E" w:rsidP="00D2589E">
            <w:pPr>
              <w:spacing w:after="0" w:line="240" w:lineRule="auto"/>
              <w:rPr>
                <w:rFonts w:ascii="Arial" w:hAnsi="Arial" w:cs="Arial"/>
              </w:rPr>
            </w:pPr>
            <w:r w:rsidRPr="00D2589E">
              <w:rPr>
                <w:rFonts w:ascii="Arial" w:hAnsi="Arial" w:cs="Arial"/>
              </w:rPr>
              <w:t>Infrastruttura</w:t>
            </w:r>
          </w:p>
        </w:tc>
        <w:tc>
          <w:tcPr>
            <w:tcW w:w="0" w:type="auto"/>
            <w:vAlign w:val="center"/>
            <w:hideMark/>
          </w:tcPr>
          <w:p w14:paraId="6481830F" w14:textId="77777777" w:rsidR="00D2589E" w:rsidRPr="00D2589E" w:rsidRDefault="00D2589E" w:rsidP="00D2589E">
            <w:pPr>
              <w:spacing w:after="0" w:line="240" w:lineRule="auto"/>
              <w:rPr>
                <w:rFonts w:ascii="Arial" w:hAnsi="Arial" w:cs="Arial"/>
              </w:rPr>
            </w:pPr>
            <w:r w:rsidRPr="00D2589E">
              <w:rPr>
                <w:rFonts w:ascii="Arial" w:hAnsi="Arial" w:cs="Arial"/>
              </w:rPr>
              <w:t xml:space="preserve">Evidenze di integrazione ambientale/estetica degli edifici e </w:t>
            </w:r>
            <w:r w:rsidRPr="00D2589E">
              <w:rPr>
                <w:rFonts w:ascii="Arial" w:hAnsi="Arial" w:cs="Arial"/>
              </w:rPr>
              <w:lastRenderedPageBreak/>
              <w:t>infrastrutture temporanee, disponibilità di toilette, lavapiedi, docce, installazioni sanitarie sufficienti, trattamento acque reflue, postazioni primo soccorso, accessi identificati e sicuri, forme d’ombra, contenitori rifiuti, pulizia e manutenzione.</w:t>
            </w:r>
          </w:p>
        </w:tc>
        <w:tc>
          <w:tcPr>
            <w:tcW w:w="0" w:type="auto"/>
            <w:vAlign w:val="center"/>
            <w:hideMark/>
          </w:tcPr>
          <w:p w14:paraId="578DCEC8" w14:textId="77777777" w:rsidR="00D2589E" w:rsidRPr="00D2589E" w:rsidRDefault="00D2589E" w:rsidP="00D2589E">
            <w:pPr>
              <w:spacing w:after="0" w:line="240" w:lineRule="auto"/>
              <w:rPr>
                <w:rFonts w:ascii="Arial" w:hAnsi="Arial" w:cs="Arial"/>
              </w:rPr>
            </w:pPr>
            <w:r w:rsidRPr="00D2589E">
              <w:rPr>
                <w:rFonts w:ascii="Arial" w:hAnsi="Arial" w:cs="Arial"/>
              </w:rPr>
              <w:lastRenderedPageBreak/>
              <w:t>D - O</w:t>
            </w:r>
          </w:p>
        </w:tc>
      </w:tr>
      <w:tr w:rsidR="00D2589E" w:rsidRPr="00D2589E" w14:paraId="029B483B" w14:textId="77777777">
        <w:trPr>
          <w:tblCellSpacing w:w="15" w:type="dxa"/>
        </w:trPr>
        <w:tc>
          <w:tcPr>
            <w:tcW w:w="0" w:type="auto"/>
            <w:vAlign w:val="center"/>
            <w:hideMark/>
          </w:tcPr>
          <w:p w14:paraId="7A62F279" w14:textId="77777777" w:rsidR="00D2589E" w:rsidRPr="00D2589E" w:rsidRDefault="00D2589E" w:rsidP="00D2589E">
            <w:pPr>
              <w:spacing w:after="0" w:line="240" w:lineRule="auto"/>
              <w:rPr>
                <w:rFonts w:ascii="Arial" w:hAnsi="Arial" w:cs="Arial"/>
              </w:rPr>
            </w:pPr>
            <w:r w:rsidRPr="00D2589E">
              <w:rPr>
                <w:rFonts w:ascii="Arial" w:hAnsi="Arial" w:cs="Arial"/>
              </w:rPr>
              <w:t>Appendice C.2.1</w:t>
            </w:r>
          </w:p>
        </w:tc>
        <w:tc>
          <w:tcPr>
            <w:tcW w:w="0" w:type="auto"/>
            <w:vAlign w:val="center"/>
            <w:hideMark/>
          </w:tcPr>
          <w:p w14:paraId="40FCFF92" w14:textId="77777777" w:rsidR="00D2589E" w:rsidRPr="00D2589E" w:rsidRDefault="00D2589E" w:rsidP="00D2589E">
            <w:pPr>
              <w:spacing w:after="0" w:line="240" w:lineRule="auto"/>
              <w:rPr>
                <w:rFonts w:ascii="Arial" w:hAnsi="Arial" w:cs="Arial"/>
              </w:rPr>
            </w:pPr>
            <w:r w:rsidRPr="00D2589E">
              <w:rPr>
                <w:rFonts w:ascii="Arial" w:hAnsi="Arial" w:cs="Arial"/>
              </w:rPr>
              <w:t>Personale</w:t>
            </w:r>
          </w:p>
        </w:tc>
        <w:tc>
          <w:tcPr>
            <w:tcW w:w="0" w:type="auto"/>
            <w:vAlign w:val="center"/>
            <w:hideMark/>
          </w:tcPr>
          <w:p w14:paraId="44E5685E" w14:textId="77777777" w:rsidR="00D2589E" w:rsidRPr="00D2589E" w:rsidRDefault="00D2589E" w:rsidP="00D2589E">
            <w:pPr>
              <w:spacing w:after="0" w:line="240" w:lineRule="auto"/>
              <w:rPr>
                <w:rFonts w:ascii="Arial" w:hAnsi="Arial" w:cs="Arial"/>
              </w:rPr>
            </w:pPr>
            <w:r w:rsidRPr="00D2589E">
              <w:rPr>
                <w:rFonts w:ascii="Arial" w:hAnsi="Arial" w:cs="Arial"/>
              </w:rPr>
              <w:t>Evidenze di qualificazione del personale, risorse materiali disponibili, identificabilità tramite divisa o altro mezzo, conoscenza delle modalità di attenzione al cliente e adeguatezza del personale per servizi sanitari, sicurezza, servizi ricreativi e manutenzione.</w:t>
            </w:r>
          </w:p>
        </w:tc>
        <w:tc>
          <w:tcPr>
            <w:tcW w:w="0" w:type="auto"/>
            <w:vAlign w:val="center"/>
            <w:hideMark/>
          </w:tcPr>
          <w:p w14:paraId="2FE1C04E"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r w:rsidR="00D2589E" w:rsidRPr="00D2589E" w14:paraId="0D3CDD89" w14:textId="77777777">
        <w:trPr>
          <w:tblCellSpacing w:w="15" w:type="dxa"/>
        </w:trPr>
        <w:tc>
          <w:tcPr>
            <w:tcW w:w="0" w:type="auto"/>
            <w:vAlign w:val="center"/>
            <w:hideMark/>
          </w:tcPr>
          <w:p w14:paraId="1A2EB562" w14:textId="77777777" w:rsidR="00D2589E" w:rsidRPr="00D2589E" w:rsidRDefault="00D2589E" w:rsidP="00D2589E">
            <w:pPr>
              <w:spacing w:after="0" w:line="240" w:lineRule="auto"/>
              <w:rPr>
                <w:rFonts w:ascii="Arial" w:hAnsi="Arial" w:cs="Arial"/>
              </w:rPr>
            </w:pPr>
            <w:r w:rsidRPr="00D2589E">
              <w:rPr>
                <w:rFonts w:ascii="Arial" w:hAnsi="Arial" w:cs="Arial"/>
              </w:rPr>
              <w:t>Appendice C.2.2</w:t>
            </w:r>
          </w:p>
        </w:tc>
        <w:tc>
          <w:tcPr>
            <w:tcW w:w="0" w:type="auto"/>
            <w:vAlign w:val="center"/>
            <w:hideMark/>
          </w:tcPr>
          <w:p w14:paraId="0CF1420E" w14:textId="77777777" w:rsidR="00D2589E" w:rsidRPr="00D2589E" w:rsidRDefault="00D2589E" w:rsidP="00D2589E">
            <w:pPr>
              <w:spacing w:after="0" w:line="240" w:lineRule="auto"/>
              <w:rPr>
                <w:rFonts w:ascii="Arial" w:hAnsi="Arial" w:cs="Arial"/>
              </w:rPr>
            </w:pPr>
            <w:r w:rsidRPr="00D2589E">
              <w:rPr>
                <w:rFonts w:ascii="Arial" w:hAnsi="Arial" w:cs="Arial"/>
              </w:rPr>
              <w:t>Servizi agli utenti</w:t>
            </w:r>
          </w:p>
        </w:tc>
        <w:tc>
          <w:tcPr>
            <w:tcW w:w="0" w:type="auto"/>
            <w:vAlign w:val="center"/>
            <w:hideMark/>
          </w:tcPr>
          <w:p w14:paraId="1E7FC836" w14:textId="77777777" w:rsidR="00D2589E" w:rsidRPr="00D2589E" w:rsidRDefault="00D2589E" w:rsidP="00D2589E">
            <w:pPr>
              <w:spacing w:after="0" w:line="240" w:lineRule="auto"/>
              <w:rPr>
                <w:rFonts w:ascii="Arial" w:hAnsi="Arial" w:cs="Arial"/>
              </w:rPr>
            </w:pPr>
            <w:r w:rsidRPr="00D2589E">
              <w:rPr>
                <w:rFonts w:ascii="Arial" w:hAnsi="Arial" w:cs="Arial"/>
              </w:rPr>
              <w:t>Evidenze relative ai servizi minimi agli utenti, ombreggiamento, gestione di attività sportive/ricreative, controllo dei servizi di somministrazione alimenti e bevande e condizioni igieniche correlate.</w:t>
            </w:r>
          </w:p>
        </w:tc>
        <w:tc>
          <w:tcPr>
            <w:tcW w:w="0" w:type="auto"/>
            <w:vAlign w:val="center"/>
            <w:hideMark/>
          </w:tcPr>
          <w:p w14:paraId="27309124" w14:textId="77777777" w:rsidR="00D2589E" w:rsidRPr="00D2589E" w:rsidRDefault="00D2589E" w:rsidP="00D2589E">
            <w:pPr>
              <w:spacing w:after="0" w:line="240" w:lineRule="auto"/>
              <w:rPr>
                <w:rFonts w:ascii="Arial" w:hAnsi="Arial" w:cs="Arial"/>
              </w:rPr>
            </w:pPr>
            <w:r w:rsidRPr="00D2589E">
              <w:rPr>
                <w:rFonts w:ascii="Arial" w:hAnsi="Arial" w:cs="Arial"/>
              </w:rPr>
              <w:t>D - O</w:t>
            </w:r>
          </w:p>
        </w:tc>
      </w:tr>
      <w:tr w:rsidR="00D2589E" w:rsidRPr="00D2589E" w14:paraId="02512D6C" w14:textId="77777777">
        <w:trPr>
          <w:tblCellSpacing w:w="15" w:type="dxa"/>
        </w:trPr>
        <w:tc>
          <w:tcPr>
            <w:tcW w:w="0" w:type="auto"/>
            <w:vAlign w:val="center"/>
            <w:hideMark/>
          </w:tcPr>
          <w:p w14:paraId="730B80DF" w14:textId="77777777" w:rsidR="00D2589E" w:rsidRPr="00D2589E" w:rsidRDefault="00D2589E" w:rsidP="00D2589E">
            <w:pPr>
              <w:spacing w:after="0" w:line="240" w:lineRule="auto"/>
              <w:rPr>
                <w:rFonts w:ascii="Arial" w:hAnsi="Arial" w:cs="Arial"/>
              </w:rPr>
            </w:pPr>
            <w:r w:rsidRPr="00D2589E">
              <w:rPr>
                <w:rFonts w:ascii="Arial" w:hAnsi="Arial" w:cs="Arial"/>
              </w:rPr>
              <w:t>Appendice C.2.3</w:t>
            </w:r>
          </w:p>
        </w:tc>
        <w:tc>
          <w:tcPr>
            <w:tcW w:w="0" w:type="auto"/>
            <w:vAlign w:val="center"/>
            <w:hideMark/>
          </w:tcPr>
          <w:p w14:paraId="1B5BDC61" w14:textId="77777777" w:rsidR="00D2589E" w:rsidRPr="00D2589E" w:rsidRDefault="00D2589E" w:rsidP="00D2589E">
            <w:pPr>
              <w:spacing w:after="0" w:line="240" w:lineRule="auto"/>
              <w:rPr>
                <w:rFonts w:ascii="Arial" w:hAnsi="Arial" w:cs="Arial"/>
              </w:rPr>
            </w:pPr>
            <w:r w:rsidRPr="00D2589E">
              <w:rPr>
                <w:rFonts w:ascii="Arial" w:hAnsi="Arial" w:cs="Arial"/>
              </w:rPr>
              <w:t>Servizi di sicurezza</w:t>
            </w:r>
          </w:p>
        </w:tc>
        <w:tc>
          <w:tcPr>
            <w:tcW w:w="0" w:type="auto"/>
            <w:vAlign w:val="center"/>
            <w:hideMark/>
          </w:tcPr>
          <w:p w14:paraId="2E224856" w14:textId="77777777" w:rsidR="00D2589E" w:rsidRPr="00D2589E" w:rsidRDefault="00D2589E" w:rsidP="00D2589E">
            <w:pPr>
              <w:spacing w:after="0" w:line="240" w:lineRule="auto"/>
              <w:rPr>
                <w:rFonts w:ascii="Arial" w:hAnsi="Arial" w:cs="Arial"/>
              </w:rPr>
            </w:pPr>
            <w:r w:rsidRPr="00D2589E">
              <w:rPr>
                <w:rFonts w:ascii="Arial" w:hAnsi="Arial" w:cs="Arial"/>
              </w:rPr>
              <w:t>Evidenze di copertura di sicurezza, servizi di salvataggio, bandiere, dispositivi di salvataggio, procedura per persone smarrite e ritrovate e registrazioni giornaliere dei servizi di sicurezza.</w:t>
            </w:r>
          </w:p>
        </w:tc>
        <w:tc>
          <w:tcPr>
            <w:tcW w:w="0" w:type="auto"/>
            <w:vAlign w:val="center"/>
            <w:hideMark/>
          </w:tcPr>
          <w:p w14:paraId="743DCF93" w14:textId="77777777" w:rsidR="00D2589E" w:rsidRPr="00D2589E" w:rsidRDefault="00D2589E" w:rsidP="00D2589E">
            <w:pPr>
              <w:spacing w:after="0" w:line="240" w:lineRule="auto"/>
              <w:rPr>
                <w:rFonts w:ascii="Arial" w:hAnsi="Arial" w:cs="Arial"/>
              </w:rPr>
            </w:pPr>
            <w:r w:rsidRPr="00D2589E">
              <w:rPr>
                <w:rFonts w:ascii="Arial" w:hAnsi="Arial" w:cs="Arial"/>
              </w:rPr>
              <w:t>D - O - I - V</w:t>
            </w:r>
          </w:p>
        </w:tc>
      </w:tr>
      <w:tr w:rsidR="00D2589E" w:rsidRPr="00D2589E" w14:paraId="46FD48A9" w14:textId="77777777">
        <w:trPr>
          <w:tblCellSpacing w:w="15" w:type="dxa"/>
        </w:trPr>
        <w:tc>
          <w:tcPr>
            <w:tcW w:w="0" w:type="auto"/>
            <w:vAlign w:val="center"/>
            <w:hideMark/>
          </w:tcPr>
          <w:p w14:paraId="7F4834D0" w14:textId="77777777" w:rsidR="00D2589E" w:rsidRPr="00D2589E" w:rsidRDefault="00D2589E" w:rsidP="00D2589E">
            <w:pPr>
              <w:spacing w:after="0" w:line="240" w:lineRule="auto"/>
              <w:rPr>
                <w:rFonts w:ascii="Arial" w:hAnsi="Arial" w:cs="Arial"/>
              </w:rPr>
            </w:pPr>
            <w:r w:rsidRPr="00D2589E">
              <w:rPr>
                <w:rFonts w:ascii="Arial" w:hAnsi="Arial" w:cs="Arial"/>
              </w:rPr>
              <w:t>Appendice C.2.4</w:t>
            </w:r>
          </w:p>
        </w:tc>
        <w:tc>
          <w:tcPr>
            <w:tcW w:w="0" w:type="auto"/>
            <w:vAlign w:val="center"/>
            <w:hideMark/>
          </w:tcPr>
          <w:p w14:paraId="101F12B1" w14:textId="77777777" w:rsidR="00D2589E" w:rsidRPr="00D2589E" w:rsidRDefault="00D2589E" w:rsidP="00D2589E">
            <w:pPr>
              <w:spacing w:after="0" w:line="240" w:lineRule="auto"/>
              <w:rPr>
                <w:rFonts w:ascii="Arial" w:hAnsi="Arial" w:cs="Arial"/>
              </w:rPr>
            </w:pPr>
            <w:r w:rsidRPr="00D2589E">
              <w:rPr>
                <w:rFonts w:ascii="Arial" w:hAnsi="Arial" w:cs="Arial"/>
              </w:rPr>
              <w:t>Pulizia e manutenzione</w:t>
            </w:r>
          </w:p>
        </w:tc>
        <w:tc>
          <w:tcPr>
            <w:tcW w:w="0" w:type="auto"/>
            <w:vAlign w:val="center"/>
            <w:hideMark/>
          </w:tcPr>
          <w:p w14:paraId="131CD5EA" w14:textId="77777777" w:rsidR="00D2589E" w:rsidRPr="00D2589E" w:rsidRDefault="00D2589E" w:rsidP="00D2589E">
            <w:pPr>
              <w:spacing w:after="0" w:line="240" w:lineRule="auto"/>
              <w:rPr>
                <w:rFonts w:ascii="Arial" w:hAnsi="Arial" w:cs="Arial"/>
              </w:rPr>
            </w:pPr>
            <w:r w:rsidRPr="00D2589E">
              <w:rPr>
                <w:rFonts w:ascii="Arial" w:hAnsi="Arial" w:cs="Arial"/>
              </w:rPr>
              <w:t>Evidenze di pulizia e raccolta rifiuti conformi ai piani, pulizia e manutenzione di installazioni, attrezzature, servizi sanitari, accessi, aree di sicurezza e servizi ricreativi, gestione anomalie, manutenzione preventiva/correttiva e registrazioni delle ispezioni.</w:t>
            </w:r>
          </w:p>
        </w:tc>
        <w:tc>
          <w:tcPr>
            <w:tcW w:w="0" w:type="auto"/>
            <w:vAlign w:val="center"/>
            <w:hideMark/>
          </w:tcPr>
          <w:p w14:paraId="54471BAB" w14:textId="77777777" w:rsidR="00D2589E" w:rsidRPr="00D2589E" w:rsidRDefault="00D2589E" w:rsidP="00D2589E">
            <w:pPr>
              <w:spacing w:after="0" w:line="240" w:lineRule="auto"/>
              <w:rPr>
                <w:rFonts w:ascii="Arial" w:hAnsi="Arial" w:cs="Arial"/>
              </w:rPr>
            </w:pPr>
            <w:r w:rsidRPr="00D2589E">
              <w:rPr>
                <w:rFonts w:ascii="Arial" w:hAnsi="Arial" w:cs="Arial"/>
              </w:rPr>
              <w:t>D - O - I</w:t>
            </w:r>
          </w:p>
        </w:tc>
      </w:tr>
    </w:tbl>
    <w:p w14:paraId="4BB62242" w14:textId="77777777" w:rsidR="001111C2" w:rsidRDefault="001111C2" w:rsidP="00344BA6">
      <w:pPr>
        <w:spacing w:after="0" w:line="240" w:lineRule="auto"/>
        <w:rPr>
          <w:rFonts w:ascii="Arial" w:hAnsi="Arial" w:cs="Arial"/>
        </w:rPr>
      </w:pPr>
    </w:p>
    <w:p w14:paraId="77829879" w14:textId="77777777" w:rsidR="00C423E5" w:rsidRPr="00344BA6" w:rsidRDefault="00C423E5" w:rsidP="00344BA6">
      <w:pPr>
        <w:spacing w:after="0" w:line="240" w:lineRule="auto"/>
        <w:rPr>
          <w:rFonts w:ascii="Arial" w:hAnsi="Arial" w:cs="Arial"/>
        </w:rPr>
      </w:pPr>
    </w:p>
    <w:p w14:paraId="3D137177" w14:textId="77777777" w:rsidR="00F75EAD" w:rsidRPr="00344BA6" w:rsidRDefault="00F75EAD" w:rsidP="009F1F00">
      <w:pPr>
        <w:pStyle w:val="Titolo1"/>
        <w:rPr>
          <w:rFonts w:ascii="Arial" w:hAnsi="Arial" w:cs="Arial"/>
          <w:b/>
          <w:bCs/>
        </w:rPr>
      </w:pPr>
      <w:bookmarkStart w:id="55" w:name="_Toc233898438"/>
      <w:r w:rsidRPr="00344BA6">
        <w:rPr>
          <w:rFonts w:ascii="Arial" w:hAnsi="Arial" w:cs="Arial"/>
          <w:b/>
          <w:bCs/>
        </w:rPr>
        <w:t>Allegato B – Regole decisionali</w:t>
      </w:r>
      <w:bookmarkEnd w:id="55"/>
    </w:p>
    <w:p w14:paraId="2DF4B361" w14:textId="77777777" w:rsidR="00F75EAD" w:rsidRPr="00344BA6" w:rsidRDefault="00F75EAD" w:rsidP="00344BA6">
      <w:pPr>
        <w:spacing w:after="0" w:line="240" w:lineRule="auto"/>
        <w:rPr>
          <w:rFonts w:ascii="Arial" w:hAnsi="Arial" w:cs="Arial"/>
        </w:rPr>
      </w:pPr>
      <w:r w:rsidRPr="00344BA6">
        <w:rPr>
          <w:rFonts w:ascii="Arial" w:hAnsi="Arial" w:cs="Arial"/>
        </w:rPr>
        <w:t>La certificazione può essere rilasciata solo se:</w:t>
      </w:r>
    </w:p>
    <w:p w14:paraId="1F925F37"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tutte le attività previste dal piano di valutazione sono state completate;</w:t>
      </w:r>
    </w:p>
    <w:p w14:paraId="4D5B85B0"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lastRenderedPageBreak/>
        <w:t>non risultano non conformità maggiori aperte;</w:t>
      </w:r>
    </w:p>
    <w:p w14:paraId="4B24A06E"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i requisiti minimi dell’Appendice C sono soddisfatti;</w:t>
      </w:r>
    </w:p>
    <w:p w14:paraId="572B8097"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i requisiti di sicurezza, emergenza, primo soccorso e informazione agli utenti sono soddisfatti;</w:t>
      </w:r>
    </w:p>
    <w:p w14:paraId="3AF0F886"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le eventuali non conformità minori sono gestite con piano accettato;</w:t>
      </w:r>
    </w:p>
    <w:p w14:paraId="497AF416"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il riesame ha esito positivo;</w:t>
      </w:r>
    </w:p>
    <w:p w14:paraId="0CF2CDCE" w14:textId="77777777" w:rsidR="00F75EAD" w:rsidRPr="00344BA6" w:rsidRDefault="00F75EAD">
      <w:pPr>
        <w:numPr>
          <w:ilvl w:val="0"/>
          <w:numId w:val="47"/>
        </w:numPr>
        <w:spacing w:after="0" w:line="240" w:lineRule="auto"/>
        <w:rPr>
          <w:rFonts w:ascii="Arial" w:hAnsi="Arial" w:cs="Arial"/>
        </w:rPr>
      </w:pPr>
      <w:r w:rsidRPr="00344BA6">
        <w:rPr>
          <w:rFonts w:ascii="Arial" w:hAnsi="Arial" w:cs="Arial"/>
        </w:rPr>
        <w:t>la decisione è favorevole.</w:t>
      </w:r>
    </w:p>
    <w:p w14:paraId="59CE1B32" w14:textId="2F38E583" w:rsidR="00F75EAD" w:rsidRPr="00344BA6" w:rsidRDefault="00F75EAD" w:rsidP="00344BA6">
      <w:pPr>
        <w:spacing w:after="0" w:line="240" w:lineRule="auto"/>
        <w:rPr>
          <w:rFonts w:ascii="Arial" w:hAnsi="Arial" w:cs="Arial"/>
        </w:rPr>
      </w:pPr>
    </w:p>
    <w:p w14:paraId="52F63251" w14:textId="77777777" w:rsidR="00F75EAD" w:rsidRPr="00344BA6" w:rsidRDefault="00F75EAD" w:rsidP="009F1F00">
      <w:pPr>
        <w:pStyle w:val="Titolo1"/>
        <w:rPr>
          <w:rFonts w:ascii="Arial" w:hAnsi="Arial" w:cs="Arial"/>
          <w:b/>
          <w:bCs/>
        </w:rPr>
      </w:pPr>
      <w:bookmarkStart w:id="56" w:name="_Toc233898439"/>
      <w:r w:rsidRPr="00344BA6">
        <w:rPr>
          <w:rFonts w:ascii="Arial" w:hAnsi="Arial" w:cs="Arial"/>
          <w:b/>
          <w:bCs/>
        </w:rPr>
        <w:t>Allegato C – Programma di sorveglianza</w:t>
      </w:r>
      <w:bookmarkEnd w:id="56"/>
    </w:p>
    <w:p w14:paraId="49F52F82" w14:textId="77777777" w:rsidR="00F75EAD" w:rsidRPr="00344BA6" w:rsidRDefault="00F75EAD" w:rsidP="00344BA6">
      <w:pPr>
        <w:spacing w:after="0" w:line="240" w:lineRule="auto"/>
        <w:rPr>
          <w:rFonts w:ascii="Arial" w:hAnsi="Arial" w:cs="Arial"/>
        </w:rPr>
      </w:pPr>
      <w:r w:rsidRPr="00344BA6">
        <w:rPr>
          <w:rFonts w:ascii="Arial" w:hAnsi="Arial" w:cs="Arial"/>
        </w:rPr>
        <w:t>Il ciclo di certificazione è triennale.</w:t>
      </w:r>
    </w:p>
    <w:p w14:paraId="5E2C5F26" w14:textId="77777777" w:rsidR="00F75EAD" w:rsidRPr="00344BA6" w:rsidRDefault="00F75EAD" w:rsidP="00344BA6">
      <w:pPr>
        <w:spacing w:after="0" w:line="240" w:lineRule="auto"/>
        <w:rPr>
          <w:rFonts w:ascii="Arial" w:hAnsi="Arial" w:cs="Arial"/>
        </w:rPr>
      </w:pPr>
      <w:r w:rsidRPr="00344BA6">
        <w:rPr>
          <w:rFonts w:ascii="Arial" w:hAnsi="Arial" w:cs="Arial"/>
        </w:rPr>
        <w:t>Anno 0: certificazione iniziale.</w:t>
      </w:r>
      <w:r w:rsidRPr="00344BA6">
        <w:rPr>
          <w:rFonts w:ascii="Arial" w:hAnsi="Arial" w:cs="Arial"/>
        </w:rPr>
        <w:br/>
        <w:t>Anno 1: sorveglianza.</w:t>
      </w:r>
      <w:r w:rsidRPr="00344BA6">
        <w:rPr>
          <w:rFonts w:ascii="Arial" w:hAnsi="Arial" w:cs="Arial"/>
        </w:rPr>
        <w:br/>
        <w:t>Anno 2: sorveglianza.</w:t>
      </w:r>
      <w:r w:rsidRPr="00344BA6">
        <w:rPr>
          <w:rFonts w:ascii="Arial" w:hAnsi="Arial" w:cs="Arial"/>
        </w:rPr>
        <w:br/>
        <w:t>Anno 3: rinnovo.</w:t>
      </w:r>
    </w:p>
    <w:p w14:paraId="467A963C" w14:textId="3478E9F8" w:rsidR="00F75EAD" w:rsidRPr="00344BA6" w:rsidRDefault="00EC696F" w:rsidP="00344BA6">
      <w:pPr>
        <w:spacing w:after="0" w:line="240" w:lineRule="auto"/>
        <w:rPr>
          <w:rFonts w:ascii="Arial" w:hAnsi="Arial" w:cs="Arial"/>
        </w:rPr>
      </w:pPr>
      <w:r w:rsidRPr="00344BA6">
        <w:rPr>
          <w:rFonts w:ascii="Arial" w:hAnsi="Arial" w:cs="Arial"/>
        </w:rPr>
        <w:t>Le attività di valutazione nella sorveglianza sono generalmente eseguite, nell’ambito della ISO 13009, durante la stagione balneare. Al di fuori della stagione balneare è possibile condurre l’attività di sorveglianza, a condizione che i servizi principali e accessori inclusi nel campo di applicazione della certificazione siano effettivamente operativi e pertanto oggettivamente verificabili al momento dell’assesment.</w:t>
      </w:r>
    </w:p>
    <w:p w14:paraId="723ABC00" w14:textId="77777777" w:rsidR="00EC696F" w:rsidRPr="00344BA6" w:rsidRDefault="00EC696F" w:rsidP="00344BA6">
      <w:pPr>
        <w:spacing w:after="0" w:line="240" w:lineRule="auto"/>
        <w:rPr>
          <w:rFonts w:ascii="Arial" w:hAnsi="Arial" w:cs="Arial"/>
        </w:rPr>
      </w:pPr>
    </w:p>
    <w:p w14:paraId="67E243CD" w14:textId="77777777" w:rsidR="00F75EAD" w:rsidRPr="00344BA6" w:rsidRDefault="00F75EAD" w:rsidP="009F1F00">
      <w:pPr>
        <w:pStyle w:val="Titolo1"/>
        <w:rPr>
          <w:rFonts w:ascii="Arial" w:hAnsi="Arial" w:cs="Arial"/>
          <w:b/>
          <w:bCs/>
        </w:rPr>
      </w:pPr>
      <w:bookmarkStart w:id="57" w:name="_Toc233898440"/>
      <w:r w:rsidRPr="00344BA6">
        <w:rPr>
          <w:rFonts w:ascii="Arial" w:hAnsi="Arial" w:cs="Arial"/>
          <w:b/>
          <w:bCs/>
        </w:rPr>
        <w:t>Allegato D – Classificazione dei requisiti critici</w:t>
      </w:r>
      <w:bookmarkEnd w:id="57"/>
    </w:p>
    <w:p w14:paraId="6E4FFEAA" w14:textId="77777777" w:rsidR="00F75EAD" w:rsidRPr="00344BA6" w:rsidRDefault="00F75EAD" w:rsidP="00344BA6">
      <w:pPr>
        <w:spacing w:after="0" w:line="240" w:lineRule="auto"/>
        <w:rPr>
          <w:rFonts w:ascii="Arial" w:hAnsi="Arial" w:cs="Arial"/>
        </w:rPr>
      </w:pPr>
      <w:r w:rsidRPr="00344BA6">
        <w:rPr>
          <w:rFonts w:ascii="Arial" w:hAnsi="Arial" w:cs="Arial"/>
        </w:rPr>
        <w:t>Sono requisiti critici quelli relativi a:</w:t>
      </w:r>
    </w:p>
    <w:p w14:paraId="0DE9AEE1"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sicurezza degli utenti;</w:t>
      </w:r>
    </w:p>
    <w:p w14:paraId="58E6AF99"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salvataggio;</w:t>
      </w:r>
    </w:p>
    <w:p w14:paraId="24EB73D3"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primo soccorso;</w:t>
      </w:r>
    </w:p>
    <w:p w14:paraId="77C72710"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emergenze;</w:t>
      </w:r>
    </w:p>
    <w:p w14:paraId="2E32809B"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accessi sicuri;</w:t>
      </w:r>
    </w:p>
    <w:p w14:paraId="627C9472"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qualità dell’acqua;</w:t>
      </w:r>
    </w:p>
    <w:p w14:paraId="6057C6F5"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servizi sanitari minimi;</w:t>
      </w:r>
    </w:p>
    <w:p w14:paraId="22789446"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gestione rifiuti;</w:t>
      </w:r>
    </w:p>
    <w:p w14:paraId="06DD1128"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comunicazione dei rischi;</w:t>
      </w:r>
    </w:p>
    <w:p w14:paraId="69E7E932" w14:textId="77777777" w:rsidR="00F75EAD" w:rsidRPr="00344BA6" w:rsidRDefault="00F75EAD">
      <w:pPr>
        <w:numPr>
          <w:ilvl w:val="0"/>
          <w:numId w:val="48"/>
        </w:numPr>
        <w:spacing w:after="0" w:line="240" w:lineRule="auto"/>
        <w:rPr>
          <w:rFonts w:ascii="Arial" w:hAnsi="Arial" w:cs="Arial"/>
        </w:rPr>
      </w:pPr>
      <w:r w:rsidRPr="00344BA6">
        <w:rPr>
          <w:rFonts w:ascii="Arial" w:hAnsi="Arial" w:cs="Arial"/>
        </w:rPr>
        <w:t>Appendice C normativa.</w:t>
      </w:r>
    </w:p>
    <w:p w14:paraId="00EA0FD0" w14:textId="47EF4D07" w:rsidR="00F75EAD" w:rsidRPr="00344BA6" w:rsidRDefault="00F75EAD" w:rsidP="00344BA6">
      <w:pPr>
        <w:spacing w:after="0" w:line="240" w:lineRule="auto"/>
        <w:rPr>
          <w:rFonts w:ascii="Arial" w:hAnsi="Arial" w:cs="Arial"/>
        </w:rPr>
      </w:pPr>
    </w:p>
    <w:p w14:paraId="2E6D6093" w14:textId="77777777" w:rsidR="00F75EAD" w:rsidRPr="00344BA6" w:rsidRDefault="00F75EAD" w:rsidP="009F1F00">
      <w:pPr>
        <w:pStyle w:val="Titolo1"/>
        <w:rPr>
          <w:rFonts w:ascii="Arial" w:hAnsi="Arial" w:cs="Arial"/>
          <w:b/>
          <w:bCs/>
        </w:rPr>
      </w:pPr>
      <w:bookmarkStart w:id="58" w:name="_Toc233898441"/>
      <w:r w:rsidRPr="00344BA6">
        <w:rPr>
          <w:rFonts w:ascii="Arial" w:hAnsi="Arial" w:cs="Arial"/>
          <w:b/>
          <w:bCs/>
        </w:rPr>
        <w:t>Allegato E – Competenze del personale</w:t>
      </w:r>
      <w:bookmarkEnd w:id="58"/>
    </w:p>
    <w:p w14:paraId="351EC238" w14:textId="77777777" w:rsidR="00F75EAD" w:rsidRPr="00344BA6" w:rsidRDefault="00F75EAD" w:rsidP="00344BA6">
      <w:pPr>
        <w:spacing w:after="0" w:line="240" w:lineRule="auto"/>
        <w:rPr>
          <w:rFonts w:ascii="Arial" w:hAnsi="Arial" w:cs="Arial"/>
        </w:rPr>
      </w:pPr>
      <w:r w:rsidRPr="00344BA6">
        <w:rPr>
          <w:rFonts w:ascii="Arial" w:hAnsi="Arial" w:cs="Arial"/>
        </w:rPr>
        <w:t>Il personale coinvolto nello Schema deve essere qualificato secondo criteri documentati da AUDIT SERVICE &amp; CERTIFICATION.</w:t>
      </w:r>
    </w:p>
    <w:p w14:paraId="780DA303" w14:textId="69D006F2" w:rsidR="00F75EAD" w:rsidRDefault="00F75EAD" w:rsidP="00344BA6">
      <w:pPr>
        <w:spacing w:after="0" w:line="240" w:lineRule="auto"/>
        <w:rPr>
          <w:rFonts w:ascii="Arial" w:hAnsi="Arial" w:cs="Arial"/>
        </w:rPr>
      </w:pPr>
      <w:r w:rsidRPr="00344BA6">
        <w:rPr>
          <w:rFonts w:ascii="Arial" w:hAnsi="Arial" w:cs="Arial"/>
        </w:rPr>
        <w:t>Le competenze devono essere riesaminate periodicamente e mantenute aggiornate.</w:t>
      </w:r>
      <w:r w:rsidR="008D5D2F">
        <w:rPr>
          <w:rFonts w:ascii="Arial" w:hAnsi="Arial" w:cs="Arial"/>
        </w:rPr>
        <w:t xml:space="preserve"> Per quanto riguarda auditor, </w:t>
      </w:r>
      <w:proofErr w:type="spellStart"/>
      <w:r w:rsidR="008D5D2F">
        <w:rPr>
          <w:rFonts w:ascii="Arial" w:hAnsi="Arial" w:cs="Arial"/>
        </w:rPr>
        <w:t>reviewer</w:t>
      </w:r>
      <w:proofErr w:type="spellEnd"/>
      <w:r w:rsidR="008D5D2F">
        <w:rPr>
          <w:rFonts w:ascii="Arial" w:hAnsi="Arial" w:cs="Arial"/>
        </w:rPr>
        <w:t xml:space="preserve"> e decisione maker si rimanda alle sezioni specifiche del </w:t>
      </w:r>
      <w:r w:rsidR="008D5D2F">
        <w:rPr>
          <w:rFonts w:ascii="Arial" w:hAnsi="Arial" w:cs="Arial"/>
        </w:rPr>
        <w:lastRenderedPageBreak/>
        <w:t xml:space="preserve">presente schema. Per quanto riguarda il personale che gestisce </w:t>
      </w:r>
      <w:r w:rsidR="00473999">
        <w:rPr>
          <w:rFonts w:ascii="Arial" w:hAnsi="Arial" w:cs="Arial"/>
        </w:rPr>
        <w:t xml:space="preserve">la pianificazione e </w:t>
      </w:r>
      <w:proofErr w:type="spellStart"/>
      <w:r w:rsidR="008D5D2F">
        <w:rPr>
          <w:rFonts w:ascii="Arial" w:hAnsi="Arial" w:cs="Arial"/>
        </w:rPr>
        <w:t>l’application</w:t>
      </w:r>
      <w:proofErr w:type="spellEnd"/>
      <w:r w:rsidR="008D5D2F">
        <w:rPr>
          <w:rFonts w:ascii="Arial" w:hAnsi="Arial" w:cs="Arial"/>
        </w:rPr>
        <w:t xml:space="preserve"> Review deve avere le seguenti competenze:</w:t>
      </w:r>
    </w:p>
    <w:p w14:paraId="1B7BEE18" w14:textId="7140F813" w:rsidR="008D5D2F" w:rsidRDefault="008D5D2F" w:rsidP="00344BA6">
      <w:pPr>
        <w:spacing w:after="0" w:line="240" w:lineRule="auto"/>
        <w:rPr>
          <w:rFonts w:ascii="Arial" w:hAnsi="Arial" w:cs="Arial"/>
        </w:rPr>
      </w:pPr>
      <w:r>
        <w:rPr>
          <w:rFonts w:ascii="Arial" w:hAnsi="Arial" w:cs="Arial"/>
        </w:rPr>
        <w:t>ISO 17065</w:t>
      </w:r>
    </w:p>
    <w:p w14:paraId="318E821F" w14:textId="5A01E2A2" w:rsidR="008D5D2F" w:rsidRDefault="008D5D2F" w:rsidP="00344BA6">
      <w:pPr>
        <w:spacing w:after="0" w:line="240" w:lineRule="auto"/>
        <w:rPr>
          <w:rFonts w:ascii="Arial" w:hAnsi="Arial" w:cs="Arial"/>
        </w:rPr>
      </w:pPr>
      <w:r>
        <w:rPr>
          <w:rFonts w:ascii="Arial" w:hAnsi="Arial" w:cs="Arial"/>
        </w:rPr>
        <w:t>ISO 13009</w:t>
      </w:r>
    </w:p>
    <w:p w14:paraId="2C41B5BA" w14:textId="6A87ABF8" w:rsidR="008D5D2F" w:rsidRDefault="008D5D2F" w:rsidP="00344BA6">
      <w:pPr>
        <w:spacing w:after="0" w:line="240" w:lineRule="auto"/>
        <w:rPr>
          <w:rFonts w:ascii="Arial" w:hAnsi="Arial" w:cs="Arial"/>
        </w:rPr>
      </w:pPr>
      <w:r>
        <w:rPr>
          <w:rFonts w:ascii="Arial" w:hAnsi="Arial" w:cs="Arial"/>
        </w:rPr>
        <w:t>Schema di certi</w:t>
      </w:r>
      <w:r w:rsidR="00473999">
        <w:rPr>
          <w:rFonts w:ascii="Arial" w:hAnsi="Arial" w:cs="Arial"/>
        </w:rPr>
        <w:t>fi</w:t>
      </w:r>
      <w:r>
        <w:rPr>
          <w:rFonts w:ascii="Arial" w:hAnsi="Arial" w:cs="Arial"/>
        </w:rPr>
        <w:t>cazione</w:t>
      </w:r>
    </w:p>
    <w:p w14:paraId="53A4A113" w14:textId="77777777" w:rsidR="00972883" w:rsidRDefault="00972883" w:rsidP="00344BA6">
      <w:pPr>
        <w:spacing w:after="0" w:line="240" w:lineRule="auto"/>
        <w:rPr>
          <w:rFonts w:ascii="Arial" w:hAnsi="Arial" w:cs="Arial"/>
        </w:rPr>
      </w:pPr>
    </w:p>
    <w:p w14:paraId="5BAFD176" w14:textId="21147F9E" w:rsidR="00972883" w:rsidRDefault="00972883" w:rsidP="00972883">
      <w:pPr>
        <w:pStyle w:val="Titolo1"/>
        <w:rPr>
          <w:rFonts w:ascii="Arial" w:hAnsi="Arial" w:cs="Arial"/>
          <w:b/>
          <w:bCs/>
        </w:rPr>
      </w:pPr>
      <w:bookmarkStart w:id="59" w:name="_Toc233898442"/>
      <w:r w:rsidRPr="00344BA6">
        <w:rPr>
          <w:rFonts w:ascii="Arial" w:hAnsi="Arial" w:cs="Arial"/>
          <w:b/>
          <w:bCs/>
        </w:rPr>
        <w:t xml:space="preserve">Allegato </w:t>
      </w:r>
      <w:r w:rsidR="003F6395">
        <w:rPr>
          <w:rFonts w:ascii="Arial" w:hAnsi="Arial" w:cs="Arial"/>
          <w:b/>
          <w:bCs/>
        </w:rPr>
        <w:t>F</w:t>
      </w:r>
      <w:r w:rsidRPr="00344BA6">
        <w:rPr>
          <w:rFonts w:ascii="Arial" w:hAnsi="Arial" w:cs="Arial"/>
          <w:b/>
          <w:bCs/>
        </w:rPr>
        <w:t xml:space="preserve"> – </w:t>
      </w:r>
      <w:r w:rsidR="00921841">
        <w:rPr>
          <w:rFonts w:ascii="Arial" w:hAnsi="Arial" w:cs="Arial"/>
          <w:b/>
          <w:bCs/>
        </w:rPr>
        <w:t>Determinazione della Durata dell’</w:t>
      </w:r>
      <w:proofErr w:type="spellStart"/>
      <w:r w:rsidR="00921841">
        <w:rPr>
          <w:rFonts w:ascii="Arial" w:hAnsi="Arial" w:cs="Arial"/>
          <w:b/>
          <w:bCs/>
        </w:rPr>
        <w:t>Assessment</w:t>
      </w:r>
      <w:bookmarkEnd w:id="59"/>
      <w:proofErr w:type="spellEnd"/>
    </w:p>
    <w:p w14:paraId="5029FF50" w14:textId="77777777" w:rsidR="00BD635C" w:rsidRPr="000A1992" w:rsidRDefault="00BD635C" w:rsidP="000A1992">
      <w:pPr>
        <w:pStyle w:val="Titolo2"/>
        <w:rPr>
          <w:rFonts w:ascii="Arial" w:hAnsi="Arial" w:cs="Arial"/>
          <w:b/>
          <w:bCs/>
          <w:sz w:val="24"/>
          <w:szCs w:val="24"/>
        </w:rPr>
      </w:pPr>
      <w:bookmarkStart w:id="60" w:name="_Toc233898443"/>
      <w:r w:rsidRPr="000A1992">
        <w:rPr>
          <w:rFonts w:ascii="Arial" w:hAnsi="Arial" w:cs="Arial"/>
          <w:b/>
          <w:bCs/>
          <w:sz w:val="24"/>
          <w:szCs w:val="24"/>
        </w:rPr>
        <w:t>F.1 Generalità</w:t>
      </w:r>
      <w:bookmarkEnd w:id="60"/>
    </w:p>
    <w:p w14:paraId="7634880F" w14:textId="595C4944" w:rsidR="00BD635C" w:rsidRPr="000A1992" w:rsidRDefault="00BD635C" w:rsidP="00BD635C">
      <w:pPr>
        <w:rPr>
          <w:rFonts w:ascii="Arial" w:hAnsi="Arial" w:cs="Arial"/>
        </w:rPr>
      </w:pPr>
      <w:r w:rsidRPr="000A1992">
        <w:rPr>
          <w:rFonts w:ascii="Arial" w:hAnsi="Arial" w:cs="Arial"/>
        </w:rPr>
        <w:t>Il presente Allegato definisce i criteri utilizzati dagli Organismi di Certificazione per determinare la durata delle attività di valutazione previste dal presente Schema di Certificazione.</w:t>
      </w:r>
    </w:p>
    <w:p w14:paraId="5854AC25" w14:textId="77777777" w:rsidR="00BD635C" w:rsidRPr="000A1992" w:rsidRDefault="00BD635C" w:rsidP="00BD635C">
      <w:pPr>
        <w:rPr>
          <w:rFonts w:ascii="Arial" w:hAnsi="Arial" w:cs="Arial"/>
        </w:rPr>
      </w:pPr>
      <w:r w:rsidRPr="000A1992">
        <w:rPr>
          <w:rFonts w:ascii="Arial" w:hAnsi="Arial" w:cs="Arial"/>
        </w:rPr>
        <w:t xml:space="preserve">La metodologia adottata è stata sviluppata in conformità ai principi della </w:t>
      </w:r>
      <w:r w:rsidRPr="000A1992">
        <w:rPr>
          <w:rFonts w:ascii="Arial" w:hAnsi="Arial" w:cs="Arial"/>
          <w:b/>
          <w:bCs/>
        </w:rPr>
        <w:t>ISO/IEC 17067</w:t>
      </w:r>
      <w:r w:rsidRPr="000A1992">
        <w:rPr>
          <w:rFonts w:ascii="Arial" w:hAnsi="Arial" w:cs="Arial"/>
        </w:rPr>
        <w:t>, secondo cui lo Schema deve definire modalità di valutazione proporzionate all'oggetto della certificazione, garantendo che il tempo dedicato all'</w:t>
      </w:r>
      <w:proofErr w:type="spellStart"/>
      <w:r w:rsidRPr="000A1992">
        <w:rPr>
          <w:rFonts w:ascii="Arial" w:hAnsi="Arial" w:cs="Arial"/>
        </w:rPr>
        <w:t>assessment</w:t>
      </w:r>
      <w:proofErr w:type="spellEnd"/>
      <w:r w:rsidRPr="000A1992">
        <w:rPr>
          <w:rFonts w:ascii="Arial" w:hAnsi="Arial" w:cs="Arial"/>
        </w:rPr>
        <w:t xml:space="preserve"> sia sufficiente a determinare con ragionevole affidabilità la conformità del servizio ai requisiti della </w:t>
      </w:r>
      <w:r w:rsidRPr="000A1992">
        <w:rPr>
          <w:rFonts w:ascii="Arial" w:hAnsi="Arial" w:cs="Arial"/>
          <w:b/>
          <w:bCs/>
        </w:rPr>
        <w:t>ISO 13009</w:t>
      </w:r>
      <w:r w:rsidRPr="000A1992">
        <w:rPr>
          <w:rFonts w:ascii="Arial" w:hAnsi="Arial" w:cs="Arial"/>
        </w:rPr>
        <w:t>, del presente Schema e dei requisiti cogenti applicabili.</w:t>
      </w:r>
    </w:p>
    <w:p w14:paraId="435CFBA8" w14:textId="77777777" w:rsidR="00BD635C" w:rsidRPr="000A1992" w:rsidRDefault="00BD635C" w:rsidP="00BD635C">
      <w:pPr>
        <w:rPr>
          <w:rFonts w:ascii="Arial" w:hAnsi="Arial" w:cs="Arial"/>
        </w:rPr>
      </w:pPr>
      <w:r w:rsidRPr="000A1992">
        <w:rPr>
          <w:rFonts w:ascii="Arial" w:hAnsi="Arial" w:cs="Arial"/>
        </w:rPr>
        <w:t>La durata dell'</w:t>
      </w:r>
      <w:proofErr w:type="spellStart"/>
      <w:r w:rsidRPr="000A1992">
        <w:rPr>
          <w:rFonts w:ascii="Arial" w:hAnsi="Arial" w:cs="Arial"/>
        </w:rPr>
        <w:t>assessment</w:t>
      </w:r>
      <w:proofErr w:type="spellEnd"/>
      <w:r w:rsidRPr="000A1992">
        <w:rPr>
          <w:rFonts w:ascii="Arial" w:hAnsi="Arial" w:cs="Arial"/>
        </w:rPr>
        <w:t xml:space="preserve"> è determinata durante il riesame della domanda sulla base delle informazioni fornite dall'Organizzazione richiedente e può essere modificata qualora, nel corso del processo di certificazione, emergano elementi che incidano sulla complessità della valutazione.</w:t>
      </w:r>
    </w:p>
    <w:p w14:paraId="699D2FEB" w14:textId="77777777" w:rsidR="00BD635C" w:rsidRPr="000A1992" w:rsidRDefault="00BD635C" w:rsidP="000A1992">
      <w:pPr>
        <w:pStyle w:val="Titolo2"/>
        <w:rPr>
          <w:rFonts w:ascii="Arial" w:hAnsi="Arial" w:cs="Arial"/>
          <w:b/>
          <w:bCs/>
          <w:sz w:val="24"/>
          <w:szCs w:val="24"/>
        </w:rPr>
      </w:pPr>
      <w:bookmarkStart w:id="61" w:name="_Toc233898444"/>
      <w:r w:rsidRPr="000A1992">
        <w:rPr>
          <w:rFonts w:ascii="Arial" w:hAnsi="Arial" w:cs="Arial"/>
          <w:b/>
          <w:bCs/>
          <w:sz w:val="24"/>
          <w:szCs w:val="24"/>
        </w:rPr>
        <w:t>F.2 Condizioni preliminari</w:t>
      </w:r>
      <w:bookmarkEnd w:id="61"/>
    </w:p>
    <w:p w14:paraId="4E442961" w14:textId="1211927C" w:rsidR="00BD635C" w:rsidRPr="000A1992" w:rsidRDefault="00BD635C" w:rsidP="00BD635C">
      <w:pPr>
        <w:rPr>
          <w:rFonts w:ascii="Arial" w:hAnsi="Arial" w:cs="Arial"/>
        </w:rPr>
      </w:pPr>
      <w:r w:rsidRPr="000A1992">
        <w:rPr>
          <w:rFonts w:ascii="Arial" w:hAnsi="Arial" w:cs="Arial"/>
        </w:rPr>
        <w:t>Prima della pianificazione dell'</w:t>
      </w:r>
      <w:proofErr w:type="spellStart"/>
      <w:r w:rsidRPr="000A1992">
        <w:rPr>
          <w:rFonts w:ascii="Arial" w:hAnsi="Arial" w:cs="Arial"/>
        </w:rPr>
        <w:t>assessment</w:t>
      </w:r>
      <w:proofErr w:type="spellEnd"/>
      <w:r w:rsidRPr="000A1992">
        <w:rPr>
          <w:rFonts w:ascii="Arial" w:hAnsi="Arial" w:cs="Arial"/>
        </w:rPr>
        <w:t>, l’Organismo di Certificazione verifica che i servizi richiesti nel campo di applicazione della certificazione siano effettivamente operativi e quindi oggettivamente valutabili.</w:t>
      </w:r>
    </w:p>
    <w:p w14:paraId="27F4545E" w14:textId="125CD611" w:rsidR="00BD635C" w:rsidRPr="000A1992" w:rsidRDefault="005822C3" w:rsidP="00BD635C">
      <w:pPr>
        <w:rPr>
          <w:rFonts w:ascii="Arial" w:hAnsi="Arial" w:cs="Arial"/>
        </w:rPr>
      </w:pPr>
      <w:r w:rsidRPr="000A1992">
        <w:rPr>
          <w:rFonts w:ascii="Arial" w:hAnsi="Arial" w:cs="Arial"/>
        </w:rPr>
        <w:t>P</w:t>
      </w:r>
      <w:r w:rsidR="00BD635C" w:rsidRPr="000A1992">
        <w:rPr>
          <w:rFonts w:ascii="Arial" w:hAnsi="Arial" w:cs="Arial"/>
        </w:rPr>
        <w:t>ossono</w:t>
      </w:r>
      <w:r w:rsidRPr="000A1992">
        <w:rPr>
          <w:rFonts w:ascii="Arial" w:hAnsi="Arial" w:cs="Arial"/>
        </w:rPr>
        <w:t xml:space="preserve"> </w:t>
      </w:r>
      <w:r w:rsidR="00BD635C" w:rsidRPr="000A1992">
        <w:rPr>
          <w:rFonts w:ascii="Arial" w:hAnsi="Arial" w:cs="Arial"/>
        </w:rPr>
        <w:t>essere pianificate</w:t>
      </w:r>
      <w:r w:rsidRPr="000A1992">
        <w:rPr>
          <w:rFonts w:ascii="Arial" w:hAnsi="Arial" w:cs="Arial"/>
        </w:rPr>
        <w:t>, inoltre,</w:t>
      </w:r>
      <w:r w:rsidR="00BD635C" w:rsidRPr="000A1992">
        <w:rPr>
          <w:rFonts w:ascii="Arial" w:hAnsi="Arial" w:cs="Arial"/>
        </w:rPr>
        <w:t xml:space="preserve"> attività di valutazione esclusivamente qualora siano attivi almeno i servizi principali individuati dal presente Schema.</w:t>
      </w:r>
    </w:p>
    <w:p w14:paraId="635563BA" w14:textId="77777777" w:rsidR="00BD635C" w:rsidRPr="000A1992" w:rsidRDefault="00BD635C" w:rsidP="00BD635C">
      <w:pPr>
        <w:rPr>
          <w:rFonts w:ascii="Arial" w:hAnsi="Arial" w:cs="Arial"/>
        </w:rPr>
      </w:pPr>
      <w:r w:rsidRPr="000A1992">
        <w:rPr>
          <w:rFonts w:ascii="Arial" w:hAnsi="Arial" w:cs="Arial"/>
        </w:rPr>
        <w:t xml:space="preserve">Qualora i servizi inclusi nello scopo non siano ancora operativi o non risultino verificabili mediante evidenze oggettive, l'attività di </w:t>
      </w:r>
      <w:proofErr w:type="spellStart"/>
      <w:r w:rsidRPr="000A1992">
        <w:rPr>
          <w:rFonts w:ascii="Arial" w:hAnsi="Arial" w:cs="Arial"/>
        </w:rPr>
        <w:t>assessment</w:t>
      </w:r>
      <w:proofErr w:type="spellEnd"/>
      <w:r w:rsidRPr="000A1992">
        <w:rPr>
          <w:rFonts w:ascii="Arial" w:hAnsi="Arial" w:cs="Arial"/>
        </w:rPr>
        <w:t xml:space="preserve"> è rinviata fino al soddisfacimento di tale condizione.</w:t>
      </w:r>
    </w:p>
    <w:p w14:paraId="6BA1A53E" w14:textId="77777777" w:rsidR="00BD635C" w:rsidRPr="000A1992" w:rsidRDefault="00BD635C" w:rsidP="000A1992">
      <w:pPr>
        <w:pStyle w:val="Titolo2"/>
        <w:rPr>
          <w:rFonts w:ascii="Arial" w:hAnsi="Arial" w:cs="Arial"/>
          <w:b/>
          <w:bCs/>
          <w:sz w:val="24"/>
          <w:szCs w:val="24"/>
        </w:rPr>
      </w:pPr>
      <w:bookmarkStart w:id="62" w:name="_Toc233898445"/>
      <w:r w:rsidRPr="000A1992">
        <w:rPr>
          <w:rFonts w:ascii="Arial" w:hAnsi="Arial" w:cs="Arial"/>
          <w:b/>
          <w:bCs/>
          <w:sz w:val="24"/>
          <w:szCs w:val="24"/>
        </w:rPr>
        <w:t>F.3 Determinazione della durata</w:t>
      </w:r>
      <w:bookmarkEnd w:id="62"/>
    </w:p>
    <w:p w14:paraId="334D2B8B" w14:textId="77777777" w:rsidR="00BD635C" w:rsidRPr="000A1992" w:rsidRDefault="00BD635C" w:rsidP="00BD635C">
      <w:pPr>
        <w:rPr>
          <w:rFonts w:ascii="Arial" w:hAnsi="Arial" w:cs="Arial"/>
        </w:rPr>
      </w:pPr>
      <w:r w:rsidRPr="000A1992">
        <w:rPr>
          <w:rFonts w:ascii="Arial" w:hAnsi="Arial" w:cs="Arial"/>
        </w:rPr>
        <w:t>Per ogni sito (spiaggia o stabilimento balneare) la durata dell'</w:t>
      </w:r>
      <w:proofErr w:type="spellStart"/>
      <w:r w:rsidRPr="000A1992">
        <w:rPr>
          <w:rFonts w:ascii="Arial" w:hAnsi="Arial" w:cs="Arial"/>
        </w:rPr>
        <w:t>assessment</w:t>
      </w:r>
      <w:proofErr w:type="spellEnd"/>
      <w:r w:rsidRPr="000A1992">
        <w:rPr>
          <w:rFonts w:ascii="Arial" w:hAnsi="Arial" w:cs="Arial"/>
        </w:rPr>
        <w:t xml:space="preserve"> è determinata sommando le seguenti componenti.</w:t>
      </w:r>
    </w:p>
    <w:p w14:paraId="328C3C41" w14:textId="77777777" w:rsidR="00BD635C" w:rsidRPr="000A1992" w:rsidRDefault="00BD635C" w:rsidP="00BD635C">
      <w:pPr>
        <w:rPr>
          <w:rFonts w:ascii="Arial" w:hAnsi="Arial" w:cs="Arial"/>
          <w:b/>
          <w:bCs/>
        </w:rPr>
      </w:pPr>
      <w:r w:rsidRPr="000A1992">
        <w:rPr>
          <w:rFonts w:ascii="Arial" w:hAnsi="Arial" w:cs="Arial"/>
          <w:b/>
          <w:bCs/>
        </w:rPr>
        <w:t>A. Requisiti trasversali</w:t>
      </w:r>
    </w:p>
    <w:p w14:paraId="48F04B66" w14:textId="77777777" w:rsidR="00BD635C" w:rsidRPr="000A1992" w:rsidRDefault="00BD635C" w:rsidP="00BD635C">
      <w:pPr>
        <w:rPr>
          <w:rFonts w:ascii="Arial" w:hAnsi="Arial" w:cs="Arial"/>
        </w:rPr>
      </w:pPr>
      <w:r w:rsidRPr="000A1992">
        <w:rPr>
          <w:rFonts w:ascii="Arial" w:hAnsi="Arial" w:cs="Arial"/>
        </w:rPr>
        <w:lastRenderedPageBreak/>
        <w:t>Per la verifica dei requisiti comuni previsti dalla ISO 13009 e dal presente Schema è previsto un tempo minimo pari a:</w:t>
      </w:r>
    </w:p>
    <w:p w14:paraId="45897453" w14:textId="77777777" w:rsidR="00BD635C" w:rsidRPr="000A1992" w:rsidRDefault="00BD635C" w:rsidP="00BD635C">
      <w:pPr>
        <w:rPr>
          <w:rFonts w:ascii="Arial" w:hAnsi="Arial" w:cs="Arial"/>
        </w:rPr>
      </w:pPr>
      <w:r w:rsidRPr="000A1992">
        <w:rPr>
          <w:rFonts w:ascii="Arial" w:hAnsi="Arial" w:cs="Arial"/>
          <w:b/>
          <w:bCs/>
        </w:rPr>
        <w:t>4 ore</w:t>
      </w:r>
    </w:p>
    <w:p w14:paraId="4540800D" w14:textId="77777777" w:rsidR="00BD635C" w:rsidRPr="000A1992" w:rsidRDefault="00BD635C" w:rsidP="00BD635C">
      <w:pPr>
        <w:rPr>
          <w:rFonts w:ascii="Arial" w:hAnsi="Arial" w:cs="Arial"/>
        </w:rPr>
      </w:pPr>
      <w:r w:rsidRPr="000A1992">
        <w:rPr>
          <w:rFonts w:ascii="Arial" w:hAnsi="Arial" w:cs="Arial"/>
        </w:rPr>
        <w:t>Tale durata comprende, a titolo esemplificativo, la verifica di:</w:t>
      </w:r>
    </w:p>
    <w:p w14:paraId="567D3BC7" w14:textId="77777777" w:rsidR="00BD635C" w:rsidRPr="000A1992" w:rsidRDefault="00BD635C" w:rsidP="00BD635C">
      <w:pPr>
        <w:numPr>
          <w:ilvl w:val="0"/>
          <w:numId w:val="57"/>
        </w:numPr>
        <w:rPr>
          <w:rFonts w:ascii="Arial" w:hAnsi="Arial" w:cs="Arial"/>
        </w:rPr>
      </w:pPr>
      <w:r w:rsidRPr="000A1992">
        <w:rPr>
          <w:rFonts w:ascii="Arial" w:hAnsi="Arial" w:cs="Arial"/>
        </w:rPr>
        <w:t xml:space="preserve">requisiti legislativi; </w:t>
      </w:r>
    </w:p>
    <w:p w14:paraId="1D6B1EF5" w14:textId="77777777" w:rsidR="00BD635C" w:rsidRPr="000A1992" w:rsidRDefault="00BD635C" w:rsidP="00BD635C">
      <w:pPr>
        <w:numPr>
          <w:ilvl w:val="0"/>
          <w:numId w:val="57"/>
        </w:numPr>
        <w:rPr>
          <w:rFonts w:ascii="Arial" w:hAnsi="Arial" w:cs="Arial"/>
        </w:rPr>
      </w:pPr>
      <w:r w:rsidRPr="000A1992">
        <w:rPr>
          <w:rFonts w:ascii="Arial" w:hAnsi="Arial" w:cs="Arial"/>
        </w:rPr>
        <w:t xml:space="preserve">gestione della sicurezza; </w:t>
      </w:r>
    </w:p>
    <w:p w14:paraId="318F526E" w14:textId="77777777" w:rsidR="00BD635C" w:rsidRPr="000A1992" w:rsidRDefault="00BD635C" w:rsidP="00BD635C">
      <w:pPr>
        <w:numPr>
          <w:ilvl w:val="0"/>
          <w:numId w:val="57"/>
        </w:numPr>
        <w:rPr>
          <w:rFonts w:ascii="Arial" w:hAnsi="Arial" w:cs="Arial"/>
        </w:rPr>
      </w:pPr>
      <w:r w:rsidRPr="000A1992">
        <w:rPr>
          <w:rFonts w:ascii="Arial" w:hAnsi="Arial" w:cs="Arial"/>
        </w:rPr>
        <w:t xml:space="preserve">pianificazione delle emergenze; </w:t>
      </w:r>
    </w:p>
    <w:p w14:paraId="625A0CFE" w14:textId="77777777" w:rsidR="00BD635C" w:rsidRPr="000A1992" w:rsidRDefault="00BD635C" w:rsidP="00BD635C">
      <w:pPr>
        <w:numPr>
          <w:ilvl w:val="0"/>
          <w:numId w:val="57"/>
        </w:numPr>
        <w:rPr>
          <w:rFonts w:ascii="Arial" w:hAnsi="Arial" w:cs="Arial"/>
        </w:rPr>
      </w:pPr>
      <w:r w:rsidRPr="000A1992">
        <w:rPr>
          <w:rFonts w:ascii="Arial" w:hAnsi="Arial" w:cs="Arial"/>
        </w:rPr>
        <w:t xml:space="preserve">gestione documentale; </w:t>
      </w:r>
    </w:p>
    <w:p w14:paraId="33B14D9B" w14:textId="77777777" w:rsidR="00BD635C" w:rsidRPr="000A1992" w:rsidRDefault="00BD635C" w:rsidP="00BD635C">
      <w:pPr>
        <w:numPr>
          <w:ilvl w:val="0"/>
          <w:numId w:val="57"/>
        </w:numPr>
        <w:rPr>
          <w:rFonts w:ascii="Arial" w:hAnsi="Arial" w:cs="Arial"/>
        </w:rPr>
      </w:pPr>
      <w:r w:rsidRPr="000A1992">
        <w:rPr>
          <w:rFonts w:ascii="Arial" w:hAnsi="Arial" w:cs="Arial"/>
        </w:rPr>
        <w:t xml:space="preserve">gestione dei reclami; </w:t>
      </w:r>
    </w:p>
    <w:p w14:paraId="33FB0B47" w14:textId="77777777" w:rsidR="00BD635C" w:rsidRPr="000A1992" w:rsidRDefault="00BD635C" w:rsidP="00BD635C">
      <w:pPr>
        <w:numPr>
          <w:ilvl w:val="0"/>
          <w:numId w:val="57"/>
        </w:numPr>
        <w:rPr>
          <w:rFonts w:ascii="Arial" w:hAnsi="Arial" w:cs="Arial"/>
        </w:rPr>
      </w:pPr>
      <w:r w:rsidRPr="000A1992">
        <w:rPr>
          <w:rFonts w:ascii="Arial" w:hAnsi="Arial" w:cs="Arial"/>
        </w:rPr>
        <w:t xml:space="preserve">monitoraggio delle prestazioni; </w:t>
      </w:r>
    </w:p>
    <w:p w14:paraId="40EC5FB6" w14:textId="77777777" w:rsidR="00BD635C" w:rsidRPr="000A1992" w:rsidRDefault="00BD635C" w:rsidP="00BD635C">
      <w:pPr>
        <w:numPr>
          <w:ilvl w:val="0"/>
          <w:numId w:val="57"/>
        </w:numPr>
        <w:rPr>
          <w:rFonts w:ascii="Arial" w:hAnsi="Arial" w:cs="Arial"/>
        </w:rPr>
      </w:pPr>
      <w:r w:rsidRPr="000A1992">
        <w:rPr>
          <w:rFonts w:ascii="Arial" w:hAnsi="Arial" w:cs="Arial"/>
        </w:rPr>
        <w:t xml:space="preserve">utilizzo del certificato e del marchio; </w:t>
      </w:r>
    </w:p>
    <w:p w14:paraId="47209671" w14:textId="77777777" w:rsidR="00BD635C" w:rsidRPr="000A1992" w:rsidRDefault="00BD635C" w:rsidP="00BD635C">
      <w:pPr>
        <w:numPr>
          <w:ilvl w:val="0"/>
          <w:numId w:val="57"/>
        </w:numPr>
        <w:rPr>
          <w:rFonts w:ascii="Arial" w:hAnsi="Arial" w:cs="Arial"/>
        </w:rPr>
      </w:pPr>
      <w:r w:rsidRPr="000A1992">
        <w:rPr>
          <w:rFonts w:ascii="Arial" w:hAnsi="Arial" w:cs="Arial"/>
        </w:rPr>
        <w:t xml:space="preserve">requisiti aggiuntivi previsti dallo Schema. </w:t>
      </w:r>
    </w:p>
    <w:p w14:paraId="48385846" w14:textId="0F76DF5F" w:rsidR="00BD635C" w:rsidRPr="000A1992" w:rsidRDefault="00BD635C" w:rsidP="00BD635C">
      <w:pPr>
        <w:rPr>
          <w:rFonts w:ascii="Arial" w:hAnsi="Arial" w:cs="Arial"/>
        </w:rPr>
      </w:pPr>
    </w:p>
    <w:p w14:paraId="349F4C7F" w14:textId="77777777" w:rsidR="00BD635C" w:rsidRPr="000A1992" w:rsidRDefault="00BD635C" w:rsidP="00BD635C">
      <w:pPr>
        <w:rPr>
          <w:rFonts w:ascii="Arial" w:hAnsi="Arial" w:cs="Arial"/>
          <w:b/>
          <w:bCs/>
        </w:rPr>
      </w:pPr>
      <w:r w:rsidRPr="000A1992">
        <w:rPr>
          <w:rFonts w:ascii="Arial" w:hAnsi="Arial" w:cs="Arial"/>
          <w:b/>
          <w:bCs/>
        </w:rPr>
        <w:t>B. Servizi inclusi nello scopo della certificazione</w:t>
      </w:r>
    </w:p>
    <w:p w14:paraId="5E468086" w14:textId="77777777" w:rsidR="00BD635C" w:rsidRPr="000A1992" w:rsidRDefault="00BD635C" w:rsidP="00BD635C">
      <w:pPr>
        <w:rPr>
          <w:rFonts w:ascii="Arial" w:hAnsi="Arial" w:cs="Arial"/>
        </w:rPr>
      </w:pPr>
      <w:r w:rsidRPr="000A1992">
        <w:rPr>
          <w:rFonts w:ascii="Arial" w:hAnsi="Arial" w:cs="Arial"/>
        </w:rPr>
        <w:t>Per ciascun servizio compreso nel campo di applicazione della certificazione è previsto un tempo minimo pari a</w:t>
      </w:r>
    </w:p>
    <w:p w14:paraId="51BD6D18" w14:textId="77777777" w:rsidR="00BD635C" w:rsidRPr="000A1992" w:rsidRDefault="00BD635C" w:rsidP="00BD635C">
      <w:pPr>
        <w:rPr>
          <w:rFonts w:ascii="Arial" w:hAnsi="Arial" w:cs="Arial"/>
        </w:rPr>
      </w:pPr>
      <w:r w:rsidRPr="000A1992">
        <w:rPr>
          <w:rFonts w:ascii="Arial" w:hAnsi="Arial" w:cs="Arial"/>
          <w:b/>
          <w:bCs/>
        </w:rPr>
        <w:t>0,5 ore</w:t>
      </w:r>
    </w:p>
    <w:p w14:paraId="6B0F1871" w14:textId="77777777" w:rsidR="00BD635C" w:rsidRPr="000A1992" w:rsidRDefault="00BD635C" w:rsidP="00BD635C">
      <w:pPr>
        <w:rPr>
          <w:rFonts w:ascii="Arial" w:hAnsi="Arial" w:cs="Arial"/>
        </w:rPr>
      </w:pPr>
      <w:r w:rsidRPr="000A1992">
        <w:rPr>
          <w:rFonts w:ascii="Arial" w:hAnsi="Arial" w:cs="Arial"/>
        </w:rPr>
        <w:t>indipendentemente dal fatto che si tratti di servizio principale o accessorio.</w:t>
      </w:r>
    </w:p>
    <w:p w14:paraId="3D29A861" w14:textId="77777777" w:rsidR="00BD635C" w:rsidRPr="000A1992" w:rsidRDefault="00BD635C" w:rsidP="00BD635C">
      <w:pPr>
        <w:rPr>
          <w:rFonts w:ascii="Arial" w:hAnsi="Arial" w:cs="Arial"/>
        </w:rPr>
      </w:pPr>
      <w:r w:rsidRPr="000A1992">
        <w:rPr>
          <w:rFonts w:ascii="Arial" w:hAnsi="Arial" w:cs="Arial"/>
        </w:rPr>
        <w:t>Ai fini del calcolo della durata, i servizi sono individuati come segue.</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8"/>
        <w:gridCol w:w="5230"/>
      </w:tblGrid>
      <w:tr w:rsidR="00BD635C" w:rsidRPr="000A1992" w14:paraId="0740CEB3" w14:textId="77777777" w:rsidTr="00DA0A67">
        <w:trPr>
          <w:tblHeader/>
          <w:tblCellSpacing w:w="15" w:type="dxa"/>
        </w:trPr>
        <w:tc>
          <w:tcPr>
            <w:tcW w:w="2254" w:type="pct"/>
            <w:vAlign w:val="center"/>
            <w:hideMark/>
          </w:tcPr>
          <w:p w14:paraId="022D5880" w14:textId="77777777" w:rsidR="00BD635C" w:rsidRPr="000A1992" w:rsidRDefault="00BD635C" w:rsidP="00BD635C">
            <w:pPr>
              <w:rPr>
                <w:rFonts w:ascii="Arial" w:hAnsi="Arial" w:cs="Arial"/>
                <w:b/>
                <w:bCs/>
              </w:rPr>
            </w:pPr>
            <w:r w:rsidRPr="000A1992">
              <w:rPr>
                <w:rFonts w:ascii="Arial" w:hAnsi="Arial" w:cs="Arial"/>
                <w:b/>
                <w:bCs/>
              </w:rPr>
              <w:t>Servizi principali</w:t>
            </w:r>
          </w:p>
        </w:tc>
        <w:tc>
          <w:tcPr>
            <w:tcW w:w="2684" w:type="pct"/>
            <w:vAlign w:val="center"/>
            <w:hideMark/>
          </w:tcPr>
          <w:p w14:paraId="20A8D003" w14:textId="77777777" w:rsidR="00BD635C" w:rsidRPr="000A1992" w:rsidRDefault="00BD635C" w:rsidP="00BD635C">
            <w:pPr>
              <w:rPr>
                <w:rFonts w:ascii="Arial" w:hAnsi="Arial" w:cs="Arial"/>
                <w:b/>
                <w:bCs/>
              </w:rPr>
            </w:pPr>
            <w:r w:rsidRPr="000A1992">
              <w:rPr>
                <w:rFonts w:ascii="Arial" w:hAnsi="Arial" w:cs="Arial"/>
                <w:b/>
                <w:bCs/>
              </w:rPr>
              <w:t>Servizi accessori</w:t>
            </w:r>
          </w:p>
        </w:tc>
      </w:tr>
      <w:tr w:rsidR="00BD635C" w:rsidRPr="000A1992" w14:paraId="3302F228" w14:textId="77777777" w:rsidTr="00DA0A67">
        <w:trPr>
          <w:tblCellSpacing w:w="15" w:type="dxa"/>
        </w:trPr>
        <w:tc>
          <w:tcPr>
            <w:tcW w:w="2254" w:type="pct"/>
            <w:vAlign w:val="center"/>
            <w:hideMark/>
          </w:tcPr>
          <w:p w14:paraId="5C4657B5" w14:textId="77777777" w:rsidR="00BD635C" w:rsidRPr="000A1992" w:rsidRDefault="00BD635C" w:rsidP="00BD635C">
            <w:pPr>
              <w:rPr>
                <w:rFonts w:ascii="Arial" w:hAnsi="Arial" w:cs="Arial"/>
              </w:rPr>
            </w:pPr>
            <w:r w:rsidRPr="000A1992">
              <w:rPr>
                <w:rFonts w:ascii="Arial" w:hAnsi="Arial" w:cs="Arial"/>
              </w:rPr>
              <w:t>Servizio di accoglienza</w:t>
            </w:r>
          </w:p>
        </w:tc>
        <w:tc>
          <w:tcPr>
            <w:tcW w:w="2684" w:type="pct"/>
            <w:vAlign w:val="center"/>
            <w:hideMark/>
          </w:tcPr>
          <w:p w14:paraId="119F9AD1" w14:textId="77777777" w:rsidR="00BD635C" w:rsidRPr="000A1992" w:rsidRDefault="00BD635C" w:rsidP="00BD635C">
            <w:pPr>
              <w:rPr>
                <w:rFonts w:ascii="Arial" w:hAnsi="Arial" w:cs="Arial"/>
              </w:rPr>
            </w:pPr>
            <w:r w:rsidRPr="000A1992">
              <w:rPr>
                <w:rFonts w:ascii="Arial" w:hAnsi="Arial" w:cs="Arial"/>
              </w:rPr>
              <w:t>Piscina</w:t>
            </w:r>
          </w:p>
        </w:tc>
      </w:tr>
      <w:tr w:rsidR="00BD635C" w:rsidRPr="000A1992" w14:paraId="7D8B9A6A" w14:textId="77777777" w:rsidTr="00DA0A67">
        <w:trPr>
          <w:tblCellSpacing w:w="15" w:type="dxa"/>
        </w:trPr>
        <w:tc>
          <w:tcPr>
            <w:tcW w:w="2254" w:type="pct"/>
            <w:vAlign w:val="center"/>
            <w:hideMark/>
          </w:tcPr>
          <w:p w14:paraId="1310C525" w14:textId="77777777" w:rsidR="00BD635C" w:rsidRPr="000A1992" w:rsidRDefault="00BD635C" w:rsidP="00BD635C">
            <w:pPr>
              <w:rPr>
                <w:rFonts w:ascii="Arial" w:hAnsi="Arial" w:cs="Arial"/>
              </w:rPr>
            </w:pPr>
            <w:r w:rsidRPr="000A1992">
              <w:rPr>
                <w:rFonts w:ascii="Arial" w:hAnsi="Arial" w:cs="Arial"/>
              </w:rPr>
              <w:t>Servizio di sicurezza ai bagnanti</w:t>
            </w:r>
          </w:p>
        </w:tc>
        <w:tc>
          <w:tcPr>
            <w:tcW w:w="2684" w:type="pct"/>
            <w:vAlign w:val="center"/>
            <w:hideMark/>
          </w:tcPr>
          <w:p w14:paraId="0567E367" w14:textId="77777777" w:rsidR="00BD635C" w:rsidRPr="000A1992" w:rsidRDefault="00BD635C" w:rsidP="00BD635C">
            <w:pPr>
              <w:rPr>
                <w:rFonts w:ascii="Arial" w:hAnsi="Arial" w:cs="Arial"/>
              </w:rPr>
            </w:pPr>
            <w:r w:rsidRPr="000A1992">
              <w:rPr>
                <w:rFonts w:ascii="Arial" w:hAnsi="Arial" w:cs="Arial"/>
              </w:rPr>
              <w:t>Somministrazione alimenti e bevande</w:t>
            </w:r>
          </w:p>
        </w:tc>
      </w:tr>
      <w:tr w:rsidR="00BD635C" w:rsidRPr="000A1992" w14:paraId="04FA3671" w14:textId="77777777" w:rsidTr="00DA0A67">
        <w:trPr>
          <w:tblCellSpacing w:w="15" w:type="dxa"/>
        </w:trPr>
        <w:tc>
          <w:tcPr>
            <w:tcW w:w="2254" w:type="pct"/>
            <w:vAlign w:val="center"/>
            <w:hideMark/>
          </w:tcPr>
          <w:p w14:paraId="6FAFD6F5" w14:textId="77777777" w:rsidR="00BD635C" w:rsidRPr="000A1992" w:rsidRDefault="00BD635C" w:rsidP="00BD635C">
            <w:pPr>
              <w:rPr>
                <w:rFonts w:ascii="Arial" w:hAnsi="Arial" w:cs="Arial"/>
              </w:rPr>
            </w:pPr>
            <w:r w:rsidRPr="000A1992">
              <w:rPr>
                <w:rFonts w:ascii="Arial" w:hAnsi="Arial" w:cs="Arial"/>
              </w:rPr>
              <w:t>Servizio benessere in spiaggia</w:t>
            </w:r>
          </w:p>
        </w:tc>
        <w:tc>
          <w:tcPr>
            <w:tcW w:w="2684" w:type="pct"/>
            <w:vAlign w:val="center"/>
            <w:hideMark/>
          </w:tcPr>
          <w:p w14:paraId="47D657FC" w14:textId="77777777" w:rsidR="00BD635C" w:rsidRPr="000A1992" w:rsidRDefault="00BD635C" w:rsidP="00BD635C">
            <w:pPr>
              <w:rPr>
                <w:rFonts w:ascii="Arial" w:hAnsi="Arial" w:cs="Arial"/>
              </w:rPr>
            </w:pPr>
            <w:r w:rsidRPr="000A1992">
              <w:rPr>
                <w:rFonts w:ascii="Arial" w:hAnsi="Arial" w:cs="Arial"/>
              </w:rPr>
              <w:t>Parcheggio</w:t>
            </w:r>
          </w:p>
        </w:tc>
      </w:tr>
      <w:tr w:rsidR="00BD635C" w:rsidRPr="000A1992" w14:paraId="32F68843" w14:textId="77777777" w:rsidTr="00DA0A67">
        <w:trPr>
          <w:tblCellSpacing w:w="15" w:type="dxa"/>
        </w:trPr>
        <w:tc>
          <w:tcPr>
            <w:tcW w:w="2254" w:type="pct"/>
            <w:vAlign w:val="center"/>
            <w:hideMark/>
          </w:tcPr>
          <w:p w14:paraId="0E074301" w14:textId="77777777" w:rsidR="00BD635C" w:rsidRPr="000A1992" w:rsidRDefault="00BD635C" w:rsidP="00BD635C">
            <w:pPr>
              <w:rPr>
                <w:rFonts w:ascii="Arial" w:hAnsi="Arial" w:cs="Arial"/>
              </w:rPr>
            </w:pPr>
            <w:r w:rsidRPr="000A1992">
              <w:rPr>
                <w:rFonts w:ascii="Arial" w:hAnsi="Arial" w:cs="Arial"/>
              </w:rPr>
              <w:t>Servizi igienico-sanitari</w:t>
            </w:r>
          </w:p>
        </w:tc>
        <w:tc>
          <w:tcPr>
            <w:tcW w:w="2684" w:type="pct"/>
            <w:vAlign w:val="center"/>
            <w:hideMark/>
          </w:tcPr>
          <w:p w14:paraId="47A22872" w14:textId="77777777" w:rsidR="00BD635C" w:rsidRPr="000A1992" w:rsidRDefault="00BD635C" w:rsidP="00BD635C">
            <w:pPr>
              <w:rPr>
                <w:rFonts w:ascii="Arial" w:hAnsi="Arial" w:cs="Arial"/>
              </w:rPr>
            </w:pPr>
            <w:r w:rsidRPr="000A1992">
              <w:rPr>
                <w:rFonts w:ascii="Arial" w:hAnsi="Arial" w:cs="Arial"/>
              </w:rPr>
              <w:t>Servizi ludico-ricreativi</w:t>
            </w:r>
          </w:p>
        </w:tc>
      </w:tr>
      <w:tr w:rsidR="00BD635C" w:rsidRPr="000A1992" w14:paraId="256675E6" w14:textId="77777777" w:rsidTr="00DA0A67">
        <w:trPr>
          <w:tblCellSpacing w:w="15" w:type="dxa"/>
        </w:trPr>
        <w:tc>
          <w:tcPr>
            <w:tcW w:w="2254" w:type="pct"/>
            <w:vAlign w:val="center"/>
            <w:hideMark/>
          </w:tcPr>
          <w:p w14:paraId="36D64CEE" w14:textId="77777777" w:rsidR="00BD635C" w:rsidRPr="000A1992" w:rsidRDefault="00BD635C" w:rsidP="00BD635C">
            <w:pPr>
              <w:rPr>
                <w:rFonts w:ascii="Arial" w:hAnsi="Arial" w:cs="Arial"/>
              </w:rPr>
            </w:pPr>
            <w:r w:rsidRPr="000A1992">
              <w:rPr>
                <w:rFonts w:ascii="Arial" w:hAnsi="Arial" w:cs="Arial"/>
              </w:rPr>
              <w:t>Servizio cambio indumenti</w:t>
            </w:r>
          </w:p>
        </w:tc>
        <w:tc>
          <w:tcPr>
            <w:tcW w:w="2684" w:type="pct"/>
            <w:vAlign w:val="center"/>
            <w:hideMark/>
          </w:tcPr>
          <w:p w14:paraId="56521117" w14:textId="77777777" w:rsidR="00BD635C" w:rsidRPr="000A1992" w:rsidRDefault="00BD635C" w:rsidP="00BD635C">
            <w:pPr>
              <w:rPr>
                <w:rFonts w:ascii="Arial" w:hAnsi="Arial" w:cs="Arial"/>
              </w:rPr>
            </w:pPr>
            <w:r w:rsidRPr="000A1992">
              <w:rPr>
                <w:rFonts w:ascii="Arial" w:hAnsi="Arial" w:cs="Arial"/>
              </w:rPr>
              <w:t>Servizi benessere</w:t>
            </w:r>
          </w:p>
        </w:tc>
      </w:tr>
      <w:tr w:rsidR="00BD635C" w:rsidRPr="000A1992" w14:paraId="4AF4E0A8" w14:textId="77777777" w:rsidTr="00DA0A67">
        <w:trPr>
          <w:tblCellSpacing w:w="15" w:type="dxa"/>
        </w:trPr>
        <w:tc>
          <w:tcPr>
            <w:tcW w:w="2254" w:type="pct"/>
            <w:vAlign w:val="center"/>
            <w:hideMark/>
          </w:tcPr>
          <w:p w14:paraId="66C5CA86" w14:textId="77777777" w:rsidR="00BD635C" w:rsidRPr="000A1992" w:rsidRDefault="00BD635C" w:rsidP="00BD635C">
            <w:pPr>
              <w:rPr>
                <w:rFonts w:ascii="Arial" w:hAnsi="Arial" w:cs="Arial"/>
              </w:rPr>
            </w:pPr>
          </w:p>
        </w:tc>
        <w:tc>
          <w:tcPr>
            <w:tcW w:w="2684" w:type="pct"/>
            <w:vAlign w:val="center"/>
            <w:hideMark/>
          </w:tcPr>
          <w:p w14:paraId="4CF76BF1" w14:textId="77777777" w:rsidR="00BD635C" w:rsidRPr="000A1992" w:rsidRDefault="00BD635C" w:rsidP="00BD635C">
            <w:pPr>
              <w:rPr>
                <w:rFonts w:ascii="Arial" w:hAnsi="Arial" w:cs="Arial"/>
              </w:rPr>
            </w:pPr>
            <w:r w:rsidRPr="000A1992">
              <w:rPr>
                <w:rFonts w:ascii="Arial" w:hAnsi="Arial" w:cs="Arial"/>
              </w:rPr>
              <w:t>Servizi di sorveglianza</w:t>
            </w:r>
          </w:p>
        </w:tc>
      </w:tr>
      <w:tr w:rsidR="00BD635C" w:rsidRPr="000A1992" w14:paraId="3CB67755" w14:textId="77777777" w:rsidTr="00DA0A67">
        <w:trPr>
          <w:tblCellSpacing w:w="15" w:type="dxa"/>
        </w:trPr>
        <w:tc>
          <w:tcPr>
            <w:tcW w:w="2254" w:type="pct"/>
            <w:vAlign w:val="center"/>
            <w:hideMark/>
          </w:tcPr>
          <w:p w14:paraId="2F5B5A49" w14:textId="77777777" w:rsidR="00BD635C" w:rsidRPr="000A1992" w:rsidRDefault="00BD635C" w:rsidP="00BD635C">
            <w:pPr>
              <w:rPr>
                <w:rFonts w:ascii="Arial" w:hAnsi="Arial" w:cs="Arial"/>
              </w:rPr>
            </w:pPr>
          </w:p>
        </w:tc>
        <w:tc>
          <w:tcPr>
            <w:tcW w:w="2684" w:type="pct"/>
            <w:vAlign w:val="center"/>
            <w:hideMark/>
          </w:tcPr>
          <w:p w14:paraId="5EA36069" w14:textId="77777777" w:rsidR="00BD635C" w:rsidRPr="000A1992" w:rsidRDefault="00BD635C" w:rsidP="00BD635C">
            <w:pPr>
              <w:rPr>
                <w:rFonts w:ascii="Arial" w:hAnsi="Arial" w:cs="Arial"/>
              </w:rPr>
            </w:pPr>
            <w:r w:rsidRPr="000A1992">
              <w:rPr>
                <w:rFonts w:ascii="Arial" w:hAnsi="Arial" w:cs="Arial"/>
              </w:rPr>
              <w:t>Acqua potabile</w:t>
            </w:r>
          </w:p>
        </w:tc>
      </w:tr>
      <w:tr w:rsidR="00BD635C" w:rsidRPr="000A1992" w14:paraId="5BFC0D2C" w14:textId="77777777" w:rsidTr="00DA0A67">
        <w:trPr>
          <w:tblCellSpacing w:w="15" w:type="dxa"/>
        </w:trPr>
        <w:tc>
          <w:tcPr>
            <w:tcW w:w="2254" w:type="pct"/>
            <w:vAlign w:val="center"/>
            <w:hideMark/>
          </w:tcPr>
          <w:p w14:paraId="3F0CD3E4" w14:textId="77777777" w:rsidR="00BD635C" w:rsidRPr="000A1992" w:rsidRDefault="00BD635C" w:rsidP="00BD635C">
            <w:pPr>
              <w:rPr>
                <w:rFonts w:ascii="Arial" w:hAnsi="Arial" w:cs="Arial"/>
              </w:rPr>
            </w:pPr>
          </w:p>
        </w:tc>
        <w:tc>
          <w:tcPr>
            <w:tcW w:w="2684" w:type="pct"/>
            <w:vAlign w:val="center"/>
            <w:hideMark/>
          </w:tcPr>
          <w:p w14:paraId="6A29ADC3" w14:textId="77777777" w:rsidR="00BD635C" w:rsidRPr="000A1992" w:rsidRDefault="00BD635C" w:rsidP="00BD635C">
            <w:pPr>
              <w:rPr>
                <w:rFonts w:ascii="Arial" w:hAnsi="Arial" w:cs="Arial"/>
              </w:rPr>
            </w:pPr>
            <w:r w:rsidRPr="000A1992">
              <w:rPr>
                <w:rFonts w:ascii="Arial" w:hAnsi="Arial" w:cs="Arial"/>
              </w:rPr>
              <w:t>Venditori ambulanti</w:t>
            </w:r>
          </w:p>
        </w:tc>
      </w:tr>
    </w:tbl>
    <w:p w14:paraId="6F922A12" w14:textId="77777777" w:rsidR="00BD635C" w:rsidRPr="000A1992" w:rsidRDefault="00BD635C" w:rsidP="00BD635C">
      <w:pPr>
        <w:rPr>
          <w:rFonts w:ascii="Arial" w:hAnsi="Arial" w:cs="Arial"/>
        </w:rPr>
      </w:pPr>
      <w:r w:rsidRPr="000A1992">
        <w:rPr>
          <w:rFonts w:ascii="Arial" w:hAnsi="Arial" w:cs="Arial"/>
        </w:rPr>
        <w:t xml:space="preserve">La durata della componente </w:t>
      </w:r>
      <w:r w:rsidRPr="000A1992">
        <w:rPr>
          <w:rFonts w:ascii="Arial" w:hAnsi="Arial" w:cs="Arial"/>
          <w:b/>
          <w:bCs/>
        </w:rPr>
        <w:t>B</w:t>
      </w:r>
      <w:r w:rsidRPr="000A1992">
        <w:rPr>
          <w:rFonts w:ascii="Arial" w:hAnsi="Arial" w:cs="Arial"/>
        </w:rPr>
        <w:t xml:space="preserve"> è determinata moltiplicando </w:t>
      </w:r>
      <w:r w:rsidRPr="000A1992">
        <w:rPr>
          <w:rFonts w:ascii="Arial" w:hAnsi="Arial" w:cs="Arial"/>
          <w:b/>
          <w:bCs/>
        </w:rPr>
        <w:t>0,5 ore</w:t>
      </w:r>
      <w:r w:rsidRPr="000A1992">
        <w:rPr>
          <w:rFonts w:ascii="Arial" w:hAnsi="Arial" w:cs="Arial"/>
        </w:rPr>
        <w:t xml:space="preserve"> per il numero complessivo dei servizi inclusi nel campo di applicazione della certificazione.</w:t>
      </w:r>
    </w:p>
    <w:p w14:paraId="5564F39E" w14:textId="3689D5AB" w:rsidR="00BD635C" w:rsidRPr="000A1992" w:rsidRDefault="00BD635C" w:rsidP="00BD635C">
      <w:pPr>
        <w:rPr>
          <w:rFonts w:ascii="Arial" w:hAnsi="Arial" w:cs="Arial"/>
        </w:rPr>
      </w:pPr>
    </w:p>
    <w:p w14:paraId="1CE2D0A3" w14:textId="77777777" w:rsidR="00BD635C" w:rsidRPr="000A1992" w:rsidRDefault="00BD635C" w:rsidP="000A1992">
      <w:pPr>
        <w:pStyle w:val="Titolo2"/>
        <w:rPr>
          <w:rFonts w:ascii="Arial" w:hAnsi="Arial" w:cs="Arial"/>
          <w:b/>
          <w:bCs/>
          <w:sz w:val="24"/>
          <w:szCs w:val="24"/>
        </w:rPr>
      </w:pPr>
      <w:bookmarkStart w:id="63" w:name="_Toc233898446"/>
      <w:r w:rsidRPr="000A1992">
        <w:rPr>
          <w:rFonts w:ascii="Arial" w:hAnsi="Arial" w:cs="Arial"/>
          <w:b/>
          <w:bCs/>
          <w:sz w:val="24"/>
          <w:szCs w:val="24"/>
        </w:rPr>
        <w:t>F.4 Formula di calcolo</w:t>
      </w:r>
      <w:bookmarkEnd w:id="63"/>
    </w:p>
    <w:p w14:paraId="446AC7B2" w14:textId="77777777" w:rsidR="00BD635C" w:rsidRPr="000A1992" w:rsidRDefault="00BD635C" w:rsidP="00BD635C">
      <w:pPr>
        <w:rPr>
          <w:rFonts w:ascii="Arial" w:hAnsi="Arial" w:cs="Arial"/>
        </w:rPr>
      </w:pPr>
      <w:r w:rsidRPr="000A1992">
        <w:rPr>
          <w:rFonts w:ascii="Arial" w:hAnsi="Arial" w:cs="Arial"/>
        </w:rPr>
        <w:t>La durata complessiva dell'</w:t>
      </w:r>
      <w:proofErr w:type="spellStart"/>
      <w:r w:rsidRPr="000A1992">
        <w:rPr>
          <w:rFonts w:ascii="Arial" w:hAnsi="Arial" w:cs="Arial"/>
        </w:rPr>
        <w:t>assessment</w:t>
      </w:r>
      <w:proofErr w:type="spellEnd"/>
      <w:r w:rsidRPr="000A1992">
        <w:rPr>
          <w:rFonts w:ascii="Arial" w:hAnsi="Arial" w:cs="Arial"/>
        </w:rPr>
        <w:t xml:space="preserve"> è determinata mediante la seguente formula:</w:t>
      </w:r>
    </w:p>
    <w:p w14:paraId="4F7BC045" w14:textId="77777777" w:rsidR="00BD635C" w:rsidRPr="000A1992" w:rsidRDefault="00BD635C" w:rsidP="00BD635C">
      <w:pPr>
        <w:rPr>
          <w:rFonts w:ascii="Arial" w:hAnsi="Arial" w:cs="Arial"/>
        </w:rPr>
      </w:pPr>
      <w:r w:rsidRPr="000A1992">
        <w:rPr>
          <w:rFonts w:ascii="Arial" w:hAnsi="Arial" w:cs="Arial"/>
          <w:b/>
          <w:bCs/>
        </w:rPr>
        <w:t>Durata = A + (0,5 × numero dei servizi certificati)</w:t>
      </w:r>
    </w:p>
    <w:p w14:paraId="598BF147" w14:textId="77777777" w:rsidR="00BD635C" w:rsidRPr="000A1992" w:rsidRDefault="00BD635C" w:rsidP="00BD635C">
      <w:pPr>
        <w:rPr>
          <w:rFonts w:ascii="Arial" w:hAnsi="Arial" w:cs="Arial"/>
        </w:rPr>
      </w:pPr>
      <w:r w:rsidRPr="000A1992">
        <w:rPr>
          <w:rFonts w:ascii="Arial" w:hAnsi="Arial" w:cs="Arial"/>
        </w:rPr>
        <w:t>dove:</w:t>
      </w:r>
    </w:p>
    <w:p w14:paraId="68B4254E" w14:textId="77777777" w:rsidR="00BD635C" w:rsidRPr="000A1992" w:rsidRDefault="00BD635C" w:rsidP="00BD635C">
      <w:pPr>
        <w:numPr>
          <w:ilvl w:val="0"/>
          <w:numId w:val="58"/>
        </w:numPr>
        <w:rPr>
          <w:rFonts w:ascii="Arial" w:hAnsi="Arial" w:cs="Arial"/>
        </w:rPr>
      </w:pPr>
      <w:r w:rsidRPr="000A1992">
        <w:rPr>
          <w:rFonts w:ascii="Arial" w:hAnsi="Arial" w:cs="Arial"/>
          <w:b/>
          <w:bCs/>
        </w:rPr>
        <w:t>A = 4 ore</w:t>
      </w:r>
      <w:r w:rsidRPr="000A1992">
        <w:rPr>
          <w:rFonts w:ascii="Arial" w:hAnsi="Arial" w:cs="Arial"/>
        </w:rPr>
        <w:t xml:space="preserve"> </w:t>
      </w:r>
    </w:p>
    <w:p w14:paraId="62080C7B" w14:textId="77777777" w:rsidR="00BD635C" w:rsidRPr="000A1992" w:rsidRDefault="00BD635C" w:rsidP="00BD635C">
      <w:pPr>
        <w:numPr>
          <w:ilvl w:val="0"/>
          <w:numId w:val="58"/>
        </w:numPr>
        <w:rPr>
          <w:rFonts w:ascii="Arial" w:hAnsi="Arial" w:cs="Arial"/>
        </w:rPr>
      </w:pPr>
      <w:r w:rsidRPr="000A1992">
        <w:rPr>
          <w:rFonts w:ascii="Arial" w:hAnsi="Arial" w:cs="Arial"/>
          <w:b/>
          <w:bCs/>
        </w:rPr>
        <w:t>0,5 = ore per ciascun servizio</w:t>
      </w:r>
      <w:r w:rsidRPr="000A1992">
        <w:rPr>
          <w:rFonts w:ascii="Arial" w:hAnsi="Arial" w:cs="Arial"/>
        </w:rPr>
        <w:t xml:space="preserve"> </w:t>
      </w:r>
    </w:p>
    <w:p w14:paraId="69D3C125" w14:textId="77777777" w:rsidR="00BD635C" w:rsidRPr="000A1992" w:rsidRDefault="00BD635C" w:rsidP="00BD635C">
      <w:pPr>
        <w:numPr>
          <w:ilvl w:val="0"/>
          <w:numId w:val="58"/>
        </w:numPr>
        <w:rPr>
          <w:rFonts w:ascii="Arial" w:hAnsi="Arial" w:cs="Arial"/>
        </w:rPr>
      </w:pPr>
      <w:r w:rsidRPr="000A1992">
        <w:rPr>
          <w:rFonts w:ascii="Arial" w:hAnsi="Arial" w:cs="Arial"/>
          <w:b/>
          <w:bCs/>
        </w:rPr>
        <w:t>numero dei servizi = servizi principali e accessori compresi nello scopo della certificazione</w:t>
      </w:r>
      <w:r w:rsidRPr="000A1992">
        <w:rPr>
          <w:rFonts w:ascii="Arial" w:hAnsi="Arial" w:cs="Arial"/>
        </w:rPr>
        <w:t xml:space="preserve"> </w:t>
      </w:r>
    </w:p>
    <w:p w14:paraId="1883AA52" w14:textId="77777777" w:rsidR="00BD635C" w:rsidRPr="000A1992" w:rsidRDefault="00BD635C" w:rsidP="000A1992">
      <w:pPr>
        <w:pStyle w:val="Titolo2"/>
        <w:rPr>
          <w:rFonts w:ascii="Arial" w:hAnsi="Arial" w:cs="Arial"/>
          <w:b/>
          <w:bCs/>
          <w:sz w:val="24"/>
          <w:szCs w:val="24"/>
        </w:rPr>
      </w:pPr>
      <w:bookmarkStart w:id="64" w:name="_Toc233898447"/>
      <w:r w:rsidRPr="000A1992">
        <w:rPr>
          <w:rFonts w:ascii="Arial" w:hAnsi="Arial" w:cs="Arial"/>
          <w:b/>
          <w:bCs/>
          <w:sz w:val="24"/>
          <w:szCs w:val="24"/>
        </w:rPr>
        <w:t>F.5 Riduzioni della durata</w:t>
      </w:r>
      <w:bookmarkEnd w:id="64"/>
    </w:p>
    <w:p w14:paraId="2E7ECC33" w14:textId="07EC21AE" w:rsidR="00BD635C" w:rsidRDefault="00BD635C" w:rsidP="00BD635C">
      <w:pPr>
        <w:rPr>
          <w:rFonts w:ascii="Arial" w:hAnsi="Arial" w:cs="Arial"/>
        </w:rPr>
      </w:pPr>
      <w:r w:rsidRPr="000A1992">
        <w:rPr>
          <w:rFonts w:ascii="Arial" w:hAnsi="Arial" w:cs="Arial"/>
        </w:rPr>
        <w:t xml:space="preserve">La durata così determinata può essere ridotta fino ad un massimo complessivo del </w:t>
      </w:r>
      <w:r w:rsidRPr="000A1992">
        <w:rPr>
          <w:rFonts w:ascii="Arial" w:hAnsi="Arial" w:cs="Arial"/>
          <w:b/>
          <w:bCs/>
        </w:rPr>
        <w:t>30%</w:t>
      </w:r>
      <w:r w:rsidR="00D76A57" w:rsidRPr="000A1992">
        <w:rPr>
          <w:rFonts w:ascii="Arial" w:hAnsi="Arial" w:cs="Arial"/>
        </w:rPr>
        <w:t xml:space="preserve">. L’organismo </w:t>
      </w:r>
      <w:r w:rsidR="00122297" w:rsidRPr="000A1992">
        <w:rPr>
          <w:rFonts w:ascii="Arial" w:hAnsi="Arial" w:cs="Arial"/>
        </w:rPr>
        <w:t>di certificazione deve mantenere registrazioni delle riduzioni, riportandone opportuna motivazione.</w:t>
      </w:r>
    </w:p>
    <w:p w14:paraId="17533B45" w14:textId="77777777" w:rsidR="000A1992" w:rsidRPr="000A1992" w:rsidRDefault="000A1992" w:rsidP="00BD635C">
      <w:pPr>
        <w:rPr>
          <w:rFonts w:ascii="Arial" w:hAnsi="Arial" w:cs="Arial"/>
        </w:rPr>
      </w:pPr>
    </w:p>
    <w:p w14:paraId="516C9186" w14:textId="77777777" w:rsidR="00BD635C" w:rsidRPr="000A1992" w:rsidRDefault="00BD635C" w:rsidP="000A1992">
      <w:pPr>
        <w:pStyle w:val="Titolo2"/>
        <w:rPr>
          <w:rFonts w:ascii="Arial" w:hAnsi="Arial" w:cs="Arial"/>
          <w:b/>
          <w:bCs/>
          <w:sz w:val="24"/>
          <w:szCs w:val="24"/>
        </w:rPr>
      </w:pPr>
      <w:bookmarkStart w:id="65" w:name="_Toc233898448"/>
      <w:r w:rsidRPr="000A1992">
        <w:rPr>
          <w:rFonts w:ascii="Arial" w:hAnsi="Arial" w:cs="Arial"/>
          <w:b/>
          <w:bCs/>
          <w:sz w:val="24"/>
          <w:szCs w:val="24"/>
        </w:rPr>
        <w:t>F.6 Durata minima</w:t>
      </w:r>
      <w:bookmarkEnd w:id="65"/>
    </w:p>
    <w:p w14:paraId="4D17A915" w14:textId="77777777" w:rsidR="00BD635C" w:rsidRPr="000A1992" w:rsidRDefault="00BD635C" w:rsidP="00BD635C">
      <w:pPr>
        <w:rPr>
          <w:rFonts w:ascii="Arial" w:hAnsi="Arial" w:cs="Arial"/>
        </w:rPr>
      </w:pPr>
      <w:r w:rsidRPr="000A1992">
        <w:rPr>
          <w:rFonts w:ascii="Arial" w:hAnsi="Arial" w:cs="Arial"/>
        </w:rPr>
        <w:t>Indipendentemente dal risultato del calcolo, la durata dell'</w:t>
      </w:r>
      <w:proofErr w:type="spellStart"/>
      <w:r w:rsidRPr="000A1992">
        <w:rPr>
          <w:rFonts w:ascii="Arial" w:hAnsi="Arial" w:cs="Arial"/>
        </w:rPr>
        <w:t>assessment</w:t>
      </w:r>
      <w:proofErr w:type="spellEnd"/>
      <w:r w:rsidRPr="000A1992">
        <w:rPr>
          <w:rFonts w:ascii="Arial" w:hAnsi="Arial" w:cs="Arial"/>
        </w:rPr>
        <w:t xml:space="preserve"> iniziale non può essere inferiore a:</w:t>
      </w:r>
    </w:p>
    <w:p w14:paraId="6432B782" w14:textId="7C8C70E9" w:rsidR="00BD635C" w:rsidRPr="000A1992" w:rsidRDefault="00BD635C" w:rsidP="00BD635C">
      <w:pPr>
        <w:rPr>
          <w:rFonts w:ascii="Arial" w:hAnsi="Arial" w:cs="Arial"/>
        </w:rPr>
      </w:pPr>
      <w:r w:rsidRPr="000A1992">
        <w:rPr>
          <w:rFonts w:ascii="Arial" w:hAnsi="Arial" w:cs="Arial"/>
          <w:b/>
          <w:bCs/>
        </w:rPr>
        <w:t>0,5 giornate/uomo (4 ore) per ciascun sito certificato.</w:t>
      </w:r>
    </w:p>
    <w:p w14:paraId="205F52ED" w14:textId="77777777" w:rsidR="00122297" w:rsidRPr="000A1992" w:rsidRDefault="00122297" w:rsidP="00BD635C">
      <w:pPr>
        <w:rPr>
          <w:rFonts w:ascii="Arial" w:hAnsi="Arial" w:cs="Arial"/>
        </w:rPr>
      </w:pPr>
    </w:p>
    <w:p w14:paraId="08B6E1E7" w14:textId="77777777" w:rsidR="00BD635C" w:rsidRPr="000A1992" w:rsidRDefault="00BD635C" w:rsidP="000A1992">
      <w:pPr>
        <w:pStyle w:val="Titolo2"/>
        <w:rPr>
          <w:rFonts w:ascii="Arial" w:hAnsi="Arial" w:cs="Arial"/>
          <w:b/>
          <w:bCs/>
          <w:sz w:val="24"/>
          <w:szCs w:val="24"/>
        </w:rPr>
      </w:pPr>
      <w:bookmarkStart w:id="66" w:name="_Toc233898449"/>
      <w:r w:rsidRPr="000A1992">
        <w:rPr>
          <w:rFonts w:ascii="Arial" w:hAnsi="Arial" w:cs="Arial"/>
          <w:b/>
          <w:bCs/>
          <w:sz w:val="24"/>
          <w:szCs w:val="24"/>
        </w:rPr>
        <w:t>F.7 Articolazione dell'</w:t>
      </w:r>
      <w:proofErr w:type="spellStart"/>
      <w:r w:rsidRPr="000A1992">
        <w:rPr>
          <w:rFonts w:ascii="Arial" w:hAnsi="Arial" w:cs="Arial"/>
          <w:b/>
          <w:bCs/>
          <w:sz w:val="24"/>
          <w:szCs w:val="24"/>
        </w:rPr>
        <w:t>assessment</w:t>
      </w:r>
      <w:bookmarkEnd w:id="66"/>
      <w:proofErr w:type="spellEnd"/>
    </w:p>
    <w:p w14:paraId="6B050F11" w14:textId="77777777" w:rsidR="00BD635C" w:rsidRPr="000A1992" w:rsidRDefault="00BD635C" w:rsidP="00BD635C">
      <w:pPr>
        <w:rPr>
          <w:rFonts w:ascii="Arial" w:hAnsi="Arial" w:cs="Arial"/>
        </w:rPr>
      </w:pPr>
      <w:r w:rsidRPr="000A1992">
        <w:rPr>
          <w:rFonts w:ascii="Arial" w:hAnsi="Arial" w:cs="Arial"/>
        </w:rPr>
        <w:t>L'</w:t>
      </w:r>
      <w:proofErr w:type="spellStart"/>
      <w:r w:rsidRPr="000A1992">
        <w:rPr>
          <w:rFonts w:ascii="Arial" w:hAnsi="Arial" w:cs="Arial"/>
        </w:rPr>
        <w:t>assessment</w:t>
      </w:r>
      <w:proofErr w:type="spellEnd"/>
      <w:r w:rsidRPr="000A1992">
        <w:rPr>
          <w:rFonts w:ascii="Arial" w:hAnsi="Arial" w:cs="Arial"/>
        </w:rPr>
        <w:t xml:space="preserve"> iniziale può essere articolato in:</w:t>
      </w:r>
    </w:p>
    <w:p w14:paraId="3C1FE933" w14:textId="77777777" w:rsidR="00BD635C" w:rsidRPr="000A1992" w:rsidRDefault="00BD635C" w:rsidP="00BD635C">
      <w:pPr>
        <w:numPr>
          <w:ilvl w:val="0"/>
          <w:numId w:val="59"/>
        </w:numPr>
        <w:rPr>
          <w:rFonts w:ascii="Arial" w:hAnsi="Arial" w:cs="Arial"/>
        </w:rPr>
      </w:pPr>
      <w:r w:rsidRPr="000A1992">
        <w:rPr>
          <w:rFonts w:ascii="Arial" w:hAnsi="Arial" w:cs="Arial"/>
        </w:rPr>
        <w:t xml:space="preserve">riesame documentale; </w:t>
      </w:r>
    </w:p>
    <w:p w14:paraId="2F422444" w14:textId="77777777" w:rsidR="00BD635C" w:rsidRPr="000A1992" w:rsidRDefault="00BD635C" w:rsidP="00BD635C">
      <w:pPr>
        <w:numPr>
          <w:ilvl w:val="0"/>
          <w:numId w:val="59"/>
        </w:numPr>
        <w:rPr>
          <w:rFonts w:ascii="Arial" w:hAnsi="Arial" w:cs="Arial"/>
        </w:rPr>
      </w:pPr>
      <w:r w:rsidRPr="000A1992">
        <w:rPr>
          <w:rFonts w:ascii="Arial" w:hAnsi="Arial" w:cs="Arial"/>
        </w:rPr>
        <w:t xml:space="preserve">verifica in campo. </w:t>
      </w:r>
    </w:p>
    <w:p w14:paraId="17761D45" w14:textId="77777777" w:rsidR="00BD635C" w:rsidRPr="000A1992" w:rsidRDefault="00BD635C" w:rsidP="00BD635C">
      <w:pPr>
        <w:rPr>
          <w:rFonts w:ascii="Arial" w:hAnsi="Arial" w:cs="Arial"/>
        </w:rPr>
      </w:pPr>
      <w:r w:rsidRPr="000A1992">
        <w:rPr>
          <w:rFonts w:ascii="Arial" w:hAnsi="Arial" w:cs="Arial"/>
        </w:rPr>
        <w:lastRenderedPageBreak/>
        <w:t>La ripartizione delle attività è definita dall'Organismo di Certificazione durante la pianificazione della valutazione, in funzione della complessità del servizio, dei servizi compresi nello scopo della certificazione e delle informazioni acquisite nel riesame della domanda.</w:t>
      </w:r>
    </w:p>
    <w:p w14:paraId="0DA5D4DE" w14:textId="77777777" w:rsidR="00972883" w:rsidRPr="000A1992" w:rsidRDefault="00972883" w:rsidP="00972883">
      <w:pPr>
        <w:rPr>
          <w:rFonts w:ascii="Arial" w:hAnsi="Arial" w:cs="Arial"/>
        </w:rPr>
      </w:pPr>
    </w:p>
    <w:p w14:paraId="1D763A85" w14:textId="77777777" w:rsidR="00972883" w:rsidRPr="000A1992" w:rsidRDefault="00972883" w:rsidP="00344BA6">
      <w:pPr>
        <w:spacing w:after="0" w:line="240" w:lineRule="auto"/>
        <w:rPr>
          <w:rFonts w:ascii="Arial" w:hAnsi="Arial" w:cs="Arial"/>
        </w:rPr>
      </w:pPr>
    </w:p>
    <w:p w14:paraId="1DE9B1ED" w14:textId="77777777" w:rsidR="005C172B" w:rsidRPr="000A1992" w:rsidRDefault="005C172B" w:rsidP="00344BA6">
      <w:pPr>
        <w:spacing w:after="0" w:line="240" w:lineRule="auto"/>
        <w:rPr>
          <w:rFonts w:ascii="Arial" w:hAnsi="Arial" w:cs="Arial"/>
        </w:rPr>
      </w:pPr>
    </w:p>
    <w:sectPr w:rsidR="005C172B" w:rsidRPr="000A1992">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D3BE" w14:textId="77777777" w:rsidR="00617B20" w:rsidRDefault="00617B20" w:rsidP="00972187">
      <w:pPr>
        <w:spacing w:after="0" w:line="240" w:lineRule="auto"/>
      </w:pPr>
      <w:r>
        <w:separator/>
      </w:r>
    </w:p>
  </w:endnote>
  <w:endnote w:type="continuationSeparator" w:id="0">
    <w:p w14:paraId="6EB99077" w14:textId="77777777" w:rsidR="00617B20" w:rsidRDefault="00617B20" w:rsidP="00972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5585" w14:textId="77777777" w:rsidR="00617B20" w:rsidRDefault="00617B20" w:rsidP="00972187">
      <w:pPr>
        <w:spacing w:after="0" w:line="240" w:lineRule="auto"/>
      </w:pPr>
      <w:r>
        <w:separator/>
      </w:r>
    </w:p>
  </w:footnote>
  <w:footnote w:type="continuationSeparator" w:id="0">
    <w:p w14:paraId="733EAE7A" w14:textId="77777777" w:rsidR="00617B20" w:rsidRDefault="00617B20" w:rsidP="00972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Look w:val="04A0" w:firstRow="1" w:lastRow="0" w:firstColumn="1" w:lastColumn="0" w:noHBand="0" w:noVBand="1"/>
    </w:tblPr>
    <w:tblGrid>
      <w:gridCol w:w="2406"/>
      <w:gridCol w:w="5433"/>
      <w:gridCol w:w="1789"/>
    </w:tblGrid>
    <w:tr w:rsidR="00972187" w:rsidRPr="00EF221E" w14:paraId="10BF3532" w14:textId="77777777" w:rsidTr="00926AD3">
      <w:trPr>
        <w:trHeight w:val="1403"/>
      </w:trPr>
      <w:tc>
        <w:tcPr>
          <w:tcW w:w="1580" w:type="dxa"/>
          <w:vAlign w:val="center"/>
        </w:tcPr>
        <w:p w14:paraId="6F4D6C5F" w14:textId="77777777" w:rsidR="00972187" w:rsidRPr="00EF221E" w:rsidRDefault="00972187" w:rsidP="002C0648">
          <w:pPr>
            <w:pStyle w:val="Intestazione"/>
            <w:jc w:val="center"/>
            <w:rPr>
              <w:rFonts w:ascii="Arial" w:hAnsi="Arial" w:cs="Arial"/>
            </w:rPr>
          </w:pPr>
          <w:r>
            <w:rPr>
              <w:rFonts w:ascii="Arial" w:hAnsi="Arial" w:cs="Arial"/>
              <w:noProof/>
              <w:lang w:eastAsia="it-IT"/>
            </w:rPr>
            <w:drawing>
              <wp:anchor distT="0" distB="0" distL="114300" distR="114300" simplePos="0" relativeHeight="251658240" behindDoc="1" locked="0" layoutInCell="1" allowOverlap="1" wp14:anchorId="126886B9" wp14:editId="77126AFE">
                <wp:simplePos x="0" y="0"/>
                <wp:positionH relativeFrom="column">
                  <wp:posOffset>1905</wp:posOffset>
                </wp:positionH>
                <wp:positionV relativeFrom="paragraph">
                  <wp:posOffset>147320</wp:posOffset>
                </wp:positionV>
                <wp:extent cx="1384161" cy="692150"/>
                <wp:effectExtent l="0" t="0" r="6985" b="0"/>
                <wp:wrapTight wrapText="bothSides">
                  <wp:wrapPolygon edited="0">
                    <wp:start x="0" y="0"/>
                    <wp:lineTo x="0" y="20807"/>
                    <wp:lineTo x="21412" y="20807"/>
                    <wp:lineTo x="21412" y="0"/>
                    <wp:lineTo x="0" y="0"/>
                  </wp:wrapPolygon>
                </wp:wrapTight>
                <wp:docPr id="1" name="Immagine 1"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e AS&amp;C.jpg"/>
                        <pic:cNvPicPr/>
                      </pic:nvPicPr>
                      <pic:blipFill>
                        <a:blip r:embed="rId1">
                          <a:extLst>
                            <a:ext uri="{28A0092B-C50C-407E-A947-70E740481C1C}">
                              <a14:useLocalDpi xmlns:a14="http://schemas.microsoft.com/office/drawing/2010/main" val="0"/>
                            </a:ext>
                          </a:extLst>
                        </a:blip>
                        <a:stretch>
                          <a:fillRect/>
                        </a:stretch>
                      </pic:blipFill>
                      <pic:spPr>
                        <a:xfrm>
                          <a:off x="0" y="0"/>
                          <a:ext cx="1384161" cy="692150"/>
                        </a:xfrm>
                        <a:prstGeom prst="rect">
                          <a:avLst/>
                        </a:prstGeom>
                      </pic:spPr>
                    </pic:pic>
                  </a:graphicData>
                </a:graphic>
              </wp:anchor>
            </w:drawing>
          </w:r>
        </w:p>
      </w:tc>
      <w:tc>
        <w:tcPr>
          <w:tcW w:w="6495" w:type="dxa"/>
          <w:vAlign w:val="center"/>
        </w:tcPr>
        <w:p w14:paraId="296442A4" w14:textId="77777777" w:rsidR="00972187" w:rsidRPr="00972187" w:rsidRDefault="00972187" w:rsidP="00972187">
          <w:pPr>
            <w:pStyle w:val="Intestazione"/>
            <w:jc w:val="center"/>
            <w:rPr>
              <w:rFonts w:ascii="Arial" w:hAnsi="Arial" w:cs="Arial"/>
            </w:rPr>
          </w:pPr>
          <w:r w:rsidRPr="00972187">
            <w:rPr>
              <w:rFonts w:ascii="Arial" w:hAnsi="Arial" w:cs="Arial"/>
            </w:rPr>
            <w:t>SCHEMA DI CERTIFICAZIONE</w:t>
          </w:r>
        </w:p>
        <w:p w14:paraId="670CD93A" w14:textId="34A2050F" w:rsidR="00972187" w:rsidRDefault="00972187" w:rsidP="00972187">
          <w:pPr>
            <w:pStyle w:val="Intestazione"/>
            <w:jc w:val="center"/>
            <w:rPr>
              <w:rFonts w:ascii="Arial" w:hAnsi="Arial" w:cs="Arial"/>
            </w:rPr>
          </w:pPr>
          <w:r w:rsidRPr="00972187">
            <w:rPr>
              <w:rFonts w:ascii="Arial" w:hAnsi="Arial" w:cs="Arial"/>
            </w:rPr>
            <w:t xml:space="preserve">Certificazione delle Attività di Spiaggia conformi alla </w:t>
          </w:r>
          <w:r w:rsidR="00D2589E">
            <w:rPr>
              <w:rFonts w:ascii="Arial" w:hAnsi="Arial" w:cs="Arial"/>
            </w:rPr>
            <w:t>ISO 13009</w:t>
          </w:r>
        </w:p>
        <w:p w14:paraId="08436B75" w14:textId="1820C060" w:rsidR="00842A05" w:rsidRPr="006B3819" w:rsidRDefault="00842A05" w:rsidP="00972187">
          <w:pPr>
            <w:pStyle w:val="Intestazione"/>
            <w:jc w:val="center"/>
            <w:rPr>
              <w:rFonts w:ascii="Arial" w:hAnsi="Arial" w:cs="Arial"/>
            </w:rPr>
          </w:pPr>
          <w:r w:rsidRPr="00842A05">
            <w:rPr>
              <w:rFonts w:ascii="Arial" w:hAnsi="Arial" w:cs="Arial"/>
            </w:rPr>
            <w:t>Schema di certificazione Tipo 6 secondo ISO/IEC 17067</w:t>
          </w:r>
        </w:p>
      </w:tc>
      <w:tc>
        <w:tcPr>
          <w:tcW w:w="2032" w:type="dxa"/>
          <w:vAlign w:val="center"/>
        </w:tcPr>
        <w:p w14:paraId="68A7361B" w14:textId="77777777" w:rsidR="00972187" w:rsidRDefault="00972187" w:rsidP="00972187">
          <w:pPr>
            <w:pStyle w:val="Intestazione"/>
            <w:rPr>
              <w:rFonts w:ascii="Arial" w:hAnsi="Arial" w:cs="Arial"/>
              <w:sz w:val="16"/>
              <w:szCs w:val="16"/>
            </w:rPr>
          </w:pPr>
          <w:r w:rsidRPr="00972187">
            <w:rPr>
              <w:rFonts w:ascii="Arial" w:hAnsi="Arial" w:cs="Arial"/>
              <w:sz w:val="16"/>
              <w:szCs w:val="16"/>
            </w:rPr>
            <w:t>AS&amp;C-SCH-13009</w:t>
          </w:r>
        </w:p>
        <w:p w14:paraId="07CCF8A8" w14:textId="37DCA22F" w:rsidR="00972187" w:rsidRPr="006B3819" w:rsidRDefault="00972187" w:rsidP="00972187">
          <w:pPr>
            <w:pStyle w:val="Intestazione"/>
            <w:rPr>
              <w:rFonts w:ascii="Arial" w:hAnsi="Arial" w:cs="Arial"/>
              <w:sz w:val="16"/>
              <w:szCs w:val="16"/>
            </w:rPr>
          </w:pPr>
          <w:r w:rsidRPr="006B3819">
            <w:rPr>
              <w:rFonts w:ascii="Arial" w:hAnsi="Arial" w:cs="Arial"/>
              <w:sz w:val="16"/>
              <w:szCs w:val="16"/>
            </w:rPr>
            <w:t xml:space="preserve">REV </w:t>
          </w:r>
          <w:r>
            <w:rPr>
              <w:rFonts w:ascii="Arial" w:hAnsi="Arial" w:cs="Arial"/>
              <w:sz w:val="16"/>
              <w:szCs w:val="16"/>
            </w:rPr>
            <w:t>0</w:t>
          </w:r>
        </w:p>
        <w:p w14:paraId="5D6BEF11" w14:textId="0A77BB9E" w:rsidR="00972187" w:rsidRPr="006B3819" w:rsidRDefault="00972187" w:rsidP="00972187">
          <w:pPr>
            <w:pStyle w:val="Intestazione"/>
            <w:rPr>
              <w:rFonts w:ascii="Arial" w:hAnsi="Arial" w:cs="Arial"/>
            </w:rPr>
          </w:pPr>
          <w:r>
            <w:rPr>
              <w:rFonts w:ascii="Arial" w:hAnsi="Arial" w:cs="Arial"/>
              <w:sz w:val="16"/>
              <w:szCs w:val="16"/>
            </w:rPr>
            <w:t>01/0</w:t>
          </w:r>
          <w:r w:rsidR="00413802">
            <w:rPr>
              <w:rFonts w:ascii="Arial" w:hAnsi="Arial" w:cs="Arial"/>
              <w:sz w:val="16"/>
              <w:szCs w:val="16"/>
            </w:rPr>
            <w:t>3</w:t>
          </w:r>
          <w:r>
            <w:rPr>
              <w:rFonts w:ascii="Arial" w:hAnsi="Arial" w:cs="Arial"/>
              <w:sz w:val="16"/>
              <w:szCs w:val="16"/>
            </w:rPr>
            <w:t>/2026</w:t>
          </w:r>
        </w:p>
      </w:tc>
    </w:tr>
  </w:tbl>
  <w:p w14:paraId="7BDD92CC" w14:textId="77777777" w:rsidR="00972187" w:rsidRDefault="0097218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25B"/>
    <w:multiLevelType w:val="multilevel"/>
    <w:tmpl w:val="458C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54BCB"/>
    <w:multiLevelType w:val="hybridMultilevel"/>
    <w:tmpl w:val="F14204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D5EB7"/>
    <w:multiLevelType w:val="hybridMultilevel"/>
    <w:tmpl w:val="B06466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DD22E5"/>
    <w:multiLevelType w:val="multilevel"/>
    <w:tmpl w:val="B776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77E5F"/>
    <w:multiLevelType w:val="multilevel"/>
    <w:tmpl w:val="8D3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F6D1C"/>
    <w:multiLevelType w:val="hybridMultilevel"/>
    <w:tmpl w:val="361C1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994FD3"/>
    <w:multiLevelType w:val="multilevel"/>
    <w:tmpl w:val="2A3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C66F4"/>
    <w:multiLevelType w:val="hybridMultilevel"/>
    <w:tmpl w:val="DF101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614243"/>
    <w:multiLevelType w:val="hybridMultilevel"/>
    <w:tmpl w:val="AB4AA8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A97C7A"/>
    <w:multiLevelType w:val="multilevel"/>
    <w:tmpl w:val="7400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55203B"/>
    <w:multiLevelType w:val="hybridMultilevel"/>
    <w:tmpl w:val="80301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E2C37F7"/>
    <w:multiLevelType w:val="multilevel"/>
    <w:tmpl w:val="6108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C7B14"/>
    <w:multiLevelType w:val="multilevel"/>
    <w:tmpl w:val="0FFE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82608"/>
    <w:multiLevelType w:val="multilevel"/>
    <w:tmpl w:val="95D2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E6FB6"/>
    <w:multiLevelType w:val="hybridMultilevel"/>
    <w:tmpl w:val="AD0E8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2B15BE"/>
    <w:multiLevelType w:val="multilevel"/>
    <w:tmpl w:val="C230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00BCE"/>
    <w:multiLevelType w:val="multilevel"/>
    <w:tmpl w:val="0D6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E12066"/>
    <w:multiLevelType w:val="multilevel"/>
    <w:tmpl w:val="538E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94E46"/>
    <w:multiLevelType w:val="hybridMultilevel"/>
    <w:tmpl w:val="4DA8B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FB6607"/>
    <w:multiLevelType w:val="hybridMultilevel"/>
    <w:tmpl w:val="BF14D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0C24295"/>
    <w:multiLevelType w:val="multilevel"/>
    <w:tmpl w:val="29D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BF010A"/>
    <w:multiLevelType w:val="multilevel"/>
    <w:tmpl w:val="3A02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D098C"/>
    <w:multiLevelType w:val="multilevel"/>
    <w:tmpl w:val="F56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B05B1"/>
    <w:multiLevelType w:val="multilevel"/>
    <w:tmpl w:val="F5BA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D5406"/>
    <w:multiLevelType w:val="multilevel"/>
    <w:tmpl w:val="435C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941875"/>
    <w:multiLevelType w:val="multilevel"/>
    <w:tmpl w:val="DB4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A53965"/>
    <w:multiLevelType w:val="multilevel"/>
    <w:tmpl w:val="2D66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30709C"/>
    <w:multiLevelType w:val="multilevel"/>
    <w:tmpl w:val="D238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11CE3"/>
    <w:multiLevelType w:val="multilevel"/>
    <w:tmpl w:val="B0E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F32AD0"/>
    <w:multiLevelType w:val="hybridMultilevel"/>
    <w:tmpl w:val="72AEF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F29510B"/>
    <w:multiLevelType w:val="multilevel"/>
    <w:tmpl w:val="9C04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F548AE"/>
    <w:multiLevelType w:val="multilevel"/>
    <w:tmpl w:val="1636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A25921"/>
    <w:multiLevelType w:val="multilevel"/>
    <w:tmpl w:val="0092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1C60E2"/>
    <w:multiLevelType w:val="hybridMultilevel"/>
    <w:tmpl w:val="F7D67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6B1284F"/>
    <w:multiLevelType w:val="multilevel"/>
    <w:tmpl w:val="2FA8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120171"/>
    <w:multiLevelType w:val="hybridMultilevel"/>
    <w:tmpl w:val="F790D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CC26E6F"/>
    <w:multiLevelType w:val="multilevel"/>
    <w:tmpl w:val="D75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8A7224"/>
    <w:multiLevelType w:val="hybridMultilevel"/>
    <w:tmpl w:val="5D38B8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E1254FE"/>
    <w:multiLevelType w:val="hybridMultilevel"/>
    <w:tmpl w:val="9E8E3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0A6FC5"/>
    <w:multiLevelType w:val="hybridMultilevel"/>
    <w:tmpl w:val="512ED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F464D74"/>
    <w:multiLevelType w:val="multilevel"/>
    <w:tmpl w:val="2E1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AD1683"/>
    <w:multiLevelType w:val="hybridMultilevel"/>
    <w:tmpl w:val="8A881F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5094E28"/>
    <w:multiLevelType w:val="hybridMultilevel"/>
    <w:tmpl w:val="3336E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5193CCB"/>
    <w:multiLevelType w:val="multilevel"/>
    <w:tmpl w:val="134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126F36"/>
    <w:multiLevelType w:val="hybridMultilevel"/>
    <w:tmpl w:val="5AD2AB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75BFA"/>
    <w:multiLevelType w:val="multilevel"/>
    <w:tmpl w:val="C2A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BD7A9A"/>
    <w:multiLevelType w:val="multilevel"/>
    <w:tmpl w:val="582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6F1EC3"/>
    <w:multiLevelType w:val="multilevel"/>
    <w:tmpl w:val="C622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D57231"/>
    <w:multiLevelType w:val="multilevel"/>
    <w:tmpl w:val="3F6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073D7C"/>
    <w:multiLevelType w:val="multilevel"/>
    <w:tmpl w:val="DDF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0A6BC8"/>
    <w:multiLevelType w:val="hybridMultilevel"/>
    <w:tmpl w:val="51547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4566888"/>
    <w:multiLevelType w:val="hybridMultilevel"/>
    <w:tmpl w:val="ECE6E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7374829"/>
    <w:multiLevelType w:val="hybridMultilevel"/>
    <w:tmpl w:val="37BA49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B8A21CF"/>
    <w:multiLevelType w:val="hybridMultilevel"/>
    <w:tmpl w:val="8EC235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BB80CAA"/>
    <w:multiLevelType w:val="multilevel"/>
    <w:tmpl w:val="13AC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416954"/>
    <w:multiLevelType w:val="hybridMultilevel"/>
    <w:tmpl w:val="EEA0FD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E640D6B"/>
    <w:multiLevelType w:val="multilevel"/>
    <w:tmpl w:val="FC5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A311F9"/>
    <w:multiLevelType w:val="multilevel"/>
    <w:tmpl w:val="8116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61FB8"/>
    <w:multiLevelType w:val="hybridMultilevel"/>
    <w:tmpl w:val="3EE8D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FB7661D"/>
    <w:multiLevelType w:val="hybridMultilevel"/>
    <w:tmpl w:val="6D0A9B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7001851">
    <w:abstractNumId w:val="33"/>
  </w:num>
  <w:num w:numId="2" w16cid:durableId="1799108239">
    <w:abstractNumId w:val="37"/>
  </w:num>
  <w:num w:numId="3" w16cid:durableId="121774318">
    <w:abstractNumId w:val="55"/>
  </w:num>
  <w:num w:numId="4" w16cid:durableId="786585599">
    <w:abstractNumId w:val="5"/>
  </w:num>
  <w:num w:numId="5" w16cid:durableId="959385603">
    <w:abstractNumId w:val="52"/>
  </w:num>
  <w:num w:numId="6" w16cid:durableId="521283235">
    <w:abstractNumId w:val="1"/>
  </w:num>
  <w:num w:numId="7" w16cid:durableId="171336341">
    <w:abstractNumId w:val="18"/>
  </w:num>
  <w:num w:numId="8" w16cid:durableId="91292110">
    <w:abstractNumId w:val="42"/>
  </w:num>
  <w:num w:numId="9" w16cid:durableId="482964873">
    <w:abstractNumId w:val="35"/>
  </w:num>
  <w:num w:numId="10" w16cid:durableId="461073771">
    <w:abstractNumId w:val="39"/>
  </w:num>
  <w:num w:numId="11" w16cid:durableId="1565142295">
    <w:abstractNumId w:val="51"/>
  </w:num>
  <w:num w:numId="12" w16cid:durableId="1186093754">
    <w:abstractNumId w:val="41"/>
  </w:num>
  <w:num w:numId="13" w16cid:durableId="222642131">
    <w:abstractNumId w:val="29"/>
  </w:num>
  <w:num w:numId="14" w16cid:durableId="1917085828">
    <w:abstractNumId w:val="43"/>
  </w:num>
  <w:num w:numId="15" w16cid:durableId="1051222719">
    <w:abstractNumId w:val="50"/>
  </w:num>
  <w:num w:numId="16" w16cid:durableId="958797788">
    <w:abstractNumId w:val="58"/>
  </w:num>
  <w:num w:numId="17" w16cid:durableId="55399329">
    <w:abstractNumId w:val="8"/>
  </w:num>
  <w:num w:numId="18" w16cid:durableId="1107887470">
    <w:abstractNumId w:val="44"/>
  </w:num>
  <w:num w:numId="19" w16cid:durableId="2060275830">
    <w:abstractNumId w:val="53"/>
  </w:num>
  <w:num w:numId="20" w16cid:durableId="1119371611">
    <w:abstractNumId w:val="59"/>
  </w:num>
  <w:num w:numId="21" w16cid:durableId="1995138197">
    <w:abstractNumId w:val="2"/>
  </w:num>
  <w:num w:numId="22" w16cid:durableId="1218199076">
    <w:abstractNumId w:val="19"/>
  </w:num>
  <w:num w:numId="23" w16cid:durableId="127624035">
    <w:abstractNumId w:val="12"/>
  </w:num>
  <w:num w:numId="24" w16cid:durableId="137957707">
    <w:abstractNumId w:val="13"/>
  </w:num>
  <w:num w:numId="25" w16cid:durableId="1883208202">
    <w:abstractNumId w:val="14"/>
  </w:num>
  <w:num w:numId="26" w16cid:durableId="1640381041">
    <w:abstractNumId w:val="38"/>
  </w:num>
  <w:num w:numId="27" w16cid:durableId="370420716">
    <w:abstractNumId w:val="25"/>
  </w:num>
  <w:num w:numId="28" w16cid:durableId="631331636">
    <w:abstractNumId w:val="24"/>
  </w:num>
  <w:num w:numId="29" w16cid:durableId="1342511396">
    <w:abstractNumId w:val="22"/>
  </w:num>
  <w:num w:numId="30" w16cid:durableId="1355618853">
    <w:abstractNumId w:val="27"/>
  </w:num>
  <w:num w:numId="31" w16cid:durableId="1292515911">
    <w:abstractNumId w:val="47"/>
  </w:num>
  <w:num w:numId="32" w16cid:durableId="1707558808">
    <w:abstractNumId w:val="40"/>
  </w:num>
  <w:num w:numId="33" w16cid:durableId="512959647">
    <w:abstractNumId w:val="31"/>
  </w:num>
  <w:num w:numId="34" w16cid:durableId="793476262">
    <w:abstractNumId w:val="26"/>
  </w:num>
  <w:num w:numId="35" w16cid:durableId="1214002193">
    <w:abstractNumId w:val="28"/>
  </w:num>
  <w:num w:numId="36" w16cid:durableId="1310866930">
    <w:abstractNumId w:val="23"/>
  </w:num>
  <w:num w:numId="37" w16cid:durableId="373848922">
    <w:abstractNumId w:val="0"/>
  </w:num>
  <w:num w:numId="38" w16cid:durableId="453717619">
    <w:abstractNumId w:val="46"/>
  </w:num>
  <w:num w:numId="39" w16cid:durableId="1267540280">
    <w:abstractNumId w:val="17"/>
  </w:num>
  <w:num w:numId="40" w16cid:durableId="335813782">
    <w:abstractNumId w:val="36"/>
  </w:num>
  <w:num w:numId="41" w16cid:durableId="2113822238">
    <w:abstractNumId w:val="54"/>
  </w:num>
  <w:num w:numId="42" w16cid:durableId="683439732">
    <w:abstractNumId w:val="57"/>
  </w:num>
  <w:num w:numId="43" w16cid:durableId="1641424528">
    <w:abstractNumId w:val="30"/>
  </w:num>
  <w:num w:numId="44" w16cid:durableId="1949265570">
    <w:abstractNumId w:val="20"/>
  </w:num>
  <w:num w:numId="45" w16cid:durableId="2096314381">
    <w:abstractNumId w:val="34"/>
  </w:num>
  <w:num w:numId="46" w16cid:durableId="630332791">
    <w:abstractNumId w:val="4"/>
  </w:num>
  <w:num w:numId="47" w16cid:durableId="1228566948">
    <w:abstractNumId w:val="15"/>
  </w:num>
  <w:num w:numId="48" w16cid:durableId="660275213">
    <w:abstractNumId w:val="48"/>
  </w:num>
  <w:num w:numId="49" w16cid:durableId="106431883">
    <w:abstractNumId w:val="16"/>
  </w:num>
  <w:num w:numId="50" w16cid:durableId="1134299798">
    <w:abstractNumId w:val="21"/>
  </w:num>
  <w:num w:numId="51" w16cid:durableId="880483784">
    <w:abstractNumId w:val="3"/>
  </w:num>
  <w:num w:numId="52" w16cid:durableId="1798143709">
    <w:abstractNumId w:val="32"/>
  </w:num>
  <w:num w:numId="53" w16cid:durableId="476843666">
    <w:abstractNumId w:val="9"/>
  </w:num>
  <w:num w:numId="54" w16cid:durableId="287971888">
    <w:abstractNumId w:val="11"/>
  </w:num>
  <w:num w:numId="55" w16cid:durableId="1653563053">
    <w:abstractNumId w:val="45"/>
  </w:num>
  <w:num w:numId="56" w16cid:durableId="476459375">
    <w:abstractNumId w:val="10"/>
  </w:num>
  <w:num w:numId="57" w16cid:durableId="215314572">
    <w:abstractNumId w:val="6"/>
  </w:num>
  <w:num w:numId="58" w16cid:durableId="587278485">
    <w:abstractNumId w:val="49"/>
  </w:num>
  <w:num w:numId="59" w16cid:durableId="1774978351">
    <w:abstractNumId w:val="56"/>
  </w:num>
  <w:num w:numId="60" w16cid:durableId="85224969">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87"/>
    <w:rsid w:val="0000060E"/>
    <w:rsid w:val="000056FC"/>
    <w:rsid w:val="00022244"/>
    <w:rsid w:val="000262CA"/>
    <w:rsid w:val="00051037"/>
    <w:rsid w:val="00052F7F"/>
    <w:rsid w:val="00061FDD"/>
    <w:rsid w:val="00074B15"/>
    <w:rsid w:val="0008368E"/>
    <w:rsid w:val="0008451B"/>
    <w:rsid w:val="000A1992"/>
    <w:rsid w:val="000A3925"/>
    <w:rsid w:val="000A4981"/>
    <w:rsid w:val="0011038C"/>
    <w:rsid w:val="001111C2"/>
    <w:rsid w:val="001156BB"/>
    <w:rsid w:val="00122297"/>
    <w:rsid w:val="00123109"/>
    <w:rsid w:val="00144350"/>
    <w:rsid w:val="00161F67"/>
    <w:rsid w:val="0016217D"/>
    <w:rsid w:val="00186662"/>
    <w:rsid w:val="00191782"/>
    <w:rsid w:val="001A5017"/>
    <w:rsid w:val="001B37A4"/>
    <w:rsid w:val="001C441E"/>
    <w:rsid w:val="001E1443"/>
    <w:rsid w:val="001E36DA"/>
    <w:rsid w:val="001E78DB"/>
    <w:rsid w:val="001F10B8"/>
    <w:rsid w:val="001F3F25"/>
    <w:rsid w:val="00214A08"/>
    <w:rsid w:val="00230984"/>
    <w:rsid w:val="00235DC8"/>
    <w:rsid w:val="00240ECE"/>
    <w:rsid w:val="00244040"/>
    <w:rsid w:val="0027203D"/>
    <w:rsid w:val="00281176"/>
    <w:rsid w:val="00281981"/>
    <w:rsid w:val="002841DE"/>
    <w:rsid w:val="00285CB7"/>
    <w:rsid w:val="00294877"/>
    <w:rsid w:val="002A54DE"/>
    <w:rsid w:val="002C0648"/>
    <w:rsid w:val="002C4FFF"/>
    <w:rsid w:val="002D34AA"/>
    <w:rsid w:val="002E36F1"/>
    <w:rsid w:val="002E4931"/>
    <w:rsid w:val="002F6A62"/>
    <w:rsid w:val="002F6A86"/>
    <w:rsid w:val="00310677"/>
    <w:rsid w:val="00314CC8"/>
    <w:rsid w:val="003315E7"/>
    <w:rsid w:val="0033477C"/>
    <w:rsid w:val="00344BA6"/>
    <w:rsid w:val="0037678E"/>
    <w:rsid w:val="00386286"/>
    <w:rsid w:val="003936D0"/>
    <w:rsid w:val="003C1904"/>
    <w:rsid w:val="003C2E72"/>
    <w:rsid w:val="003C31AB"/>
    <w:rsid w:val="003D4D47"/>
    <w:rsid w:val="003D777F"/>
    <w:rsid w:val="003F6395"/>
    <w:rsid w:val="00401E60"/>
    <w:rsid w:val="00413802"/>
    <w:rsid w:val="004226EA"/>
    <w:rsid w:val="004275E0"/>
    <w:rsid w:val="004277B9"/>
    <w:rsid w:val="00435A41"/>
    <w:rsid w:val="0046722D"/>
    <w:rsid w:val="00473999"/>
    <w:rsid w:val="00495E3B"/>
    <w:rsid w:val="004C5F5C"/>
    <w:rsid w:val="004E5689"/>
    <w:rsid w:val="005131CD"/>
    <w:rsid w:val="00524BF6"/>
    <w:rsid w:val="00541777"/>
    <w:rsid w:val="00560B81"/>
    <w:rsid w:val="00566C50"/>
    <w:rsid w:val="005822C3"/>
    <w:rsid w:val="0059162E"/>
    <w:rsid w:val="00591FF3"/>
    <w:rsid w:val="00596F00"/>
    <w:rsid w:val="0059788F"/>
    <w:rsid w:val="005A30C7"/>
    <w:rsid w:val="005C172B"/>
    <w:rsid w:val="005D16D3"/>
    <w:rsid w:val="005D3574"/>
    <w:rsid w:val="005D731C"/>
    <w:rsid w:val="005E3619"/>
    <w:rsid w:val="005F04CA"/>
    <w:rsid w:val="005F4CFB"/>
    <w:rsid w:val="00617B20"/>
    <w:rsid w:val="0063770E"/>
    <w:rsid w:val="00677299"/>
    <w:rsid w:val="006860D7"/>
    <w:rsid w:val="006D1051"/>
    <w:rsid w:val="006D3088"/>
    <w:rsid w:val="006D5C27"/>
    <w:rsid w:val="006E03EB"/>
    <w:rsid w:val="006F2F06"/>
    <w:rsid w:val="007101DF"/>
    <w:rsid w:val="00712142"/>
    <w:rsid w:val="00722047"/>
    <w:rsid w:val="0072629E"/>
    <w:rsid w:val="00727B52"/>
    <w:rsid w:val="007335DF"/>
    <w:rsid w:val="00747FDB"/>
    <w:rsid w:val="00767E59"/>
    <w:rsid w:val="00784669"/>
    <w:rsid w:val="00786BFE"/>
    <w:rsid w:val="00792036"/>
    <w:rsid w:val="00793D0B"/>
    <w:rsid w:val="007A6175"/>
    <w:rsid w:val="007A6AFD"/>
    <w:rsid w:val="007C143B"/>
    <w:rsid w:val="007E04A4"/>
    <w:rsid w:val="007F29D8"/>
    <w:rsid w:val="007F6845"/>
    <w:rsid w:val="00801F4D"/>
    <w:rsid w:val="0081671D"/>
    <w:rsid w:val="00842A05"/>
    <w:rsid w:val="00854906"/>
    <w:rsid w:val="008666F6"/>
    <w:rsid w:val="00867BDD"/>
    <w:rsid w:val="008714F7"/>
    <w:rsid w:val="008725AB"/>
    <w:rsid w:val="008802CC"/>
    <w:rsid w:val="00880505"/>
    <w:rsid w:val="00890DFC"/>
    <w:rsid w:val="00893177"/>
    <w:rsid w:val="008972E0"/>
    <w:rsid w:val="008C16FF"/>
    <w:rsid w:val="008C5A25"/>
    <w:rsid w:val="008D5D2F"/>
    <w:rsid w:val="008D70A6"/>
    <w:rsid w:val="008F0F72"/>
    <w:rsid w:val="008F4E31"/>
    <w:rsid w:val="0091257E"/>
    <w:rsid w:val="00921841"/>
    <w:rsid w:val="0094294E"/>
    <w:rsid w:val="00945ECE"/>
    <w:rsid w:val="0095506C"/>
    <w:rsid w:val="009568F1"/>
    <w:rsid w:val="00966E7B"/>
    <w:rsid w:val="00972187"/>
    <w:rsid w:val="00972883"/>
    <w:rsid w:val="009A3AF2"/>
    <w:rsid w:val="009A5894"/>
    <w:rsid w:val="009B04A8"/>
    <w:rsid w:val="009C10F4"/>
    <w:rsid w:val="009C39BC"/>
    <w:rsid w:val="009C3BEA"/>
    <w:rsid w:val="009D57C8"/>
    <w:rsid w:val="009F1F00"/>
    <w:rsid w:val="009F6163"/>
    <w:rsid w:val="009F648A"/>
    <w:rsid w:val="00A004C4"/>
    <w:rsid w:val="00A26B8A"/>
    <w:rsid w:val="00A379C0"/>
    <w:rsid w:val="00A477EA"/>
    <w:rsid w:val="00A92432"/>
    <w:rsid w:val="00A968A7"/>
    <w:rsid w:val="00AC4B07"/>
    <w:rsid w:val="00AC6212"/>
    <w:rsid w:val="00AC6CFC"/>
    <w:rsid w:val="00AD6863"/>
    <w:rsid w:val="00AE2F8E"/>
    <w:rsid w:val="00AF5DF6"/>
    <w:rsid w:val="00AF76B3"/>
    <w:rsid w:val="00B004DC"/>
    <w:rsid w:val="00B06656"/>
    <w:rsid w:val="00B1362D"/>
    <w:rsid w:val="00B31546"/>
    <w:rsid w:val="00B46E72"/>
    <w:rsid w:val="00B470F7"/>
    <w:rsid w:val="00B56095"/>
    <w:rsid w:val="00B65BD5"/>
    <w:rsid w:val="00B73408"/>
    <w:rsid w:val="00B825B2"/>
    <w:rsid w:val="00B825D1"/>
    <w:rsid w:val="00B86461"/>
    <w:rsid w:val="00B92968"/>
    <w:rsid w:val="00BA08F4"/>
    <w:rsid w:val="00BA3C5C"/>
    <w:rsid w:val="00BC65BE"/>
    <w:rsid w:val="00BD635C"/>
    <w:rsid w:val="00BE3836"/>
    <w:rsid w:val="00BF7F8C"/>
    <w:rsid w:val="00C24401"/>
    <w:rsid w:val="00C311D3"/>
    <w:rsid w:val="00C423E5"/>
    <w:rsid w:val="00C43AE6"/>
    <w:rsid w:val="00C519A0"/>
    <w:rsid w:val="00C557A0"/>
    <w:rsid w:val="00C626A2"/>
    <w:rsid w:val="00C63CD1"/>
    <w:rsid w:val="00C64B9C"/>
    <w:rsid w:val="00C707B5"/>
    <w:rsid w:val="00C76FAA"/>
    <w:rsid w:val="00C91FDD"/>
    <w:rsid w:val="00C93E5A"/>
    <w:rsid w:val="00CA4E33"/>
    <w:rsid w:val="00CC731C"/>
    <w:rsid w:val="00CF1BA0"/>
    <w:rsid w:val="00D075D0"/>
    <w:rsid w:val="00D10532"/>
    <w:rsid w:val="00D116F2"/>
    <w:rsid w:val="00D11CEB"/>
    <w:rsid w:val="00D24101"/>
    <w:rsid w:val="00D2589E"/>
    <w:rsid w:val="00D42785"/>
    <w:rsid w:val="00D52047"/>
    <w:rsid w:val="00D65DB9"/>
    <w:rsid w:val="00D70211"/>
    <w:rsid w:val="00D70431"/>
    <w:rsid w:val="00D76A57"/>
    <w:rsid w:val="00D8693A"/>
    <w:rsid w:val="00DA0A67"/>
    <w:rsid w:val="00DC11D4"/>
    <w:rsid w:val="00DC2D7B"/>
    <w:rsid w:val="00DC4128"/>
    <w:rsid w:val="00E02B97"/>
    <w:rsid w:val="00E03146"/>
    <w:rsid w:val="00E17A7A"/>
    <w:rsid w:val="00E41ACC"/>
    <w:rsid w:val="00E41AD4"/>
    <w:rsid w:val="00E422FC"/>
    <w:rsid w:val="00E42777"/>
    <w:rsid w:val="00E45C88"/>
    <w:rsid w:val="00E572E2"/>
    <w:rsid w:val="00E8490B"/>
    <w:rsid w:val="00E95CA1"/>
    <w:rsid w:val="00EA17B7"/>
    <w:rsid w:val="00EC696F"/>
    <w:rsid w:val="00EE4EB2"/>
    <w:rsid w:val="00EF41EB"/>
    <w:rsid w:val="00F05294"/>
    <w:rsid w:val="00F13C7B"/>
    <w:rsid w:val="00F25BCE"/>
    <w:rsid w:val="00F504B6"/>
    <w:rsid w:val="00F61A1C"/>
    <w:rsid w:val="00F66090"/>
    <w:rsid w:val="00F75EAD"/>
    <w:rsid w:val="00F81391"/>
    <w:rsid w:val="00F83DCE"/>
    <w:rsid w:val="00F93563"/>
    <w:rsid w:val="00FB102D"/>
    <w:rsid w:val="00FC674D"/>
    <w:rsid w:val="00FD24A1"/>
    <w:rsid w:val="00FE7F63"/>
    <w:rsid w:val="00FF283F"/>
    <w:rsid w:val="00FF3768"/>
    <w:rsid w:val="00FF7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E78C"/>
  <w15:chartTrackingRefBased/>
  <w15:docId w15:val="{1DE9CE74-AEFE-4C54-862F-E707D569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2F7F"/>
    <w:pPr>
      <w:jc w:val="both"/>
    </w:pPr>
  </w:style>
  <w:style w:type="paragraph" w:styleId="Titolo1">
    <w:name w:val="heading 1"/>
    <w:basedOn w:val="Normale"/>
    <w:next w:val="Normale"/>
    <w:link w:val="Titolo1Carattere"/>
    <w:uiPriority w:val="9"/>
    <w:qFormat/>
    <w:rsid w:val="00972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972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9721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721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21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721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21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21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21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21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9721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9721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721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721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721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21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21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21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2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21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21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21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21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2187"/>
    <w:rPr>
      <w:i/>
      <w:iCs/>
      <w:color w:val="404040" w:themeColor="text1" w:themeTint="BF"/>
    </w:rPr>
  </w:style>
  <w:style w:type="paragraph" w:styleId="Paragrafoelenco">
    <w:name w:val="List Paragraph"/>
    <w:basedOn w:val="Normale"/>
    <w:uiPriority w:val="34"/>
    <w:qFormat/>
    <w:rsid w:val="00972187"/>
    <w:pPr>
      <w:ind w:left="720"/>
      <w:contextualSpacing/>
    </w:pPr>
  </w:style>
  <w:style w:type="character" w:styleId="Enfasiintensa">
    <w:name w:val="Intense Emphasis"/>
    <w:basedOn w:val="Carpredefinitoparagrafo"/>
    <w:uiPriority w:val="21"/>
    <w:qFormat/>
    <w:rsid w:val="00972187"/>
    <w:rPr>
      <w:i/>
      <w:iCs/>
      <w:color w:val="0F4761" w:themeColor="accent1" w:themeShade="BF"/>
    </w:rPr>
  </w:style>
  <w:style w:type="paragraph" w:styleId="Citazioneintensa">
    <w:name w:val="Intense Quote"/>
    <w:basedOn w:val="Normale"/>
    <w:next w:val="Normale"/>
    <w:link w:val="CitazioneintensaCarattere"/>
    <w:uiPriority w:val="30"/>
    <w:qFormat/>
    <w:rsid w:val="00972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2187"/>
    <w:rPr>
      <w:i/>
      <w:iCs/>
      <w:color w:val="0F4761" w:themeColor="accent1" w:themeShade="BF"/>
    </w:rPr>
  </w:style>
  <w:style w:type="character" w:styleId="Riferimentointenso">
    <w:name w:val="Intense Reference"/>
    <w:basedOn w:val="Carpredefinitoparagrafo"/>
    <w:uiPriority w:val="32"/>
    <w:qFormat/>
    <w:rsid w:val="00972187"/>
    <w:rPr>
      <w:b/>
      <w:bCs/>
      <w:smallCaps/>
      <w:color w:val="0F4761" w:themeColor="accent1" w:themeShade="BF"/>
      <w:spacing w:val="5"/>
    </w:rPr>
  </w:style>
  <w:style w:type="paragraph" w:styleId="Intestazione">
    <w:name w:val="header"/>
    <w:basedOn w:val="Normale"/>
    <w:link w:val="IntestazioneCarattere"/>
    <w:uiPriority w:val="99"/>
    <w:unhideWhenUsed/>
    <w:rsid w:val="009721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2187"/>
  </w:style>
  <w:style w:type="paragraph" w:styleId="Pidipagina">
    <w:name w:val="footer"/>
    <w:basedOn w:val="Normale"/>
    <w:link w:val="PidipaginaCarattere"/>
    <w:uiPriority w:val="99"/>
    <w:unhideWhenUsed/>
    <w:rsid w:val="009721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2187"/>
  </w:style>
  <w:style w:type="table" w:styleId="Grigliatabella">
    <w:name w:val="Table Grid"/>
    <w:basedOn w:val="Tabellanormale"/>
    <w:uiPriority w:val="39"/>
    <w:rsid w:val="009721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8490B"/>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E8490B"/>
    <w:rPr>
      <w:b/>
      <w:bCs/>
    </w:rPr>
  </w:style>
  <w:style w:type="paragraph" w:customStyle="1" w:styleId="msonormal0">
    <w:name w:val="msonormal"/>
    <w:basedOn w:val="Normale"/>
    <w:rsid w:val="00B1362D"/>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Titolosommario">
    <w:name w:val="TOC Heading"/>
    <w:basedOn w:val="Titolo1"/>
    <w:next w:val="Normale"/>
    <w:uiPriority w:val="39"/>
    <w:unhideWhenUsed/>
    <w:qFormat/>
    <w:rsid w:val="00E572E2"/>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9F1F00"/>
    <w:pPr>
      <w:spacing w:after="100"/>
    </w:pPr>
  </w:style>
  <w:style w:type="paragraph" w:styleId="Sommario2">
    <w:name w:val="toc 2"/>
    <w:basedOn w:val="Normale"/>
    <w:next w:val="Normale"/>
    <w:autoRedefine/>
    <w:uiPriority w:val="39"/>
    <w:unhideWhenUsed/>
    <w:rsid w:val="009F1F00"/>
    <w:pPr>
      <w:spacing w:after="100"/>
      <w:ind w:left="240"/>
    </w:pPr>
  </w:style>
  <w:style w:type="character" w:styleId="Collegamentoipertestuale">
    <w:name w:val="Hyperlink"/>
    <w:basedOn w:val="Carpredefinitoparagrafo"/>
    <w:uiPriority w:val="99"/>
    <w:unhideWhenUsed/>
    <w:rsid w:val="009F1F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FB7C48E7-4D79-4F4E-972F-C4B70A8327A1}">
  <ds:schemaRefs>
    <ds:schemaRef ds:uri="http://schemas.microsoft.com/sharepoint/v3/contenttype/forms"/>
  </ds:schemaRefs>
</ds:datastoreItem>
</file>

<file path=customXml/itemProps2.xml><?xml version="1.0" encoding="utf-8"?>
<ds:datastoreItem xmlns:ds="http://schemas.openxmlformats.org/officeDocument/2006/customXml" ds:itemID="{58152C3B-84A3-45C0-BA67-AAF58C60768C}">
  <ds:schemaRefs>
    <ds:schemaRef ds:uri="http://schemas.openxmlformats.org/officeDocument/2006/bibliography"/>
  </ds:schemaRefs>
</ds:datastoreItem>
</file>

<file path=customXml/itemProps3.xml><?xml version="1.0" encoding="utf-8"?>
<ds:datastoreItem xmlns:ds="http://schemas.openxmlformats.org/officeDocument/2006/customXml" ds:itemID="{76E2C9DC-0EBA-4F49-8EE9-31C0F75C5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64c60-aada-432c-a992-8d74198d1e78"/>
    <ds:schemaRef ds:uri="18c21c19-ee18-42d2-a2d6-7ffa5ff60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6212E-67C9-4733-9D27-8079532255B4}">
  <ds:schemaRefs>
    <ds:schemaRef ds:uri="http://schemas.microsoft.com/office/2006/metadata/properties"/>
    <ds:schemaRef ds:uri="http://schemas.microsoft.com/office/infopath/2007/PartnerControls"/>
    <ds:schemaRef ds:uri="9e764c60-aada-432c-a992-8d74198d1e78"/>
    <ds:schemaRef ds:uri="18c21c19-ee18-42d2-a2d6-7ffa5ff605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11033</Words>
  <Characters>62890</Characters>
  <Application>Microsoft Office Word</Application>
  <DocSecurity>0</DocSecurity>
  <Lines>524</Lines>
  <Paragraphs>147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73776</CharactersWithSpaces>
  <SharedDoc>false</SharedDoc>
  <HLinks>
    <vt:vector size="354" baseType="variant">
      <vt:variant>
        <vt:i4>1114175</vt:i4>
      </vt:variant>
      <vt:variant>
        <vt:i4>350</vt:i4>
      </vt:variant>
      <vt:variant>
        <vt:i4>0</vt:i4>
      </vt:variant>
      <vt:variant>
        <vt:i4>5</vt:i4>
      </vt:variant>
      <vt:variant>
        <vt:lpwstr/>
      </vt:variant>
      <vt:variant>
        <vt:lpwstr>_Toc233791738</vt:lpwstr>
      </vt:variant>
      <vt:variant>
        <vt:i4>1114175</vt:i4>
      </vt:variant>
      <vt:variant>
        <vt:i4>344</vt:i4>
      </vt:variant>
      <vt:variant>
        <vt:i4>0</vt:i4>
      </vt:variant>
      <vt:variant>
        <vt:i4>5</vt:i4>
      </vt:variant>
      <vt:variant>
        <vt:lpwstr/>
      </vt:variant>
      <vt:variant>
        <vt:lpwstr>_Toc233791737</vt:lpwstr>
      </vt:variant>
      <vt:variant>
        <vt:i4>1114175</vt:i4>
      </vt:variant>
      <vt:variant>
        <vt:i4>338</vt:i4>
      </vt:variant>
      <vt:variant>
        <vt:i4>0</vt:i4>
      </vt:variant>
      <vt:variant>
        <vt:i4>5</vt:i4>
      </vt:variant>
      <vt:variant>
        <vt:lpwstr/>
      </vt:variant>
      <vt:variant>
        <vt:lpwstr>_Toc233791736</vt:lpwstr>
      </vt:variant>
      <vt:variant>
        <vt:i4>1114175</vt:i4>
      </vt:variant>
      <vt:variant>
        <vt:i4>332</vt:i4>
      </vt:variant>
      <vt:variant>
        <vt:i4>0</vt:i4>
      </vt:variant>
      <vt:variant>
        <vt:i4>5</vt:i4>
      </vt:variant>
      <vt:variant>
        <vt:lpwstr/>
      </vt:variant>
      <vt:variant>
        <vt:lpwstr>_Toc233791735</vt:lpwstr>
      </vt:variant>
      <vt:variant>
        <vt:i4>1114175</vt:i4>
      </vt:variant>
      <vt:variant>
        <vt:i4>326</vt:i4>
      </vt:variant>
      <vt:variant>
        <vt:i4>0</vt:i4>
      </vt:variant>
      <vt:variant>
        <vt:i4>5</vt:i4>
      </vt:variant>
      <vt:variant>
        <vt:lpwstr/>
      </vt:variant>
      <vt:variant>
        <vt:lpwstr>_Toc233791734</vt:lpwstr>
      </vt:variant>
      <vt:variant>
        <vt:i4>1114175</vt:i4>
      </vt:variant>
      <vt:variant>
        <vt:i4>320</vt:i4>
      </vt:variant>
      <vt:variant>
        <vt:i4>0</vt:i4>
      </vt:variant>
      <vt:variant>
        <vt:i4>5</vt:i4>
      </vt:variant>
      <vt:variant>
        <vt:lpwstr/>
      </vt:variant>
      <vt:variant>
        <vt:lpwstr>_Toc233791733</vt:lpwstr>
      </vt:variant>
      <vt:variant>
        <vt:i4>1114175</vt:i4>
      </vt:variant>
      <vt:variant>
        <vt:i4>314</vt:i4>
      </vt:variant>
      <vt:variant>
        <vt:i4>0</vt:i4>
      </vt:variant>
      <vt:variant>
        <vt:i4>5</vt:i4>
      </vt:variant>
      <vt:variant>
        <vt:lpwstr/>
      </vt:variant>
      <vt:variant>
        <vt:lpwstr>_Toc233791732</vt:lpwstr>
      </vt:variant>
      <vt:variant>
        <vt:i4>1114175</vt:i4>
      </vt:variant>
      <vt:variant>
        <vt:i4>308</vt:i4>
      </vt:variant>
      <vt:variant>
        <vt:i4>0</vt:i4>
      </vt:variant>
      <vt:variant>
        <vt:i4>5</vt:i4>
      </vt:variant>
      <vt:variant>
        <vt:lpwstr/>
      </vt:variant>
      <vt:variant>
        <vt:lpwstr>_Toc233791731</vt:lpwstr>
      </vt:variant>
      <vt:variant>
        <vt:i4>1114175</vt:i4>
      </vt:variant>
      <vt:variant>
        <vt:i4>302</vt:i4>
      </vt:variant>
      <vt:variant>
        <vt:i4>0</vt:i4>
      </vt:variant>
      <vt:variant>
        <vt:i4>5</vt:i4>
      </vt:variant>
      <vt:variant>
        <vt:lpwstr/>
      </vt:variant>
      <vt:variant>
        <vt:lpwstr>_Toc233791730</vt:lpwstr>
      </vt:variant>
      <vt:variant>
        <vt:i4>1048639</vt:i4>
      </vt:variant>
      <vt:variant>
        <vt:i4>296</vt:i4>
      </vt:variant>
      <vt:variant>
        <vt:i4>0</vt:i4>
      </vt:variant>
      <vt:variant>
        <vt:i4>5</vt:i4>
      </vt:variant>
      <vt:variant>
        <vt:lpwstr/>
      </vt:variant>
      <vt:variant>
        <vt:lpwstr>_Toc233791729</vt:lpwstr>
      </vt:variant>
      <vt:variant>
        <vt:i4>1048639</vt:i4>
      </vt:variant>
      <vt:variant>
        <vt:i4>290</vt:i4>
      </vt:variant>
      <vt:variant>
        <vt:i4>0</vt:i4>
      </vt:variant>
      <vt:variant>
        <vt:i4>5</vt:i4>
      </vt:variant>
      <vt:variant>
        <vt:lpwstr/>
      </vt:variant>
      <vt:variant>
        <vt:lpwstr>_Toc233791728</vt:lpwstr>
      </vt:variant>
      <vt:variant>
        <vt:i4>1048639</vt:i4>
      </vt:variant>
      <vt:variant>
        <vt:i4>284</vt:i4>
      </vt:variant>
      <vt:variant>
        <vt:i4>0</vt:i4>
      </vt:variant>
      <vt:variant>
        <vt:i4>5</vt:i4>
      </vt:variant>
      <vt:variant>
        <vt:lpwstr/>
      </vt:variant>
      <vt:variant>
        <vt:lpwstr>_Toc233791727</vt:lpwstr>
      </vt:variant>
      <vt:variant>
        <vt:i4>1048639</vt:i4>
      </vt:variant>
      <vt:variant>
        <vt:i4>278</vt:i4>
      </vt:variant>
      <vt:variant>
        <vt:i4>0</vt:i4>
      </vt:variant>
      <vt:variant>
        <vt:i4>5</vt:i4>
      </vt:variant>
      <vt:variant>
        <vt:lpwstr/>
      </vt:variant>
      <vt:variant>
        <vt:lpwstr>_Toc233791726</vt:lpwstr>
      </vt:variant>
      <vt:variant>
        <vt:i4>1048639</vt:i4>
      </vt:variant>
      <vt:variant>
        <vt:i4>272</vt:i4>
      </vt:variant>
      <vt:variant>
        <vt:i4>0</vt:i4>
      </vt:variant>
      <vt:variant>
        <vt:i4>5</vt:i4>
      </vt:variant>
      <vt:variant>
        <vt:lpwstr/>
      </vt:variant>
      <vt:variant>
        <vt:lpwstr>_Toc233791725</vt:lpwstr>
      </vt:variant>
      <vt:variant>
        <vt:i4>1048639</vt:i4>
      </vt:variant>
      <vt:variant>
        <vt:i4>266</vt:i4>
      </vt:variant>
      <vt:variant>
        <vt:i4>0</vt:i4>
      </vt:variant>
      <vt:variant>
        <vt:i4>5</vt:i4>
      </vt:variant>
      <vt:variant>
        <vt:lpwstr/>
      </vt:variant>
      <vt:variant>
        <vt:lpwstr>_Toc233791724</vt:lpwstr>
      </vt:variant>
      <vt:variant>
        <vt:i4>1048639</vt:i4>
      </vt:variant>
      <vt:variant>
        <vt:i4>260</vt:i4>
      </vt:variant>
      <vt:variant>
        <vt:i4>0</vt:i4>
      </vt:variant>
      <vt:variant>
        <vt:i4>5</vt:i4>
      </vt:variant>
      <vt:variant>
        <vt:lpwstr/>
      </vt:variant>
      <vt:variant>
        <vt:lpwstr>_Toc233791723</vt:lpwstr>
      </vt:variant>
      <vt:variant>
        <vt:i4>1048639</vt:i4>
      </vt:variant>
      <vt:variant>
        <vt:i4>254</vt:i4>
      </vt:variant>
      <vt:variant>
        <vt:i4>0</vt:i4>
      </vt:variant>
      <vt:variant>
        <vt:i4>5</vt:i4>
      </vt:variant>
      <vt:variant>
        <vt:lpwstr/>
      </vt:variant>
      <vt:variant>
        <vt:lpwstr>_Toc233791722</vt:lpwstr>
      </vt:variant>
      <vt:variant>
        <vt:i4>1048639</vt:i4>
      </vt:variant>
      <vt:variant>
        <vt:i4>248</vt:i4>
      </vt:variant>
      <vt:variant>
        <vt:i4>0</vt:i4>
      </vt:variant>
      <vt:variant>
        <vt:i4>5</vt:i4>
      </vt:variant>
      <vt:variant>
        <vt:lpwstr/>
      </vt:variant>
      <vt:variant>
        <vt:lpwstr>_Toc233791721</vt:lpwstr>
      </vt:variant>
      <vt:variant>
        <vt:i4>1048639</vt:i4>
      </vt:variant>
      <vt:variant>
        <vt:i4>242</vt:i4>
      </vt:variant>
      <vt:variant>
        <vt:i4>0</vt:i4>
      </vt:variant>
      <vt:variant>
        <vt:i4>5</vt:i4>
      </vt:variant>
      <vt:variant>
        <vt:lpwstr/>
      </vt:variant>
      <vt:variant>
        <vt:lpwstr>_Toc233791720</vt:lpwstr>
      </vt:variant>
      <vt:variant>
        <vt:i4>1245247</vt:i4>
      </vt:variant>
      <vt:variant>
        <vt:i4>236</vt:i4>
      </vt:variant>
      <vt:variant>
        <vt:i4>0</vt:i4>
      </vt:variant>
      <vt:variant>
        <vt:i4>5</vt:i4>
      </vt:variant>
      <vt:variant>
        <vt:lpwstr/>
      </vt:variant>
      <vt:variant>
        <vt:lpwstr>_Toc233791719</vt:lpwstr>
      </vt:variant>
      <vt:variant>
        <vt:i4>1245247</vt:i4>
      </vt:variant>
      <vt:variant>
        <vt:i4>230</vt:i4>
      </vt:variant>
      <vt:variant>
        <vt:i4>0</vt:i4>
      </vt:variant>
      <vt:variant>
        <vt:i4>5</vt:i4>
      </vt:variant>
      <vt:variant>
        <vt:lpwstr/>
      </vt:variant>
      <vt:variant>
        <vt:lpwstr>_Toc233791718</vt:lpwstr>
      </vt:variant>
      <vt:variant>
        <vt:i4>1245247</vt:i4>
      </vt:variant>
      <vt:variant>
        <vt:i4>224</vt:i4>
      </vt:variant>
      <vt:variant>
        <vt:i4>0</vt:i4>
      </vt:variant>
      <vt:variant>
        <vt:i4>5</vt:i4>
      </vt:variant>
      <vt:variant>
        <vt:lpwstr/>
      </vt:variant>
      <vt:variant>
        <vt:lpwstr>_Toc233791717</vt:lpwstr>
      </vt:variant>
      <vt:variant>
        <vt:i4>1245247</vt:i4>
      </vt:variant>
      <vt:variant>
        <vt:i4>218</vt:i4>
      </vt:variant>
      <vt:variant>
        <vt:i4>0</vt:i4>
      </vt:variant>
      <vt:variant>
        <vt:i4>5</vt:i4>
      </vt:variant>
      <vt:variant>
        <vt:lpwstr/>
      </vt:variant>
      <vt:variant>
        <vt:lpwstr>_Toc233791716</vt:lpwstr>
      </vt:variant>
      <vt:variant>
        <vt:i4>1245247</vt:i4>
      </vt:variant>
      <vt:variant>
        <vt:i4>212</vt:i4>
      </vt:variant>
      <vt:variant>
        <vt:i4>0</vt:i4>
      </vt:variant>
      <vt:variant>
        <vt:i4>5</vt:i4>
      </vt:variant>
      <vt:variant>
        <vt:lpwstr/>
      </vt:variant>
      <vt:variant>
        <vt:lpwstr>_Toc233791715</vt:lpwstr>
      </vt:variant>
      <vt:variant>
        <vt:i4>1245247</vt:i4>
      </vt:variant>
      <vt:variant>
        <vt:i4>206</vt:i4>
      </vt:variant>
      <vt:variant>
        <vt:i4>0</vt:i4>
      </vt:variant>
      <vt:variant>
        <vt:i4>5</vt:i4>
      </vt:variant>
      <vt:variant>
        <vt:lpwstr/>
      </vt:variant>
      <vt:variant>
        <vt:lpwstr>_Toc233791714</vt:lpwstr>
      </vt:variant>
      <vt:variant>
        <vt:i4>1245247</vt:i4>
      </vt:variant>
      <vt:variant>
        <vt:i4>200</vt:i4>
      </vt:variant>
      <vt:variant>
        <vt:i4>0</vt:i4>
      </vt:variant>
      <vt:variant>
        <vt:i4>5</vt:i4>
      </vt:variant>
      <vt:variant>
        <vt:lpwstr/>
      </vt:variant>
      <vt:variant>
        <vt:lpwstr>_Toc233791713</vt:lpwstr>
      </vt:variant>
      <vt:variant>
        <vt:i4>1245247</vt:i4>
      </vt:variant>
      <vt:variant>
        <vt:i4>194</vt:i4>
      </vt:variant>
      <vt:variant>
        <vt:i4>0</vt:i4>
      </vt:variant>
      <vt:variant>
        <vt:i4>5</vt:i4>
      </vt:variant>
      <vt:variant>
        <vt:lpwstr/>
      </vt:variant>
      <vt:variant>
        <vt:lpwstr>_Toc233791712</vt:lpwstr>
      </vt:variant>
      <vt:variant>
        <vt:i4>1245247</vt:i4>
      </vt:variant>
      <vt:variant>
        <vt:i4>188</vt:i4>
      </vt:variant>
      <vt:variant>
        <vt:i4>0</vt:i4>
      </vt:variant>
      <vt:variant>
        <vt:i4>5</vt:i4>
      </vt:variant>
      <vt:variant>
        <vt:lpwstr/>
      </vt:variant>
      <vt:variant>
        <vt:lpwstr>_Toc233791711</vt:lpwstr>
      </vt:variant>
      <vt:variant>
        <vt:i4>1245247</vt:i4>
      </vt:variant>
      <vt:variant>
        <vt:i4>182</vt:i4>
      </vt:variant>
      <vt:variant>
        <vt:i4>0</vt:i4>
      </vt:variant>
      <vt:variant>
        <vt:i4>5</vt:i4>
      </vt:variant>
      <vt:variant>
        <vt:lpwstr/>
      </vt:variant>
      <vt:variant>
        <vt:lpwstr>_Toc233791710</vt:lpwstr>
      </vt:variant>
      <vt:variant>
        <vt:i4>1179711</vt:i4>
      </vt:variant>
      <vt:variant>
        <vt:i4>176</vt:i4>
      </vt:variant>
      <vt:variant>
        <vt:i4>0</vt:i4>
      </vt:variant>
      <vt:variant>
        <vt:i4>5</vt:i4>
      </vt:variant>
      <vt:variant>
        <vt:lpwstr/>
      </vt:variant>
      <vt:variant>
        <vt:lpwstr>_Toc233791709</vt:lpwstr>
      </vt:variant>
      <vt:variant>
        <vt:i4>1179711</vt:i4>
      </vt:variant>
      <vt:variant>
        <vt:i4>170</vt:i4>
      </vt:variant>
      <vt:variant>
        <vt:i4>0</vt:i4>
      </vt:variant>
      <vt:variant>
        <vt:i4>5</vt:i4>
      </vt:variant>
      <vt:variant>
        <vt:lpwstr/>
      </vt:variant>
      <vt:variant>
        <vt:lpwstr>_Toc233791708</vt:lpwstr>
      </vt:variant>
      <vt:variant>
        <vt:i4>1179711</vt:i4>
      </vt:variant>
      <vt:variant>
        <vt:i4>164</vt:i4>
      </vt:variant>
      <vt:variant>
        <vt:i4>0</vt:i4>
      </vt:variant>
      <vt:variant>
        <vt:i4>5</vt:i4>
      </vt:variant>
      <vt:variant>
        <vt:lpwstr/>
      </vt:variant>
      <vt:variant>
        <vt:lpwstr>_Toc233791707</vt:lpwstr>
      </vt:variant>
      <vt:variant>
        <vt:i4>1179711</vt:i4>
      </vt:variant>
      <vt:variant>
        <vt:i4>158</vt:i4>
      </vt:variant>
      <vt:variant>
        <vt:i4>0</vt:i4>
      </vt:variant>
      <vt:variant>
        <vt:i4>5</vt:i4>
      </vt:variant>
      <vt:variant>
        <vt:lpwstr/>
      </vt:variant>
      <vt:variant>
        <vt:lpwstr>_Toc233791706</vt:lpwstr>
      </vt:variant>
      <vt:variant>
        <vt:i4>1179711</vt:i4>
      </vt:variant>
      <vt:variant>
        <vt:i4>152</vt:i4>
      </vt:variant>
      <vt:variant>
        <vt:i4>0</vt:i4>
      </vt:variant>
      <vt:variant>
        <vt:i4>5</vt:i4>
      </vt:variant>
      <vt:variant>
        <vt:lpwstr/>
      </vt:variant>
      <vt:variant>
        <vt:lpwstr>_Toc233791705</vt:lpwstr>
      </vt:variant>
      <vt:variant>
        <vt:i4>1179711</vt:i4>
      </vt:variant>
      <vt:variant>
        <vt:i4>146</vt:i4>
      </vt:variant>
      <vt:variant>
        <vt:i4>0</vt:i4>
      </vt:variant>
      <vt:variant>
        <vt:i4>5</vt:i4>
      </vt:variant>
      <vt:variant>
        <vt:lpwstr/>
      </vt:variant>
      <vt:variant>
        <vt:lpwstr>_Toc233791704</vt:lpwstr>
      </vt:variant>
      <vt:variant>
        <vt:i4>1179711</vt:i4>
      </vt:variant>
      <vt:variant>
        <vt:i4>140</vt:i4>
      </vt:variant>
      <vt:variant>
        <vt:i4>0</vt:i4>
      </vt:variant>
      <vt:variant>
        <vt:i4>5</vt:i4>
      </vt:variant>
      <vt:variant>
        <vt:lpwstr/>
      </vt:variant>
      <vt:variant>
        <vt:lpwstr>_Toc233791703</vt:lpwstr>
      </vt:variant>
      <vt:variant>
        <vt:i4>1179711</vt:i4>
      </vt:variant>
      <vt:variant>
        <vt:i4>134</vt:i4>
      </vt:variant>
      <vt:variant>
        <vt:i4>0</vt:i4>
      </vt:variant>
      <vt:variant>
        <vt:i4>5</vt:i4>
      </vt:variant>
      <vt:variant>
        <vt:lpwstr/>
      </vt:variant>
      <vt:variant>
        <vt:lpwstr>_Toc233791702</vt:lpwstr>
      </vt:variant>
      <vt:variant>
        <vt:i4>1179711</vt:i4>
      </vt:variant>
      <vt:variant>
        <vt:i4>128</vt:i4>
      </vt:variant>
      <vt:variant>
        <vt:i4>0</vt:i4>
      </vt:variant>
      <vt:variant>
        <vt:i4>5</vt:i4>
      </vt:variant>
      <vt:variant>
        <vt:lpwstr/>
      </vt:variant>
      <vt:variant>
        <vt:lpwstr>_Toc233791701</vt:lpwstr>
      </vt:variant>
      <vt:variant>
        <vt:i4>1179711</vt:i4>
      </vt:variant>
      <vt:variant>
        <vt:i4>122</vt:i4>
      </vt:variant>
      <vt:variant>
        <vt:i4>0</vt:i4>
      </vt:variant>
      <vt:variant>
        <vt:i4>5</vt:i4>
      </vt:variant>
      <vt:variant>
        <vt:lpwstr/>
      </vt:variant>
      <vt:variant>
        <vt:lpwstr>_Toc233791700</vt:lpwstr>
      </vt:variant>
      <vt:variant>
        <vt:i4>1769534</vt:i4>
      </vt:variant>
      <vt:variant>
        <vt:i4>116</vt:i4>
      </vt:variant>
      <vt:variant>
        <vt:i4>0</vt:i4>
      </vt:variant>
      <vt:variant>
        <vt:i4>5</vt:i4>
      </vt:variant>
      <vt:variant>
        <vt:lpwstr/>
      </vt:variant>
      <vt:variant>
        <vt:lpwstr>_Toc233791699</vt:lpwstr>
      </vt:variant>
      <vt:variant>
        <vt:i4>1769534</vt:i4>
      </vt:variant>
      <vt:variant>
        <vt:i4>110</vt:i4>
      </vt:variant>
      <vt:variant>
        <vt:i4>0</vt:i4>
      </vt:variant>
      <vt:variant>
        <vt:i4>5</vt:i4>
      </vt:variant>
      <vt:variant>
        <vt:lpwstr/>
      </vt:variant>
      <vt:variant>
        <vt:lpwstr>_Toc233791698</vt:lpwstr>
      </vt:variant>
      <vt:variant>
        <vt:i4>1769534</vt:i4>
      </vt:variant>
      <vt:variant>
        <vt:i4>104</vt:i4>
      </vt:variant>
      <vt:variant>
        <vt:i4>0</vt:i4>
      </vt:variant>
      <vt:variant>
        <vt:i4>5</vt:i4>
      </vt:variant>
      <vt:variant>
        <vt:lpwstr/>
      </vt:variant>
      <vt:variant>
        <vt:lpwstr>_Toc233791697</vt:lpwstr>
      </vt:variant>
      <vt:variant>
        <vt:i4>1769534</vt:i4>
      </vt:variant>
      <vt:variant>
        <vt:i4>98</vt:i4>
      </vt:variant>
      <vt:variant>
        <vt:i4>0</vt:i4>
      </vt:variant>
      <vt:variant>
        <vt:i4>5</vt:i4>
      </vt:variant>
      <vt:variant>
        <vt:lpwstr/>
      </vt:variant>
      <vt:variant>
        <vt:lpwstr>_Toc233791696</vt:lpwstr>
      </vt:variant>
      <vt:variant>
        <vt:i4>1769534</vt:i4>
      </vt:variant>
      <vt:variant>
        <vt:i4>92</vt:i4>
      </vt:variant>
      <vt:variant>
        <vt:i4>0</vt:i4>
      </vt:variant>
      <vt:variant>
        <vt:i4>5</vt:i4>
      </vt:variant>
      <vt:variant>
        <vt:lpwstr/>
      </vt:variant>
      <vt:variant>
        <vt:lpwstr>_Toc233791695</vt:lpwstr>
      </vt:variant>
      <vt:variant>
        <vt:i4>1769534</vt:i4>
      </vt:variant>
      <vt:variant>
        <vt:i4>86</vt:i4>
      </vt:variant>
      <vt:variant>
        <vt:i4>0</vt:i4>
      </vt:variant>
      <vt:variant>
        <vt:i4>5</vt:i4>
      </vt:variant>
      <vt:variant>
        <vt:lpwstr/>
      </vt:variant>
      <vt:variant>
        <vt:lpwstr>_Toc233791694</vt:lpwstr>
      </vt:variant>
      <vt:variant>
        <vt:i4>1769534</vt:i4>
      </vt:variant>
      <vt:variant>
        <vt:i4>80</vt:i4>
      </vt:variant>
      <vt:variant>
        <vt:i4>0</vt:i4>
      </vt:variant>
      <vt:variant>
        <vt:i4>5</vt:i4>
      </vt:variant>
      <vt:variant>
        <vt:lpwstr/>
      </vt:variant>
      <vt:variant>
        <vt:lpwstr>_Toc233791693</vt:lpwstr>
      </vt:variant>
      <vt:variant>
        <vt:i4>1769534</vt:i4>
      </vt:variant>
      <vt:variant>
        <vt:i4>74</vt:i4>
      </vt:variant>
      <vt:variant>
        <vt:i4>0</vt:i4>
      </vt:variant>
      <vt:variant>
        <vt:i4>5</vt:i4>
      </vt:variant>
      <vt:variant>
        <vt:lpwstr/>
      </vt:variant>
      <vt:variant>
        <vt:lpwstr>_Toc233791692</vt:lpwstr>
      </vt:variant>
      <vt:variant>
        <vt:i4>1769534</vt:i4>
      </vt:variant>
      <vt:variant>
        <vt:i4>68</vt:i4>
      </vt:variant>
      <vt:variant>
        <vt:i4>0</vt:i4>
      </vt:variant>
      <vt:variant>
        <vt:i4>5</vt:i4>
      </vt:variant>
      <vt:variant>
        <vt:lpwstr/>
      </vt:variant>
      <vt:variant>
        <vt:lpwstr>_Toc233791691</vt:lpwstr>
      </vt:variant>
      <vt:variant>
        <vt:i4>1769534</vt:i4>
      </vt:variant>
      <vt:variant>
        <vt:i4>62</vt:i4>
      </vt:variant>
      <vt:variant>
        <vt:i4>0</vt:i4>
      </vt:variant>
      <vt:variant>
        <vt:i4>5</vt:i4>
      </vt:variant>
      <vt:variant>
        <vt:lpwstr/>
      </vt:variant>
      <vt:variant>
        <vt:lpwstr>_Toc233791690</vt:lpwstr>
      </vt:variant>
      <vt:variant>
        <vt:i4>1703998</vt:i4>
      </vt:variant>
      <vt:variant>
        <vt:i4>56</vt:i4>
      </vt:variant>
      <vt:variant>
        <vt:i4>0</vt:i4>
      </vt:variant>
      <vt:variant>
        <vt:i4>5</vt:i4>
      </vt:variant>
      <vt:variant>
        <vt:lpwstr/>
      </vt:variant>
      <vt:variant>
        <vt:lpwstr>_Toc233791689</vt:lpwstr>
      </vt:variant>
      <vt:variant>
        <vt:i4>1703998</vt:i4>
      </vt:variant>
      <vt:variant>
        <vt:i4>50</vt:i4>
      </vt:variant>
      <vt:variant>
        <vt:i4>0</vt:i4>
      </vt:variant>
      <vt:variant>
        <vt:i4>5</vt:i4>
      </vt:variant>
      <vt:variant>
        <vt:lpwstr/>
      </vt:variant>
      <vt:variant>
        <vt:lpwstr>_Toc233791688</vt:lpwstr>
      </vt:variant>
      <vt:variant>
        <vt:i4>1703998</vt:i4>
      </vt:variant>
      <vt:variant>
        <vt:i4>44</vt:i4>
      </vt:variant>
      <vt:variant>
        <vt:i4>0</vt:i4>
      </vt:variant>
      <vt:variant>
        <vt:i4>5</vt:i4>
      </vt:variant>
      <vt:variant>
        <vt:lpwstr/>
      </vt:variant>
      <vt:variant>
        <vt:lpwstr>_Toc233791687</vt:lpwstr>
      </vt:variant>
      <vt:variant>
        <vt:i4>1703998</vt:i4>
      </vt:variant>
      <vt:variant>
        <vt:i4>38</vt:i4>
      </vt:variant>
      <vt:variant>
        <vt:i4>0</vt:i4>
      </vt:variant>
      <vt:variant>
        <vt:i4>5</vt:i4>
      </vt:variant>
      <vt:variant>
        <vt:lpwstr/>
      </vt:variant>
      <vt:variant>
        <vt:lpwstr>_Toc233791686</vt:lpwstr>
      </vt:variant>
      <vt:variant>
        <vt:i4>1703998</vt:i4>
      </vt:variant>
      <vt:variant>
        <vt:i4>32</vt:i4>
      </vt:variant>
      <vt:variant>
        <vt:i4>0</vt:i4>
      </vt:variant>
      <vt:variant>
        <vt:i4>5</vt:i4>
      </vt:variant>
      <vt:variant>
        <vt:lpwstr/>
      </vt:variant>
      <vt:variant>
        <vt:lpwstr>_Toc233791685</vt:lpwstr>
      </vt:variant>
      <vt:variant>
        <vt:i4>1703998</vt:i4>
      </vt:variant>
      <vt:variant>
        <vt:i4>26</vt:i4>
      </vt:variant>
      <vt:variant>
        <vt:i4>0</vt:i4>
      </vt:variant>
      <vt:variant>
        <vt:i4>5</vt:i4>
      </vt:variant>
      <vt:variant>
        <vt:lpwstr/>
      </vt:variant>
      <vt:variant>
        <vt:lpwstr>_Toc233791684</vt:lpwstr>
      </vt:variant>
      <vt:variant>
        <vt:i4>1703998</vt:i4>
      </vt:variant>
      <vt:variant>
        <vt:i4>20</vt:i4>
      </vt:variant>
      <vt:variant>
        <vt:i4>0</vt:i4>
      </vt:variant>
      <vt:variant>
        <vt:i4>5</vt:i4>
      </vt:variant>
      <vt:variant>
        <vt:lpwstr/>
      </vt:variant>
      <vt:variant>
        <vt:lpwstr>_Toc233791683</vt:lpwstr>
      </vt:variant>
      <vt:variant>
        <vt:i4>1703998</vt:i4>
      </vt:variant>
      <vt:variant>
        <vt:i4>14</vt:i4>
      </vt:variant>
      <vt:variant>
        <vt:i4>0</vt:i4>
      </vt:variant>
      <vt:variant>
        <vt:i4>5</vt:i4>
      </vt:variant>
      <vt:variant>
        <vt:lpwstr/>
      </vt:variant>
      <vt:variant>
        <vt:lpwstr>_Toc233791682</vt:lpwstr>
      </vt:variant>
      <vt:variant>
        <vt:i4>1703998</vt:i4>
      </vt:variant>
      <vt:variant>
        <vt:i4>8</vt:i4>
      </vt:variant>
      <vt:variant>
        <vt:i4>0</vt:i4>
      </vt:variant>
      <vt:variant>
        <vt:i4>5</vt:i4>
      </vt:variant>
      <vt:variant>
        <vt:lpwstr/>
      </vt:variant>
      <vt:variant>
        <vt:lpwstr>_Toc233791681</vt:lpwstr>
      </vt:variant>
      <vt:variant>
        <vt:i4>1703998</vt:i4>
      </vt:variant>
      <vt:variant>
        <vt:i4>2</vt:i4>
      </vt:variant>
      <vt:variant>
        <vt:i4>0</vt:i4>
      </vt:variant>
      <vt:variant>
        <vt:i4>5</vt:i4>
      </vt:variant>
      <vt:variant>
        <vt:lpwstr/>
      </vt:variant>
      <vt:variant>
        <vt:lpwstr>_Toc233791680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Parpinel</dc:creator>
  <cp:keywords/>
  <dc:description/>
  <cp:lastModifiedBy>Matteo Parpinel</cp:lastModifiedBy>
  <cp:revision>56</cp:revision>
  <dcterms:created xsi:type="dcterms:W3CDTF">2026-06-30T13:23:00Z</dcterms:created>
  <dcterms:modified xsi:type="dcterms:W3CDTF">2026-07-02T14:47:00Z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y fmtid="{D5CDD505-2E9C-101B-9397-08002B2CF9AE}" pid="3" name="MediaServiceImageTags">
    <vt:lpwstr/>
  </property>
</Properties>
</file>