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C53" w:rsidRDefault="00B02C53" w14:paraId="5AC4C5DC" w14:textId="77777777">
      <w:pPr>
        <w:pStyle w:val="Titolo1"/>
        <w:rPr>
          <w:rFonts w:ascii="Arial" w:hAnsi="Arial" w:cs="Arial"/>
          <w:sz w:val="20"/>
          <w:szCs w:val="20"/>
        </w:rPr>
      </w:pPr>
    </w:p>
    <w:p w:rsidR="00B02C53" w:rsidRDefault="00B02C53" w14:paraId="4F00AAC6" w14:textId="77777777">
      <w:pPr>
        <w:pStyle w:val="Titolo1"/>
        <w:rPr>
          <w:rFonts w:ascii="Arial" w:hAnsi="Arial" w:cs="Arial"/>
          <w:sz w:val="20"/>
          <w:szCs w:val="20"/>
        </w:rPr>
      </w:pPr>
    </w:p>
    <w:p w:rsidR="00B02C53" w:rsidRDefault="00B02C53" w14:paraId="27E5D9C3" w14:textId="77777777">
      <w:pPr>
        <w:pStyle w:val="Titolo1"/>
        <w:rPr>
          <w:rFonts w:ascii="Arial" w:hAnsi="Arial" w:cs="Arial"/>
          <w:sz w:val="20"/>
          <w:szCs w:val="20"/>
        </w:rPr>
      </w:pPr>
    </w:p>
    <w:p w:rsidR="00B02C53" w:rsidRDefault="00B02C53" w14:paraId="202199EA" w14:textId="77777777">
      <w:pPr>
        <w:pStyle w:val="Titolo1"/>
        <w:rPr>
          <w:rFonts w:ascii="Arial" w:hAnsi="Arial" w:cs="Arial"/>
          <w:sz w:val="20"/>
          <w:szCs w:val="20"/>
        </w:rPr>
      </w:pPr>
    </w:p>
    <w:p w:rsidR="00B02C53" w:rsidRDefault="00B02C53" w14:paraId="4714E019" w14:textId="77777777">
      <w:pPr>
        <w:pStyle w:val="Titolo1"/>
        <w:rPr>
          <w:rFonts w:ascii="Arial" w:hAnsi="Arial" w:cs="Arial"/>
          <w:sz w:val="20"/>
          <w:szCs w:val="20"/>
        </w:rPr>
      </w:pPr>
    </w:p>
    <w:p w:rsidRPr="00B02C53" w:rsidR="00B02C53" w:rsidP="00B02C53" w:rsidRDefault="00B02C53" w14:paraId="423A487F" w14:textId="3CBE0073">
      <w:pPr>
        <w:pStyle w:val="Titolo1"/>
        <w:tabs>
          <w:tab w:val="left" w:pos="3710"/>
        </w:tabs>
        <w:jc w:val="center"/>
        <w:rPr>
          <w:rFonts w:ascii="Arial" w:hAnsi="Arial" w:cs="Arial"/>
          <w:sz w:val="20"/>
          <w:szCs w:val="20"/>
          <w:lang w:val="it-IT"/>
        </w:rPr>
      </w:pPr>
      <w:r w:rsidRPr="00B02C53">
        <w:rPr>
          <w:lang w:val="it-IT"/>
        </w:rPr>
        <w:t xml:space="preserve">Procedure and Policy on Non-Discriminatory Conditions</w:t>
      </w:r>
    </w:p>
    <w:p w:rsidRPr="00B02C53" w:rsidR="00B02C53" w:rsidRDefault="00B02C53" w14:paraId="71E658AB" w14:textId="77777777">
      <w:pPr>
        <w:pStyle w:val="Titolo1"/>
        <w:rPr>
          <w:rFonts w:ascii="Arial" w:hAnsi="Arial" w:cs="Arial"/>
          <w:sz w:val="20"/>
          <w:szCs w:val="20"/>
          <w:lang w:val="it-IT"/>
        </w:rPr>
      </w:pPr>
    </w:p>
    <w:p w:rsidRPr="00B02C53" w:rsidR="00B02C53" w:rsidRDefault="00B02C53" w14:paraId="56F12E47" w14:textId="77777777">
      <w:pPr>
        <w:pStyle w:val="Titolo1"/>
        <w:rPr>
          <w:rFonts w:ascii="Arial" w:hAnsi="Arial" w:cs="Arial"/>
          <w:sz w:val="20"/>
          <w:szCs w:val="20"/>
          <w:lang w:val="it-IT"/>
        </w:rPr>
      </w:pPr>
    </w:p>
    <w:p w:rsidRPr="00B02C53" w:rsidR="00B02C53" w:rsidRDefault="00B02C53" w14:paraId="14CDB12C" w14:textId="77777777">
      <w:pPr>
        <w:pStyle w:val="Titolo1"/>
        <w:rPr>
          <w:rFonts w:ascii="Arial" w:hAnsi="Arial" w:cs="Arial"/>
          <w:sz w:val="20"/>
          <w:szCs w:val="20"/>
          <w:lang w:val="it-IT"/>
        </w:rPr>
      </w:pPr>
    </w:p>
    <w:p w:rsidRPr="00B02C53" w:rsidR="00B02C53" w:rsidRDefault="00B02C53" w14:paraId="0ED17425" w14:textId="77777777">
      <w:pPr>
        <w:pStyle w:val="Titolo1"/>
        <w:rPr>
          <w:rFonts w:ascii="Arial" w:hAnsi="Arial" w:cs="Arial"/>
          <w:sz w:val="20"/>
          <w:szCs w:val="20"/>
          <w:lang w:val="it-IT"/>
        </w:rPr>
      </w:pPr>
    </w:p>
    <w:p w:rsidRPr="00B02C53" w:rsidR="00B02C53" w:rsidRDefault="00B02C53" w14:paraId="790B0CCC" w14:textId="77777777">
      <w:pPr>
        <w:pStyle w:val="Titolo1"/>
        <w:rPr>
          <w:rFonts w:ascii="Arial" w:hAnsi="Arial" w:cs="Arial"/>
          <w:sz w:val="20"/>
          <w:szCs w:val="20"/>
          <w:lang w:val="it-IT"/>
        </w:rPr>
      </w:pPr>
    </w:p>
    <w:p w:rsidRPr="00B02C53" w:rsidR="00B02C53" w:rsidRDefault="00B02C53" w14:paraId="1452A525" w14:textId="77777777">
      <w:pPr>
        <w:pStyle w:val="Titolo1"/>
        <w:rPr>
          <w:rFonts w:ascii="Arial" w:hAnsi="Arial" w:cs="Arial"/>
          <w:sz w:val="20"/>
          <w:szCs w:val="20"/>
          <w:lang w:val="it-IT"/>
        </w:rPr>
      </w:pPr>
    </w:p>
    <w:p w:rsidRPr="00B02C53" w:rsidR="00B02C53" w:rsidRDefault="00B02C53" w14:paraId="39DE7A5D" w14:textId="77777777">
      <w:pPr>
        <w:pStyle w:val="Titolo1"/>
        <w:rPr>
          <w:rFonts w:ascii="Arial" w:hAnsi="Arial" w:cs="Arial"/>
          <w:sz w:val="20"/>
          <w:szCs w:val="20"/>
          <w:lang w:val="it-IT"/>
        </w:rPr>
      </w:pPr>
    </w:p>
    <w:p w:rsidRPr="00B02C53" w:rsidR="00B02C53" w:rsidRDefault="00B02C53" w14:paraId="211CD5D4" w14:textId="77777777">
      <w:pPr>
        <w:pStyle w:val="Titolo1"/>
        <w:rPr>
          <w:rFonts w:ascii="Arial" w:hAnsi="Arial" w:cs="Arial"/>
          <w:sz w:val="20"/>
          <w:szCs w:val="20"/>
          <w:lang w:val="it-IT"/>
        </w:rPr>
      </w:pPr>
    </w:p>
    <w:p w:rsidRPr="00B02C53" w:rsidR="00B02C53" w:rsidRDefault="00B02C53" w14:paraId="4A824B59" w14:textId="77777777">
      <w:pPr>
        <w:pStyle w:val="Titolo1"/>
        <w:rPr>
          <w:rFonts w:ascii="Arial" w:hAnsi="Arial" w:cs="Arial"/>
          <w:sz w:val="20"/>
          <w:szCs w:val="20"/>
          <w:lang w:val="it-IT"/>
        </w:rPr>
      </w:pPr>
    </w:p>
    <w:p w:rsidRPr="00B02C53" w:rsidR="00B02C53" w:rsidRDefault="00B02C53" w14:paraId="7C5768AE" w14:textId="77777777">
      <w:pPr>
        <w:pStyle w:val="Titolo1"/>
        <w:rPr>
          <w:rFonts w:ascii="Arial" w:hAnsi="Arial" w:cs="Arial"/>
          <w:sz w:val="20"/>
          <w:szCs w:val="20"/>
          <w:lang w:val="it-IT"/>
        </w:rPr>
      </w:pPr>
    </w:p>
    <w:p w:rsidRPr="00B02C53" w:rsidR="00F51D7C" w:rsidRDefault="00000000" w14:paraId="720F4584" w14:textId="4057DA97">
      <w:pPr>
        <w:pStyle w:val="Titolo1"/>
        <w:rPr>
          <w:rFonts w:ascii="Arial" w:hAnsi="Arial" w:cs="Arial"/>
          <w:sz w:val="20"/>
          <w:szCs w:val="20"/>
        </w:rPr>
      </w:pPr>
      <w:r w:rsidRPr="00B02C53">
        <w:rPr>
          <w:rFonts w:ascii="Arial" w:hAnsi="Arial" w:cs="Arial"/>
          <w:sz w:val="20"/>
          <w:szCs w:val="20"/>
        </w:rPr>
        <w:lastRenderedPageBreak/>
      </w:r>
      <w:r w:rsidRPr="00B02C53">
        <w:rPr>
          <w:rFonts w:ascii="Arial" w:hAnsi="Arial" w:cs="Arial"/>
          <w:sz w:val="20"/>
          <w:szCs w:val="20"/>
        </w:rPr>
        <w:t xml:space="preserve">1. </w:t>
      </w:r>
      <w:r w:rsidRPr="00B02C53">
        <w:rPr>
          <w:rFonts w:ascii="Arial" w:hAnsi="Arial" w:cs="Arial"/>
          <w:sz w:val="20"/>
          <w:szCs w:val="20"/>
        </w:rPr>
        <w:t xml:space="preserve">Purpose</w:t>
      </w:r>
    </w:p>
    <w:p w:rsidRPr="00B02C53" w:rsidR="00F51D7C" w:rsidRDefault="00000000" w14:paraId="4EEABF3B" w14:textId="77777777">
      <w:pPr>
        <w:rPr>
          <w:rFonts w:cs="Arial"/>
          <w:szCs w:val="20"/>
          <w:lang w:val="it-IT"/>
        </w:rPr>
      </w:pPr>
      <w:r w:rsidRPr="00B02C53">
        <w:rPr>
          <w:rFonts w:cs="Arial"/>
          <w:szCs w:val="20"/>
          <w:lang w:val="it-IT"/>
        </w:rPr>
        <w:t xml:space="preserve">This Procedure and Policy defines the principles, responsibilities, and operating procedures adopted by AUDIT SERVICE &amp; CERTIFICATION S.r.l. to ensure that its policies, procedures, and the methods by which they are administered are applied in an impartial, fair, and non-discriminatory manner toward all applicants, clients, and parties involved in certification activities.</w:t>
      </w:r>
    </w:p>
    <w:p w:rsidRPr="00B02C53" w:rsidR="00F51D7C" w:rsidRDefault="00000000" w14:paraId="1EB71207" w14:textId="77777777">
      <w:pPr>
        <w:rPr>
          <w:rFonts w:cs="Arial"/>
          <w:szCs w:val="20"/>
          <w:lang w:val="it-IT"/>
        </w:rPr>
      </w:pPr>
      <w:r w:rsidRPr="00B02C53">
        <w:rPr>
          <w:rFonts w:cs="Arial"/>
          <w:szCs w:val="20"/>
          <w:lang w:val="it-IT"/>
        </w:rPr>
        <w:t xml:space="preserve">In particular, this document governs the conditions for access to certification services, the uniform application of requirements, the objective criteria for accepting or rejecting applications, the management of financial and administrative conditions, the investigation of any reports of discriminatory behavior, and the monitoring of the effectiveness of the measures adopted.</w:t>
      </w:r>
    </w:p>
    <w:p w:rsidRPr="00B02C53" w:rsidR="00F51D7C" w:rsidRDefault="00000000" w14:paraId="703B56FB" w14:textId="77777777">
      <w:pPr>
        <w:rPr>
          <w:rFonts w:cs="Arial"/>
          <w:szCs w:val="20"/>
          <w:lang w:val="it-IT"/>
        </w:rPr>
      </w:pPr>
      <w:r w:rsidRPr="00B02C53">
        <w:rPr>
          <w:rFonts w:cs="Arial"/>
          <w:szCs w:val="20"/>
          <w:lang w:val="it-IT"/>
        </w:rPr>
        <w:t xml:space="preserve">This procedure implements requirement 4.4 of ISO/IEC 17065 and Chapter 5.4 of the AUDIT SERVICE &amp; CERTIFICATION Quality Manual.</w:t>
      </w:r>
    </w:p>
    <w:p w:rsidRPr="00B02C53" w:rsidR="00F51D7C" w:rsidRDefault="00000000" w14:paraId="2F84BD1E" w14:textId="77777777">
      <w:pPr>
        <w:pStyle w:val="Titolo1"/>
        <w:rPr>
          <w:rFonts w:ascii="Arial" w:hAnsi="Arial" w:cs="Arial"/>
          <w:sz w:val="20"/>
          <w:szCs w:val="20"/>
          <w:lang w:val="it-IT"/>
        </w:rPr>
      </w:pPr>
      <w:r w:rsidRPr="00B02C53">
        <w:rPr>
          <w:rFonts w:ascii="Arial" w:hAnsi="Arial" w:cs="Arial"/>
          <w:sz w:val="20"/>
          <w:szCs w:val="20"/>
          <w:lang w:val="it-IT"/>
        </w:rPr>
        <w:t xml:space="preserve">2. Scope</w:t>
      </w:r>
    </w:p>
    <w:p w:rsidRPr="00B02C53" w:rsidR="00F51D7C" w:rsidRDefault="00000000" w14:paraId="1257EAF6" w14:textId="77777777">
      <w:pPr>
        <w:rPr>
          <w:rFonts w:cs="Arial"/>
          <w:szCs w:val="20"/>
          <w:lang w:val="it-IT"/>
        </w:rPr>
      </w:pPr>
      <w:r w:rsidRPr="00B02C53">
        <w:rPr>
          <w:rFonts w:cs="Arial"/>
          <w:szCs w:val="20"/>
          <w:lang w:val="it-IT"/>
        </w:rPr>
        <w:t xml:space="preserve">This Procedure and Policy applies to all product, process, and service certification activities managed by AUDIT SERVICE &amp; CERTIFICATION, regardless of the applicable certification scheme.</w:t>
      </w:r>
    </w:p>
    <w:p w:rsidRPr="00B02C53" w:rsidR="00F51D7C" w:rsidRDefault="00000000" w14:paraId="51DDA8A5" w14:textId="77777777">
      <w:pPr>
        <w:rPr>
          <w:rFonts w:cs="Arial"/>
          <w:szCs w:val="20"/>
          <w:lang w:val="it-IT"/>
        </w:rPr>
      </w:pPr>
      <w:r w:rsidRPr="00B02C53">
        <w:rPr>
          <w:rFonts w:cs="Arial"/>
          <w:szCs w:val="20"/>
          <w:lang w:val="it-IT"/>
        </w:rPr>
        <w:t xml:space="preserve">The provisions apply to all phases of the relationship with the applicant or client, including:</w:t>
      </w:r>
    </w:p>
    <w:p w:rsidRPr="00B02C53" w:rsidR="00F51D7C" w:rsidRDefault="00000000" w14:paraId="3F9BB482" w14:textId="77777777">
      <w:pPr>
        <w:pStyle w:val="Puntoelenco"/>
        <w:rPr>
          <w:rFonts w:cs="Arial"/>
          <w:szCs w:val="20"/>
          <w:lang w:val="it-IT"/>
        </w:rPr>
      </w:pPr>
      <w:r w:rsidRPr="00B02C53">
        <w:rPr>
          <w:rFonts w:cs="Arial"/>
          <w:szCs w:val="20"/>
          <w:lang w:val="it-IT"/>
        </w:rPr>
        <w:t xml:space="preserve">the provision of preliminary information;</w:t>
      </w:r>
    </w:p>
    <w:p w:rsidRPr="00B02C53" w:rsidR="00F51D7C" w:rsidRDefault="00000000" w14:paraId="5368AEA6" w14:textId="77777777">
      <w:pPr>
        <w:pStyle w:val="Puntoelenco"/>
        <w:rPr>
          <w:rFonts w:cs="Arial"/>
          <w:szCs w:val="20"/>
          <w:lang w:val="it-IT"/>
        </w:rPr>
      </w:pPr>
      <w:r w:rsidRPr="00B02C53">
        <w:rPr>
          <w:rFonts w:cs="Arial"/>
          <w:szCs w:val="20"/>
          <w:lang w:val="it-IT"/>
        </w:rPr>
        <w:t xml:space="preserve">receipt and review of the application;</w:t>
      </w:r>
    </w:p>
    <w:p w:rsidRPr="00B02C53" w:rsidR="00F51D7C" w:rsidRDefault="00000000" w14:paraId="720104D2" w14:textId="77777777">
      <w:pPr>
        <w:pStyle w:val="Puntoelenco"/>
        <w:rPr>
          <w:rFonts w:cs="Arial"/>
          <w:szCs w:val="20"/>
          <w:lang w:val="it-IT"/>
        </w:rPr>
      </w:pPr>
      <w:r w:rsidRPr="00B02C53">
        <w:rPr>
          <w:rFonts w:cs="Arial"/>
          <w:szCs w:val="20"/>
          <w:lang w:val="it-IT"/>
        </w:rPr>
        <w:t xml:space="preserve">the preparation and acceptance of the offer;</w:t>
      </w:r>
    </w:p>
    <w:p w:rsidRPr="00B02C53" w:rsidR="00F51D7C" w:rsidRDefault="00000000" w14:paraId="2C22E96C" w14:textId="77777777">
      <w:pPr>
        <w:pStyle w:val="Puntoelenco"/>
        <w:rPr>
          <w:rFonts w:cs="Arial"/>
          <w:szCs w:val="20"/>
          <w:lang w:val="it-IT"/>
        </w:rPr>
      </w:pPr>
      <w:r w:rsidRPr="00B02C53">
        <w:rPr>
          <w:rFonts w:cs="Arial"/>
          <w:szCs w:val="20"/>
          <w:lang w:val="it-IT"/>
        </w:rPr>
        <w:t xml:space="preserve">the execution of contractual agreements;</w:t>
      </w:r>
    </w:p>
    <w:p w:rsidRPr="00B02C53" w:rsidR="00F51D7C" w:rsidRDefault="00000000" w14:paraId="526194E6" w14:textId="77777777">
      <w:pPr>
        <w:pStyle w:val="Puntoelenco"/>
        <w:rPr>
          <w:rFonts w:cs="Arial"/>
          <w:szCs w:val="20"/>
          <w:lang w:val="it-IT"/>
        </w:rPr>
      </w:pPr>
      <w:r w:rsidRPr="00B02C53">
        <w:rPr>
          <w:rFonts w:cs="Arial"/>
          <w:szCs w:val="20"/>
          <w:lang w:val="it-IT"/>
        </w:rPr>
        <w:t xml:space="preserve">planning of assessment activities;</w:t>
      </w:r>
    </w:p>
    <w:p w:rsidRPr="00B02C53" w:rsidR="00F51D7C" w:rsidRDefault="00000000" w14:paraId="049A0C08" w14:textId="77777777">
      <w:pPr>
        <w:pStyle w:val="Puntoelenco"/>
        <w:rPr>
          <w:rFonts w:cs="Arial"/>
          <w:szCs w:val="20"/>
          <w:lang w:val="it-IT"/>
        </w:rPr>
      </w:pPr>
      <w:r w:rsidRPr="00B02C53">
        <w:rPr>
          <w:rFonts w:cs="Arial"/>
          <w:szCs w:val="20"/>
          <w:lang w:val="it-IT"/>
        </w:rPr>
        <w:t xml:space="preserve">the selection and appointment of the personnel involved;</w:t>
      </w:r>
    </w:p>
    <w:p w:rsidRPr="00B02C53" w:rsidR="00F51D7C" w:rsidRDefault="00000000" w14:paraId="24CC4588" w14:textId="77777777">
      <w:pPr>
        <w:pStyle w:val="Puntoelenco"/>
        <w:rPr>
          <w:rFonts w:cs="Arial"/>
          <w:szCs w:val="20"/>
          <w:lang w:val="it-IT"/>
        </w:rPr>
      </w:pPr>
      <w:r w:rsidRPr="00B02C53">
        <w:rPr>
          <w:rFonts w:cs="Arial"/>
          <w:szCs w:val="20"/>
          <w:lang w:val="it-IT"/>
        </w:rPr>
        <w:t xml:space="preserve">the execution of evaluation activities;</w:t>
      </w:r>
    </w:p>
    <w:p w:rsidRPr="00B02C53" w:rsidR="00F51D7C" w:rsidRDefault="00000000" w14:paraId="4B9435D7" w14:textId="77777777">
      <w:pPr>
        <w:pStyle w:val="Puntoelenco"/>
        <w:rPr>
          <w:rFonts w:cs="Arial"/>
          <w:szCs w:val="20"/>
        </w:rPr>
      </w:pPr>
      <w:r w:rsidRPr="00B02C53">
        <w:rPr>
          <w:rFonts w:cs="Arial"/>
          <w:szCs w:val="20"/>
        </w:rPr>
        <w:t xml:space="preserve">review </w:t>
      </w:r>
      <w:r w:rsidRPr="00B02C53">
        <w:rPr>
          <w:rFonts w:cs="Arial"/>
          <w:szCs w:val="20"/>
        </w:rPr>
        <w:t xml:space="preserve">of the </w:t>
      </w:r>
      <w:r w:rsidRPr="00B02C53">
        <w:rPr>
          <w:rFonts w:cs="Arial"/>
          <w:szCs w:val="20"/>
        </w:rPr>
        <w:t xml:space="preserve">results</w:t>
      </w:r>
      <w:r w:rsidRPr="00B02C53">
        <w:rPr>
          <w:rFonts w:cs="Arial"/>
          <w:szCs w:val="20"/>
        </w:rPr>
        <w:t xml:space="preserve">;</w:t>
      </w:r>
    </w:p>
    <w:p w:rsidRPr="00B02C53" w:rsidR="00F51D7C" w:rsidRDefault="00000000" w14:paraId="0FE2653B" w14:textId="77777777">
      <w:pPr>
        <w:pStyle w:val="Puntoelenco"/>
        <w:rPr>
          <w:rFonts w:cs="Arial"/>
          <w:szCs w:val="20"/>
        </w:rPr>
      </w:pPr>
      <w:r w:rsidRPr="00B02C53">
        <w:rPr>
          <w:rFonts w:cs="Arial"/>
          <w:szCs w:val="20"/>
        </w:rPr>
        <w:t xml:space="preserve">deciding on certification;</w:t>
      </w:r>
    </w:p>
    <w:p w:rsidRPr="00B02C53" w:rsidR="00F51D7C" w:rsidRDefault="00000000" w14:paraId="7B524007" w14:textId="77777777">
      <w:pPr>
        <w:pStyle w:val="Puntoelenco"/>
        <w:rPr>
          <w:rFonts w:cs="Arial"/>
          <w:szCs w:val="20"/>
          <w:lang w:val="it-IT"/>
        </w:rPr>
      </w:pPr>
      <w:r w:rsidRPr="00B02C53">
        <w:rPr>
          <w:rFonts w:cs="Arial"/>
          <w:szCs w:val="20"/>
          <w:lang w:val="it-IT"/>
        </w:rPr>
        <w:t xml:space="preserve">the issuance, maintenance, and renewal of certification;</w:t>
      </w:r>
    </w:p>
    <w:p w:rsidRPr="00B02C53" w:rsidR="00F51D7C" w:rsidRDefault="00000000" w14:paraId="1D6F4435" w14:textId="77777777">
      <w:pPr>
        <w:pStyle w:val="Puntoelenco"/>
        <w:rPr>
          <w:rFonts w:cs="Arial"/>
          <w:szCs w:val="20"/>
          <w:lang w:val="it-IT"/>
        </w:rPr>
      </w:pPr>
      <w:r w:rsidRPr="00B02C53">
        <w:rPr>
          <w:rFonts w:cs="Arial"/>
          <w:szCs w:val="20"/>
          <w:lang w:val="it-IT"/>
        </w:rPr>
        <w:t xml:space="preserve">the extension and reduction of the scope;</w:t>
      </w:r>
    </w:p>
    <w:p w:rsidRPr="00B02C53" w:rsidR="00F51D7C" w:rsidRDefault="00000000" w14:paraId="50985BE0" w14:textId="77777777">
      <w:pPr>
        <w:pStyle w:val="Puntoelenco"/>
        <w:rPr>
          <w:rFonts w:cs="Arial"/>
          <w:szCs w:val="20"/>
          <w:lang w:val="it-IT"/>
        </w:rPr>
      </w:pPr>
      <w:r w:rsidRPr="00B02C53">
        <w:rPr>
          <w:rFonts w:cs="Arial"/>
          <w:szCs w:val="20"/>
          <w:lang w:val="it-IT"/>
        </w:rPr>
        <w:t xml:space="preserve">suspension, reinstatement, revocation, and withdrawal;</w:t>
      </w:r>
    </w:p>
    <w:p w:rsidRPr="00B02C53" w:rsidR="00F51D7C" w:rsidRDefault="00000000" w14:paraId="00098A2E" w14:textId="77777777">
      <w:pPr>
        <w:pStyle w:val="Puntoelenco"/>
        <w:rPr>
          <w:rFonts w:cs="Arial"/>
          <w:szCs w:val="20"/>
          <w:lang w:val="it-IT"/>
        </w:rPr>
      </w:pPr>
      <w:r w:rsidRPr="00B02C53">
        <w:rPr>
          <w:rFonts w:cs="Arial"/>
          <w:szCs w:val="20"/>
          <w:lang w:val="it-IT"/>
        </w:rPr>
        <w:t xml:space="preserve">handling complaints and appeals;</w:t>
      </w:r>
    </w:p>
    <w:p w:rsidRPr="00B02C53" w:rsidR="00F51D7C" w:rsidRDefault="00000000" w14:paraId="0906A61C" w14:textId="77777777">
      <w:pPr>
        <w:pStyle w:val="Puntoelenco"/>
        <w:rPr>
          <w:rFonts w:cs="Arial"/>
          <w:szCs w:val="20"/>
          <w:lang w:val="it-IT"/>
        </w:rPr>
      </w:pPr>
      <w:r w:rsidRPr="00B02C53">
        <w:rPr>
          <w:rFonts w:cs="Arial"/>
          <w:szCs w:val="20"/>
          <w:lang w:val="it-IT"/>
        </w:rPr>
        <w:t xml:space="preserve">monitoring the use of the certificate and the mark.</w:t>
      </w:r>
    </w:p>
    <w:p w:rsidRPr="00B02C53" w:rsidR="00F51D7C" w:rsidRDefault="00000000" w14:paraId="5F1F37C5" w14:textId="5C4F4191">
      <w:pPr>
        <w:rPr>
          <w:rFonts w:cs="Arial"/>
          <w:szCs w:val="20"/>
          <w:lang w:val="it-IT"/>
        </w:rPr>
      </w:pPr>
      <w:r w:rsidRPr="00B02C53">
        <w:rPr>
          <w:rFonts w:cs="Arial"/>
          <w:szCs w:val="20"/>
          <w:lang w:val="it-IT"/>
        </w:rPr>
        <w:t xml:space="preserve">This procedure applies </w:t>
      </w:r>
      <w:r w:rsidRPr="00B02C53">
        <w:rPr>
          <w:rFonts w:cs="Arial"/>
          <w:szCs w:val="20"/>
          <w:lang w:val="it-IT"/>
        </w:rPr>
        <w:t xml:space="preserve">to</w:t>
      </w:r>
      <w:r w:rsidRPr="00B02C53">
        <w:rPr>
          <w:rFonts w:cs="Arial"/>
          <w:szCs w:val="20"/>
          <w:lang w:val="it-IT"/>
        </w:rPr>
        <w:t xml:space="preserve"> senior management, internal staff, </w:t>
      </w:r>
      <w:r w:rsidRPr="00B02C53">
        <w:rPr>
          <w:rFonts w:cs="Arial"/>
          <w:szCs w:val="20"/>
          <w:lang w:val="it-IT"/>
        </w:rPr>
        <w:t xml:space="preserve">assessors, technical experts, </w:t>
      </w:r>
      <w:r w:rsidRPr="00B02C53">
        <w:rPr>
          <w:rFonts w:cs="Arial"/>
          <w:szCs w:val="20"/>
          <w:lang w:val="it-IT"/>
        </w:rPr>
        <w:t xml:space="preserve">reviewers</w:t>
      </w:r>
      <w:r w:rsidRPr="00B02C53">
        <w:rPr>
          <w:rFonts w:cs="Arial"/>
          <w:szCs w:val="20"/>
          <w:lang w:val="it-IT"/>
        </w:rPr>
        <w:t xml:space="preserve">, </w:t>
      </w:r>
      <w:r w:rsidRPr="00B02C53">
        <w:rPr>
          <w:rFonts w:cs="Arial"/>
          <w:szCs w:val="20"/>
          <w:lang w:val="it-IT"/>
        </w:rPr>
        <w:t xml:space="preserve">decision-makers, members of collegial bodies, and any other party acting on behalf of or under the control of AUDIT SERVICE &amp; CERTIFICATION.</w:t>
      </w:r>
    </w:p>
    <w:p w:rsidRPr="00B02C53" w:rsidR="00B02C53" w:rsidRDefault="00B02C53" w14:paraId="18F8976C" w14:textId="77777777">
      <w:pPr>
        <w:rPr>
          <w:rFonts w:cs="Arial"/>
          <w:szCs w:val="20"/>
          <w:lang w:val="it-IT"/>
        </w:rPr>
      </w:pPr>
    </w:p>
    <w:p w:rsidRPr="00B02C53" w:rsidR="00F51D7C" w:rsidRDefault="00000000" w14:paraId="4BAB5F85" w14:textId="77777777">
      <w:pPr>
        <w:pStyle w:val="Titolo1"/>
        <w:rPr>
          <w:rFonts w:ascii="Arial" w:hAnsi="Arial" w:cs="Arial"/>
          <w:sz w:val="20"/>
          <w:szCs w:val="20"/>
          <w:lang w:val="it-IT"/>
        </w:rPr>
      </w:pPr>
      <w:r w:rsidRPr="00B02C53">
        <w:rPr>
          <w:rFonts w:ascii="Arial" w:hAnsi="Arial" w:cs="Arial"/>
          <w:sz w:val="20"/>
          <w:szCs w:val="20"/>
          <w:lang w:val="it-IT"/>
        </w:rPr>
        <w:t xml:space="preserve">3. Regulatory and Documentary References</w:t>
      </w:r>
    </w:p>
    <w:p w:rsidRPr="00B02C53" w:rsidR="00F51D7C" w:rsidRDefault="00000000" w14:paraId="087C489D" w14:textId="77777777">
      <w:pPr>
        <w:rPr>
          <w:rFonts w:cs="Arial"/>
          <w:szCs w:val="20"/>
          <w:lang w:val="it-IT"/>
        </w:rPr>
      </w:pPr>
      <w:r w:rsidRPr="00B02C53">
        <w:rPr>
          <w:rFonts w:cs="Arial"/>
          <w:szCs w:val="20"/>
          <w:lang w:val="it-IT"/>
        </w:rPr>
        <w:t xml:space="preserve">This Procedure and Policy has been prepared with reference to the following documents:</w:t>
      </w:r>
    </w:p>
    <w:p w:rsidRPr="00B02C53" w:rsidR="00F51D7C" w:rsidRDefault="00000000" w14:paraId="22FA539A" w14:textId="77777777">
      <w:pPr>
        <w:pStyle w:val="Puntoelenco"/>
        <w:rPr>
          <w:rFonts w:cs="Arial"/>
          <w:szCs w:val="20"/>
          <w:lang w:val="it-IT"/>
        </w:rPr>
      </w:pPr>
      <w:r w:rsidRPr="00B02C53">
        <w:rPr>
          <w:rFonts w:cs="Arial"/>
          <w:szCs w:val="20"/>
          <w:lang w:val="it-IT"/>
        </w:rPr>
        <w:t xml:space="preserve">ISO/IEC 17065, Requirement 4.4 – Non-discriminatory conditions;</w:t>
      </w:r>
    </w:p>
    <w:p w:rsidRPr="00B02C53" w:rsidR="00F51D7C" w:rsidRDefault="00000000" w14:paraId="786606FF" w14:textId="77777777">
      <w:pPr>
        <w:pStyle w:val="Puntoelenco"/>
        <w:rPr>
          <w:rFonts w:cs="Arial"/>
          <w:szCs w:val="20"/>
          <w:lang w:val="it-IT"/>
        </w:rPr>
      </w:pPr>
      <w:r w:rsidRPr="00B02C53">
        <w:rPr>
          <w:rFonts w:cs="Arial"/>
          <w:szCs w:val="20"/>
          <w:lang w:val="it-IT"/>
        </w:rPr>
        <w:t xml:space="preserve">AUDIT SERVICE &amp; CERTIFICATION Quality Manual, Chapter 5.4 – Non-discriminatory conditions;</w:t>
      </w:r>
    </w:p>
    <w:p w:rsidRPr="00B02C53" w:rsidR="00F51D7C" w:rsidRDefault="00000000" w14:paraId="7D274C7C" w14:textId="77777777">
      <w:pPr>
        <w:pStyle w:val="Puntoelenco"/>
        <w:rPr>
          <w:rFonts w:cs="Arial"/>
          <w:szCs w:val="20"/>
        </w:rPr>
      </w:pPr>
      <w:r w:rsidRPr="00B02C53">
        <w:rPr>
          <w:rFonts w:cs="Arial"/>
          <w:szCs w:val="20"/>
        </w:rPr>
        <w:lastRenderedPageBreak/>
      </w:r>
      <w:r w:rsidRPr="00B02C53">
        <w:rPr>
          <w:rFonts w:cs="Arial"/>
          <w:szCs w:val="20"/>
        </w:rPr>
        <w:t xml:space="preserve">current </w:t>
      </w:r>
      <w:r w:rsidRPr="00B02C53">
        <w:rPr>
          <w:rFonts w:cs="Arial"/>
          <w:szCs w:val="20"/>
        </w:rPr>
        <w:t xml:space="preserve">impartiality </w:t>
      </w:r>
      <w:r w:rsidRPr="00B02C53">
        <w:rPr>
          <w:rFonts w:cs="Arial"/>
          <w:szCs w:val="20"/>
        </w:rPr>
        <w:t xml:space="preserve">policy</w:t>
      </w:r>
      <w:r w:rsidRPr="00B02C53">
        <w:rPr>
          <w:rFonts w:cs="Arial"/>
          <w:szCs w:val="20"/>
        </w:rPr>
        <w:t xml:space="preserve">;</w:t>
      </w:r>
    </w:p>
    <w:p w:rsidRPr="00B02C53" w:rsidR="00F51D7C" w:rsidP="00B02C53" w:rsidRDefault="00B02C53" w14:paraId="1F3FC609" w14:textId="7D82311F">
      <w:pPr>
        <w:pStyle w:val="Puntoelenco"/>
        <w:rPr>
          <w:rFonts w:cs="Arial"/>
          <w:szCs w:val="20"/>
          <w:lang w:val="it-IT"/>
        </w:rPr>
      </w:pPr>
      <w:r w:rsidRPr="00B02C53">
        <w:rPr>
          <w:rFonts w:cs="Arial"/>
          <w:szCs w:val="20"/>
          <w:lang w:val="it-IT"/>
        </w:rPr>
        <w:t xml:space="preserve">PRO 01b Certification Process</w:t>
      </w:r>
    </w:p>
    <w:p w:rsidRPr="00B02C53" w:rsidR="00B02C53" w:rsidP="00B02C53" w:rsidRDefault="00B02C53" w14:paraId="47BE6D27" w14:textId="2EA6F4C4">
      <w:pPr>
        <w:pStyle w:val="Puntoelenco"/>
        <w:rPr>
          <w:rFonts w:cs="Arial"/>
          <w:szCs w:val="20"/>
          <w:lang w:val="it-IT"/>
        </w:rPr>
      </w:pPr>
      <w:r w:rsidRPr="00B02C53">
        <w:rPr>
          <w:rFonts w:cs="Arial"/>
          <w:szCs w:val="20"/>
          <w:lang w:val="it-IT"/>
        </w:rPr>
        <w:t xml:space="preserve">PRO 08 </w:t>
      </w:r>
      <w:r w:rsidRPr="00B02C53">
        <w:rPr>
          <w:rFonts w:cs="Arial"/>
          <w:szCs w:val="20"/>
          <w:lang w:val="it-IT"/>
        </w:rPr>
        <w:t xml:space="preserve">Procedure 08 Management of Nonconformities, Complaints, Corrective Actions, and Preventive Actions</w:t>
      </w:r>
    </w:p>
    <w:p w:rsidRPr="00B02C53" w:rsidR="00F51D7C" w:rsidRDefault="00000000" w14:paraId="601DC299" w14:textId="77777777">
      <w:pPr>
        <w:pStyle w:val="Puntoelenco"/>
        <w:rPr>
          <w:rFonts w:cs="Arial"/>
          <w:szCs w:val="20"/>
          <w:lang w:val="it-IT"/>
        </w:rPr>
      </w:pPr>
      <w:r w:rsidRPr="00B02C53">
        <w:rPr>
          <w:rFonts w:cs="Arial"/>
          <w:szCs w:val="20"/>
          <w:lang w:val="it-IT"/>
        </w:rPr>
        <w:t xml:space="preserve">Procedure for Managing Risks to Impartiality;</w:t>
      </w:r>
    </w:p>
    <w:p w:rsidRPr="00B02C53" w:rsidR="00F51D7C" w:rsidRDefault="00B02C53" w14:paraId="70BF4278" w14:textId="5971EB1E">
      <w:pPr>
        <w:pStyle w:val="Puntoelenco"/>
        <w:rPr>
          <w:rFonts w:cs="Arial"/>
          <w:szCs w:val="20"/>
          <w:lang w:val="it-IT"/>
        </w:rPr>
      </w:pPr>
      <w:r w:rsidRPr="00B02C53">
        <w:rPr>
          <w:rFonts w:cs="Arial"/>
          <w:szCs w:val="20"/>
          <w:lang w:val="it-IT"/>
        </w:rPr>
        <w:t xml:space="preserve">REG 02</w:t>
      </w:r>
    </w:p>
    <w:p w:rsidRPr="00B02C53" w:rsidR="00F51D7C" w:rsidRDefault="00000000" w14:paraId="02B97125" w14:textId="77777777">
      <w:pPr>
        <w:rPr>
          <w:rFonts w:cs="Arial"/>
          <w:szCs w:val="20"/>
          <w:lang w:val="it-IT"/>
        </w:rPr>
      </w:pPr>
      <w:r w:rsidRPr="00B02C53">
        <w:rPr>
          <w:rFonts w:cs="Arial"/>
          <w:szCs w:val="20"/>
          <w:lang w:val="it-IT"/>
        </w:rPr>
        <w:t xml:space="preserve">In the event of a conflict, the mandatory requirements, regulatory requirements, and those set forth in the specific applicable certification scheme shall prevail.</w:t>
      </w:r>
    </w:p>
    <w:p w:rsidRPr="00B02C53" w:rsidR="00F51D7C" w:rsidRDefault="00000000" w14:paraId="1F3645A0" w14:textId="77777777">
      <w:pPr>
        <w:pStyle w:val="Titolo1"/>
        <w:rPr>
          <w:rFonts w:ascii="Arial" w:hAnsi="Arial" w:cs="Arial"/>
          <w:sz w:val="20"/>
          <w:szCs w:val="20"/>
          <w:lang w:val="it-IT"/>
        </w:rPr>
      </w:pPr>
      <w:r w:rsidRPr="00B02C53">
        <w:rPr>
          <w:rFonts w:ascii="Arial" w:hAnsi="Arial" w:cs="Arial"/>
          <w:sz w:val="20"/>
          <w:szCs w:val="20"/>
          <w:lang w:val="it-IT"/>
        </w:rPr>
        <w:t xml:space="preserve">4. Terms, Definitions, and Abbreviations</w:t>
      </w:r>
    </w:p>
    <w:p w:rsidRPr="00B02C53" w:rsidR="00F51D7C" w:rsidRDefault="00000000" w14:paraId="0019D2EA" w14:textId="77777777">
      <w:pPr>
        <w:rPr>
          <w:rFonts w:cs="Arial"/>
          <w:szCs w:val="20"/>
          <w:lang w:val="it-IT"/>
        </w:rPr>
      </w:pPr>
      <w:r w:rsidRPr="00B02C53">
        <w:rPr>
          <w:rFonts w:cs="Arial"/>
          <w:szCs w:val="20"/>
          <w:lang w:val="it-IT"/>
        </w:rPr>
        <w:t xml:space="preserve">For the purposes of this Procedure and Policy, the terms and definitions contained in ISO/IEC 17065 and in the referenced regulatory documents apply.</w:t>
      </w:r>
    </w:p>
    <w:p w:rsidRPr="00B02C53" w:rsidR="00F51D7C" w:rsidRDefault="00000000" w14:paraId="79BCFF92" w14:textId="77777777">
      <w:pPr>
        <w:rPr>
          <w:rFonts w:cs="Arial"/>
          <w:szCs w:val="20"/>
          <w:lang w:val="it-IT"/>
        </w:rPr>
      </w:pPr>
      <w:r w:rsidRPr="00B02C53">
        <w:rPr>
          <w:rFonts w:cs="Arial"/>
          <w:szCs w:val="20"/>
          <w:lang w:val="it-IT"/>
        </w:rPr>
        <w:t xml:space="preserve">For operational purposes, the following definitions apply:</w:t>
      </w:r>
    </w:p>
    <w:p w:rsidRPr="00B02C53" w:rsidR="00F51D7C" w:rsidRDefault="00000000" w14:paraId="62A57674" w14:textId="77777777">
      <w:pPr>
        <w:rPr>
          <w:rFonts w:cs="Arial"/>
          <w:szCs w:val="20"/>
          <w:lang w:val="it-IT"/>
        </w:rPr>
      </w:pPr>
      <w:r w:rsidRPr="00B02C53">
        <w:rPr>
          <w:rFonts w:cs="Arial"/>
          <w:szCs w:val="20"/>
          <w:lang w:val="it-IT"/>
        </w:rPr>
        <w:t xml:space="preserve">Non-discriminatory condition: a condition that guarantees all applicants and clients impartial and fair treatment based exclusively on relevant, objective, and documented criteria.</w:t>
      </w:r>
    </w:p>
    <w:p w:rsidRPr="00B02C53" w:rsidR="00F51D7C" w:rsidRDefault="00000000" w14:paraId="00BE35B5" w14:textId="77777777">
      <w:pPr>
        <w:rPr>
          <w:rFonts w:cs="Arial"/>
          <w:szCs w:val="20"/>
          <w:lang w:val="it-IT"/>
        </w:rPr>
      </w:pPr>
      <w:r w:rsidRPr="00B02C53">
        <w:rPr>
          <w:rFonts w:cs="Arial"/>
          <w:szCs w:val="20"/>
          <w:lang w:val="it-IT"/>
        </w:rPr>
        <w:t xml:space="preserve">Applicant: a party that submits an application to obtain a certification service.</w:t>
      </w:r>
    </w:p>
    <w:p w:rsidRPr="00B02C53" w:rsidR="00F51D7C" w:rsidRDefault="00000000" w14:paraId="1C1F1402" w14:textId="77777777">
      <w:pPr>
        <w:rPr>
          <w:rFonts w:cs="Arial"/>
          <w:szCs w:val="20"/>
          <w:lang w:val="it-IT"/>
        </w:rPr>
      </w:pPr>
      <w:r w:rsidRPr="00B02C53">
        <w:rPr>
          <w:rFonts w:cs="Arial"/>
          <w:szCs w:val="20"/>
          <w:lang w:val="it-IT"/>
        </w:rPr>
        <w:t xml:space="preserve">Client: a party that has entered into a contractual relationship with AUDIT SERVICE &amp; CERTIFICATION for the performance of certification activities.</w:t>
      </w:r>
    </w:p>
    <w:p w:rsidRPr="00B02C53" w:rsidR="00F51D7C" w:rsidRDefault="00000000" w14:paraId="6F4F4D7E" w14:textId="77777777">
      <w:pPr>
        <w:rPr>
          <w:rFonts w:cs="Arial"/>
          <w:szCs w:val="20"/>
          <w:lang w:val="it-IT"/>
        </w:rPr>
      </w:pPr>
      <w:r w:rsidRPr="00B02C53">
        <w:rPr>
          <w:rFonts w:cs="Arial"/>
          <w:szCs w:val="20"/>
          <w:lang w:val="it-IT"/>
        </w:rPr>
        <w:t xml:space="preserve">Certification scheme: a set of rules, procedures, and requirements applicable to the certification of specific products, processes, or services.</w:t>
      </w:r>
    </w:p>
    <w:p w:rsidRPr="00B02C53" w:rsidR="00F51D7C" w:rsidRDefault="00000000" w14:paraId="505CCC07" w14:textId="77777777">
      <w:pPr>
        <w:rPr>
          <w:rFonts w:cs="Arial"/>
          <w:szCs w:val="20"/>
          <w:lang w:val="it-IT"/>
        </w:rPr>
      </w:pPr>
      <w:r w:rsidRPr="00B02C53">
        <w:rPr>
          <w:rFonts w:cs="Arial"/>
          <w:szCs w:val="20"/>
          <w:lang w:val="it-IT"/>
        </w:rPr>
        <w:t xml:space="preserve">Objective justification: a documented, relevant, and verifiable reason that justifies a decision without being influenced by commercial or personal preferences or by factors unrelated to the certification requirements.</w:t>
      </w:r>
    </w:p>
    <w:p w:rsidRPr="00B02C53" w:rsidR="00F51D7C" w:rsidRDefault="00000000" w14:paraId="130C0455" w14:textId="77777777">
      <w:pPr>
        <w:rPr>
          <w:rFonts w:cs="Arial"/>
          <w:szCs w:val="20"/>
          <w:lang w:val="it-IT"/>
        </w:rPr>
      </w:pPr>
      <w:r w:rsidRPr="00B02C53">
        <w:rPr>
          <w:rFonts w:cs="Arial"/>
          <w:szCs w:val="20"/>
          <w:lang w:val="it-IT"/>
        </w:rPr>
        <w:t xml:space="preserve">Discriminatory conduct: an action, omission, criterion, or practice that results in differential treatment not justified by statutory, regulatory, technical, or contractual requirements, or by the applicable certification scheme.</w:t>
      </w:r>
    </w:p>
    <w:p w:rsidRPr="00B02C53" w:rsidR="00F51D7C" w:rsidRDefault="00000000" w14:paraId="4F0EF7E9" w14:textId="77777777">
      <w:pPr>
        <w:rPr>
          <w:rFonts w:cs="Arial"/>
          <w:szCs w:val="20"/>
          <w:lang w:val="it-IT"/>
        </w:rPr>
      </w:pPr>
      <w:r w:rsidRPr="00B02C53">
        <w:rPr>
          <w:rFonts w:cs="Arial"/>
          <w:szCs w:val="20"/>
          <w:lang w:val="it-IT"/>
        </w:rPr>
        <w:t xml:space="preserve">CSI: Committee for the Safeguarding of Impartiality.</w:t>
      </w:r>
    </w:p>
    <w:p w:rsidRPr="00B02C53" w:rsidR="00F51D7C" w:rsidRDefault="00000000" w14:paraId="0C4986FB" w14:textId="77777777">
      <w:pPr>
        <w:rPr>
          <w:rFonts w:cs="Arial"/>
          <w:szCs w:val="20"/>
          <w:lang w:val="it-IT"/>
        </w:rPr>
      </w:pPr>
      <w:r w:rsidRPr="00B02C53">
        <w:rPr>
          <w:rFonts w:cs="Arial"/>
          <w:szCs w:val="20"/>
          <w:lang w:val="it-IT"/>
        </w:rPr>
        <w:t xml:space="preserve">Senior Management: the function that holds overall responsibility for the policies, decisions, and operations of AUDIT SERVICE &amp; CERTIFICATION.</w:t>
      </w:r>
    </w:p>
    <w:p w:rsidRPr="00B02C53" w:rsidR="00B02C53" w:rsidRDefault="00B02C53" w14:paraId="315092F9" w14:textId="77777777">
      <w:pPr>
        <w:rPr>
          <w:rFonts w:cs="Arial"/>
          <w:szCs w:val="20"/>
          <w:lang w:val="it-IT"/>
        </w:rPr>
      </w:pPr>
    </w:p>
    <w:p w:rsidRPr="00B02C53" w:rsidR="00F51D7C" w:rsidRDefault="00000000" w14:paraId="7BCBFCC8" w14:textId="77777777">
      <w:pPr>
        <w:pStyle w:val="Titolo1"/>
        <w:rPr>
          <w:rFonts w:ascii="Arial" w:hAnsi="Arial" w:cs="Arial"/>
          <w:sz w:val="20"/>
          <w:szCs w:val="20"/>
          <w:lang w:val="it-IT"/>
        </w:rPr>
      </w:pPr>
      <w:r w:rsidRPr="00B02C53">
        <w:rPr>
          <w:rFonts w:ascii="Arial" w:hAnsi="Arial" w:cs="Arial"/>
          <w:sz w:val="20"/>
          <w:szCs w:val="20"/>
          <w:lang w:val="it-IT"/>
        </w:rPr>
        <w:t xml:space="preserve">5. Policy on Non-Discriminatory Conditions</w:t>
      </w:r>
    </w:p>
    <w:p w:rsidRPr="00B02C53" w:rsidR="00F51D7C" w:rsidRDefault="00000000" w14:paraId="5BAD8E4C" w14:textId="77777777">
      <w:pPr>
        <w:rPr>
          <w:rFonts w:cs="Arial"/>
          <w:szCs w:val="20"/>
          <w:lang w:val="it-IT"/>
        </w:rPr>
      </w:pPr>
      <w:r w:rsidRPr="00B02C53">
        <w:rPr>
          <w:rFonts w:cs="Arial"/>
          <w:szCs w:val="20"/>
          <w:lang w:val="it-IT"/>
        </w:rPr>
        <w:t xml:space="preserve">AUDIT SERVICE &amp; CERTIFICATION ensures that its policies, procedures, and operating practices are applied in an impartial, fair, and non-discriminatory manner toward all applicants and clients.</w:t>
      </w:r>
    </w:p>
    <w:p w:rsidRPr="00B02C53" w:rsidR="00F51D7C" w:rsidRDefault="00000000" w14:paraId="2C38ED60" w14:textId="77777777">
      <w:pPr>
        <w:rPr>
          <w:rFonts w:cs="Arial"/>
          <w:szCs w:val="20"/>
          <w:lang w:val="it-IT"/>
        </w:rPr>
      </w:pPr>
      <w:r w:rsidRPr="00B02C53">
        <w:rPr>
          <w:rFonts w:cs="Arial"/>
          <w:szCs w:val="20"/>
          <w:lang w:val="it-IT"/>
        </w:rPr>
        <w:t xml:space="preserve">Access to certification services is granted to all organizations whose activities fall within the scope of the certification schemes managed by AUDIT SERVICE &amp; CERTIFICATION. The procedures adopted are not used to limit, hinder, or prevent access to certification, except in cases provided for by applicable legal, regulatory, or certification scheme requirements.</w:t>
      </w:r>
    </w:p>
    <w:p w:rsidRPr="00B02C53" w:rsidR="00F51D7C" w:rsidRDefault="00000000" w14:paraId="1EF747B4" w14:textId="77777777">
      <w:pPr>
        <w:rPr>
          <w:rFonts w:cs="Arial"/>
          <w:szCs w:val="20"/>
          <w:lang w:val="it-IT"/>
        </w:rPr>
      </w:pPr>
      <w:r w:rsidRPr="00B02C53">
        <w:rPr>
          <w:rFonts w:cs="Arial"/>
          <w:szCs w:val="20"/>
          <w:lang w:val="it-IT"/>
        </w:rPr>
        <w:lastRenderedPageBreak/>
      </w:r>
      <w:r w:rsidRPr="00B02C53">
        <w:rPr>
          <w:rFonts w:cs="Arial"/>
          <w:szCs w:val="20"/>
          <w:lang w:val="it-IT"/>
        </w:rPr>
        <w:t xml:space="preserve">Access to the certification process is not contingent upon the size of the applicant organization, its legal status, whether or not it belongs to associations, groups, or consortia, or the number of certifications already issued by AUDIT SERVICE &amp; CERTIFICATION or by other certification bodies. No financial, commercial, or administrative conditions are applied that could result in discriminatory treatment among applicants.</w:t>
      </w:r>
    </w:p>
    <w:p w:rsidRPr="00B02C53" w:rsidR="00F51D7C" w:rsidRDefault="00000000" w14:paraId="0F869757" w14:textId="77777777">
      <w:pPr>
        <w:rPr>
          <w:rFonts w:cs="Arial"/>
          <w:szCs w:val="20"/>
          <w:lang w:val="it-IT"/>
        </w:rPr>
      </w:pPr>
      <w:r w:rsidRPr="00B02C53">
        <w:rPr>
          <w:rFonts w:cs="Arial"/>
          <w:szCs w:val="20"/>
          <w:lang w:val="it-IT"/>
        </w:rPr>
        <w:t xml:space="preserve">AUDIT SERVICE &amp; CERTIFICATION may reject a certification application or terminate the contractual relationship with a client solely on the basis of objective, documented, and justifiable grounds, including, but not limited to:</w:t>
      </w:r>
    </w:p>
    <w:p w:rsidRPr="00B02C53" w:rsidR="00F51D7C" w:rsidRDefault="00000000" w14:paraId="39689B01" w14:textId="77777777">
      <w:pPr>
        <w:pStyle w:val="Puntoelenco"/>
        <w:rPr>
          <w:rFonts w:cs="Arial"/>
          <w:szCs w:val="20"/>
          <w:lang w:val="it-IT"/>
        </w:rPr>
      </w:pPr>
      <w:r w:rsidRPr="00B02C53">
        <w:rPr>
          <w:rFonts w:cs="Arial"/>
          <w:szCs w:val="20"/>
          <w:lang w:val="it-IT"/>
        </w:rPr>
        <w:t xml:space="preserve">the applicant’s involvement in illegal activities;</w:t>
      </w:r>
    </w:p>
    <w:p w:rsidRPr="00B02C53" w:rsidR="00F51D7C" w:rsidRDefault="00000000" w14:paraId="7D0F4A41" w14:textId="77777777">
      <w:pPr>
        <w:pStyle w:val="Puntoelenco"/>
        <w:rPr>
          <w:rFonts w:cs="Arial"/>
          <w:szCs w:val="20"/>
          <w:lang w:val="it-IT"/>
        </w:rPr>
      </w:pPr>
      <w:r w:rsidRPr="00B02C53">
        <w:rPr>
          <w:rFonts w:cs="Arial"/>
          <w:szCs w:val="20"/>
          <w:lang w:val="it-IT"/>
        </w:rPr>
        <w:t xml:space="preserve">serious or repeated violations of applicable certification requirements;</w:t>
      </w:r>
    </w:p>
    <w:p w:rsidRPr="00B02C53" w:rsidR="00F51D7C" w:rsidRDefault="00000000" w14:paraId="4EA09819" w14:textId="77777777">
      <w:pPr>
        <w:pStyle w:val="Puntoelenco"/>
        <w:rPr>
          <w:rFonts w:cs="Arial"/>
          <w:szCs w:val="20"/>
          <w:lang w:val="it-IT"/>
        </w:rPr>
      </w:pPr>
      <w:r w:rsidRPr="00B02C53">
        <w:rPr>
          <w:rFonts w:cs="Arial"/>
          <w:szCs w:val="20"/>
          <w:lang w:val="it-IT"/>
        </w:rPr>
        <w:t xml:space="preserve">fraudulent conduct or false statements;</w:t>
      </w:r>
    </w:p>
    <w:p w:rsidRPr="00B02C53" w:rsidR="00F51D7C" w:rsidRDefault="00000000" w14:paraId="01F7D3EC" w14:textId="77777777">
      <w:pPr>
        <w:pStyle w:val="Puntoelenco"/>
        <w:rPr>
          <w:rFonts w:cs="Arial"/>
          <w:szCs w:val="20"/>
          <w:lang w:val="it-IT"/>
        </w:rPr>
      </w:pPr>
      <w:r w:rsidRPr="00B02C53">
        <w:rPr>
          <w:rFonts w:cs="Arial"/>
          <w:szCs w:val="20"/>
          <w:lang w:val="it-IT"/>
        </w:rPr>
        <w:t xml:space="preserve">failure to comply with contractual obligations toward AUDIT SERVICE &amp; CERTIFICATION;</w:t>
      </w:r>
    </w:p>
    <w:p w:rsidRPr="00B02C53" w:rsidR="00F51D7C" w:rsidRDefault="00000000" w14:paraId="1B89BA3C" w14:textId="77777777">
      <w:pPr>
        <w:pStyle w:val="Puntoelenco"/>
        <w:rPr>
          <w:rFonts w:cs="Arial"/>
          <w:szCs w:val="20"/>
          <w:lang w:val="it-IT"/>
        </w:rPr>
      </w:pPr>
      <w:r w:rsidRPr="00B02C53">
        <w:rPr>
          <w:rFonts w:cs="Arial"/>
          <w:szCs w:val="20"/>
          <w:lang w:val="it-IT"/>
        </w:rPr>
        <w:t xml:space="preserve">situations that could compromise the impartiality, integrity, or credibility of the certification process.</w:t>
      </w:r>
    </w:p>
    <w:p w:rsidRPr="00B02C53" w:rsidR="00F51D7C" w:rsidRDefault="00000000" w14:paraId="0DBA5DCE" w14:textId="77777777">
      <w:pPr>
        <w:rPr>
          <w:rFonts w:cs="Arial"/>
          <w:szCs w:val="20"/>
          <w:lang w:val="it-IT"/>
        </w:rPr>
      </w:pPr>
      <w:r w:rsidRPr="00B02C53">
        <w:rPr>
          <w:rFonts w:cs="Arial"/>
          <w:szCs w:val="20"/>
          <w:lang w:val="it-IT"/>
        </w:rPr>
        <w:t xml:space="preserve">Assessment, review, certification decision-making, and surveillance activities are limited exclusively to aspects relevant to the scope of the certification requested or granted and are conducted in accordance with the requirements established by the applicable certification schemes, without introducing unjustified or discriminatory additional requirements.</w:t>
      </w:r>
    </w:p>
    <w:p w:rsidRPr="00B02C53" w:rsidR="00F51D7C" w:rsidRDefault="00000000" w14:paraId="41AD4F53" w14:textId="77777777">
      <w:pPr>
        <w:rPr>
          <w:rFonts w:cs="Arial"/>
          <w:szCs w:val="20"/>
          <w:lang w:val="it-IT"/>
        </w:rPr>
      </w:pPr>
      <w:r w:rsidRPr="00B02C53">
        <w:rPr>
          <w:rFonts w:cs="Arial"/>
          <w:szCs w:val="20"/>
          <w:lang w:val="it-IT"/>
        </w:rPr>
        <w:t xml:space="preserve">The Committee for the Safeguarding of Impartiality may examine any reports regarding possible discriminatory conduct, making recommendations to Senior Management to ensure that the principles of impartiality, transparency, and equal treatment are upheld.</w:t>
      </w:r>
    </w:p>
    <w:p w:rsidRPr="00B02C53" w:rsidR="00F51D7C" w:rsidRDefault="00000000" w14:paraId="30C8F26D" w14:textId="77777777">
      <w:pPr>
        <w:pStyle w:val="Titolo1"/>
        <w:rPr>
          <w:rFonts w:ascii="Arial" w:hAnsi="Arial" w:cs="Arial"/>
          <w:sz w:val="20"/>
          <w:szCs w:val="20"/>
          <w:lang w:val="it-IT"/>
        </w:rPr>
      </w:pPr>
      <w:r w:rsidRPr="00B02C53">
        <w:rPr>
          <w:rFonts w:ascii="Arial" w:hAnsi="Arial" w:cs="Arial"/>
          <w:sz w:val="20"/>
          <w:szCs w:val="20"/>
          <w:lang w:val="it-IT"/>
        </w:rPr>
        <w:t xml:space="preserve">6. Operating Procedures</w:t>
      </w:r>
    </w:p>
    <w:p w:rsidRPr="00B02C53" w:rsidR="00F51D7C" w:rsidRDefault="00000000" w14:paraId="2809202F" w14:textId="77777777">
      <w:pPr>
        <w:pStyle w:val="Titolo2"/>
        <w:rPr>
          <w:rFonts w:ascii="Arial" w:hAnsi="Arial" w:cs="Arial"/>
          <w:sz w:val="20"/>
          <w:szCs w:val="20"/>
          <w:lang w:val="it-IT"/>
        </w:rPr>
      </w:pPr>
      <w:r w:rsidRPr="00B02C53">
        <w:rPr>
          <w:rFonts w:ascii="Arial" w:hAnsi="Arial" w:cs="Arial"/>
          <w:sz w:val="20"/>
          <w:szCs w:val="20"/>
          <w:lang w:val="it-IT"/>
        </w:rPr>
        <w:t xml:space="preserve">6.1 Access to Certification Services</w:t>
      </w:r>
    </w:p>
    <w:p w:rsidRPr="00B02C53" w:rsidR="00F51D7C" w:rsidRDefault="00000000" w14:paraId="012463B9" w14:textId="77777777">
      <w:pPr>
        <w:rPr>
          <w:rFonts w:cs="Arial"/>
          <w:szCs w:val="20"/>
          <w:lang w:val="it-IT"/>
        </w:rPr>
      </w:pPr>
      <w:r w:rsidRPr="00B02C53">
        <w:rPr>
          <w:rFonts w:cs="Arial"/>
          <w:szCs w:val="20"/>
          <w:lang w:val="it-IT"/>
        </w:rPr>
        <w:t xml:space="preserve">AUDIT SERVICE &amp; CERTIFICATION ensures that access to its certification services is granted to all organizations whose activities fall within the scope of the schemes it manages.</w:t>
      </w:r>
    </w:p>
    <w:p w:rsidRPr="00B02C53" w:rsidR="00F51D7C" w:rsidRDefault="00000000" w14:paraId="6C126FF8" w14:textId="77777777">
      <w:pPr>
        <w:rPr>
          <w:rFonts w:cs="Arial"/>
          <w:szCs w:val="20"/>
          <w:lang w:val="it-IT"/>
        </w:rPr>
      </w:pPr>
      <w:r w:rsidRPr="00B02C53">
        <w:rPr>
          <w:rFonts w:cs="Arial"/>
          <w:szCs w:val="20"/>
          <w:lang w:val="it-IT"/>
        </w:rPr>
        <w:t xml:space="preserve">No organization may be favored or penalized on the basis of its size, legal form, public or private nature, membership in associations, groups, or consortia, number of certifications held, previous certification body used, use or non-use of consultants, or other characteristics not relevant to the certification requirements.</w:t>
      </w:r>
    </w:p>
    <w:p w:rsidRPr="00B02C53" w:rsidR="00F51D7C" w:rsidRDefault="00000000" w14:paraId="1A5E6D0A" w14:textId="77777777">
      <w:pPr>
        <w:rPr>
          <w:rFonts w:cs="Arial"/>
          <w:szCs w:val="20"/>
          <w:lang w:val="it-IT"/>
        </w:rPr>
      </w:pPr>
      <w:r w:rsidRPr="00B02C53">
        <w:rPr>
          <w:rFonts w:cs="Arial"/>
          <w:szCs w:val="20"/>
          <w:lang w:val="it-IT"/>
        </w:rPr>
        <w:t xml:space="preserve">Any restrictions on access are permitted only when they result from statutory or regulatory requirements, the applicable scheme, a documented lack of adequate expertise or resources, or risks that are unacceptable to the impartiality, integrity, or credibility of the process.</w:t>
      </w:r>
    </w:p>
    <w:p w:rsidRPr="00B02C53" w:rsidR="00F51D7C" w:rsidRDefault="00000000" w14:paraId="3389E5E3" w14:textId="77777777">
      <w:pPr>
        <w:pStyle w:val="Titolo2"/>
        <w:rPr>
          <w:rFonts w:ascii="Arial" w:hAnsi="Arial" w:cs="Arial"/>
          <w:sz w:val="20"/>
          <w:szCs w:val="20"/>
          <w:lang w:val="it-IT"/>
        </w:rPr>
      </w:pPr>
      <w:r w:rsidRPr="00B02C53">
        <w:rPr>
          <w:rFonts w:ascii="Arial" w:hAnsi="Arial" w:cs="Arial"/>
          <w:sz w:val="20"/>
          <w:szCs w:val="20"/>
          <w:lang w:val="it-IT"/>
        </w:rPr>
        <w:t xml:space="preserve">6.2 Receipt and Review of the Application</w:t>
      </w:r>
    </w:p>
    <w:p w:rsidRPr="00B02C53" w:rsidR="00F51D7C" w:rsidRDefault="00000000" w14:paraId="4C44F35B" w14:textId="77777777">
      <w:pPr>
        <w:rPr>
          <w:rFonts w:cs="Arial"/>
          <w:szCs w:val="20"/>
          <w:lang w:val="it-IT"/>
        </w:rPr>
      </w:pPr>
      <w:r w:rsidRPr="00B02C53">
        <w:rPr>
          <w:rFonts w:cs="Arial"/>
          <w:szCs w:val="20"/>
          <w:lang w:val="it-IT"/>
        </w:rPr>
        <w:t xml:space="preserve">Each application is received, recorded, and reviewed in accordance with applicable procedures and using uniform criteria.</w:t>
      </w:r>
    </w:p>
    <w:p w:rsidRPr="00B02C53" w:rsidR="00F51D7C" w:rsidRDefault="00000000" w14:paraId="0C38C540" w14:textId="77777777">
      <w:pPr>
        <w:rPr>
          <w:rFonts w:cs="Arial"/>
          <w:szCs w:val="20"/>
        </w:rPr>
      </w:pPr>
      <w:r w:rsidRPr="00B02C53">
        <w:rPr>
          <w:rFonts w:cs="Arial"/>
          <w:szCs w:val="20"/>
        </w:rPr>
        <w:t xml:space="preserve">The </w:t>
      </w:r>
      <w:r w:rsidRPr="00B02C53">
        <w:rPr>
          <w:rFonts w:cs="Arial"/>
          <w:szCs w:val="20"/>
        </w:rPr>
        <w:t xml:space="preserve">review </w:t>
      </w:r>
      <w:r w:rsidRPr="00B02C53">
        <w:rPr>
          <w:rFonts w:cs="Arial"/>
          <w:szCs w:val="20"/>
        </w:rPr>
        <w:t xml:space="preserve">verifies </w:t>
      </w:r>
      <w:r w:rsidRPr="00B02C53">
        <w:rPr>
          <w:rFonts w:cs="Arial"/>
          <w:szCs w:val="20"/>
        </w:rPr>
        <w:t xml:space="preserve">only</w:t>
      </w:r>
      <w:r w:rsidRPr="00B02C53">
        <w:rPr>
          <w:rFonts w:cs="Arial"/>
          <w:szCs w:val="20"/>
        </w:rPr>
        <w:t xml:space="preserve">:</w:t>
      </w:r>
    </w:p>
    <w:p w:rsidRPr="00B02C53" w:rsidR="00F51D7C" w:rsidRDefault="00000000" w14:paraId="78F3DDE5" w14:textId="77777777">
      <w:pPr>
        <w:pStyle w:val="Puntoelenco"/>
        <w:rPr>
          <w:rFonts w:cs="Arial"/>
          <w:szCs w:val="20"/>
          <w:lang w:val="it-IT"/>
        </w:rPr>
      </w:pPr>
      <w:r w:rsidRPr="00B02C53">
        <w:rPr>
          <w:rFonts w:cs="Arial"/>
          <w:szCs w:val="20"/>
          <w:lang w:val="it-IT"/>
        </w:rPr>
        <w:t xml:space="preserve">whether the requested activity falls within the scope of the scheme;</w:t>
      </w:r>
    </w:p>
    <w:p w:rsidRPr="00B02C53" w:rsidR="00F51D7C" w:rsidRDefault="00000000" w14:paraId="3E949C7E" w14:textId="77777777">
      <w:pPr>
        <w:pStyle w:val="Puntoelenco"/>
        <w:rPr>
          <w:rFonts w:cs="Arial"/>
          <w:szCs w:val="20"/>
          <w:lang w:val="it-IT"/>
        </w:rPr>
      </w:pPr>
      <w:r w:rsidRPr="00B02C53">
        <w:rPr>
          <w:rFonts w:cs="Arial"/>
          <w:szCs w:val="20"/>
          <w:lang w:val="it-IT"/>
        </w:rPr>
        <w:t xml:space="preserve">the clarity and completeness of the information provided;</w:t>
      </w:r>
    </w:p>
    <w:p w:rsidRPr="00B02C53" w:rsidR="00F51D7C" w:rsidRDefault="00000000" w14:paraId="664462D1" w14:textId="77777777">
      <w:pPr>
        <w:pStyle w:val="Puntoelenco"/>
        <w:rPr>
          <w:rFonts w:cs="Arial"/>
          <w:szCs w:val="20"/>
          <w:lang w:val="it-IT"/>
        </w:rPr>
      </w:pPr>
      <w:r w:rsidRPr="00B02C53">
        <w:rPr>
          <w:rFonts w:cs="Arial"/>
          <w:szCs w:val="20"/>
          <w:lang w:val="it-IT"/>
        </w:rPr>
        <w:t xml:space="preserve">the availability of the necessary expertise and resources;</w:t>
      </w:r>
    </w:p>
    <w:p w:rsidRPr="00B02C53" w:rsidR="00F51D7C" w:rsidRDefault="00000000" w14:paraId="688FCBFB" w14:textId="77777777">
      <w:pPr>
        <w:pStyle w:val="Puntoelenco"/>
        <w:rPr>
          <w:rFonts w:cs="Arial"/>
          <w:szCs w:val="20"/>
          <w:lang w:val="it-IT"/>
        </w:rPr>
      </w:pPr>
      <w:r w:rsidRPr="00B02C53">
        <w:rPr>
          <w:rFonts w:cs="Arial"/>
          <w:szCs w:val="20"/>
          <w:lang w:val="it-IT"/>
        </w:rPr>
        <w:lastRenderedPageBreak/>
      </w:r>
      <w:r w:rsidRPr="00B02C53">
        <w:rPr>
          <w:rFonts w:cs="Arial"/>
          <w:szCs w:val="20"/>
          <w:lang w:val="it-IT"/>
        </w:rPr>
        <w:t xml:space="preserve">the Body’s capacity to carry out the requested activities;</w:t>
      </w:r>
    </w:p>
    <w:p w:rsidRPr="00B02C53" w:rsidR="00F51D7C" w:rsidRDefault="00000000" w14:paraId="6F915723" w14:textId="77777777">
      <w:pPr>
        <w:pStyle w:val="Puntoelenco"/>
        <w:rPr>
          <w:rFonts w:cs="Arial"/>
          <w:szCs w:val="20"/>
          <w:lang w:val="it-IT"/>
        </w:rPr>
      </w:pPr>
      <w:r w:rsidRPr="00B02C53">
        <w:rPr>
          <w:rFonts w:cs="Arial"/>
          <w:szCs w:val="20"/>
          <w:lang w:val="it-IT"/>
        </w:rPr>
        <w:t xml:space="preserve">the absence of, or proper management of, risks to impartiality;</w:t>
      </w:r>
    </w:p>
    <w:p w:rsidRPr="00B02C53" w:rsidR="00F51D7C" w:rsidRDefault="00000000" w14:paraId="35C8DCB1" w14:textId="77777777">
      <w:pPr>
        <w:pStyle w:val="Puntoelenco"/>
        <w:rPr>
          <w:rFonts w:cs="Arial"/>
          <w:szCs w:val="20"/>
          <w:lang w:val="it-IT"/>
        </w:rPr>
      </w:pPr>
      <w:r w:rsidRPr="00B02C53">
        <w:rPr>
          <w:rFonts w:cs="Arial"/>
          <w:szCs w:val="20"/>
          <w:lang w:val="it-IT"/>
        </w:rPr>
        <w:t xml:space="preserve">compliance with any preliminary requirements established by the scheme.</w:t>
      </w:r>
    </w:p>
    <w:p w:rsidRPr="00B02C53" w:rsidR="00F51D7C" w:rsidRDefault="00000000" w14:paraId="75C73941" w14:textId="77777777">
      <w:pPr>
        <w:rPr>
          <w:rFonts w:cs="Arial"/>
          <w:szCs w:val="20"/>
          <w:lang w:val="it-IT"/>
        </w:rPr>
      </w:pPr>
      <w:r w:rsidRPr="00B02C53">
        <w:rPr>
          <w:rFonts w:cs="Arial"/>
          <w:szCs w:val="20"/>
          <w:lang w:val="it-IT"/>
        </w:rPr>
        <w:t xml:space="preserve">The review may not be used to impose different or more onerous conditions based on the applicant’s identity, structure, membership in associations, or commercial significance.</w:t>
      </w:r>
    </w:p>
    <w:p w:rsidRPr="00B02C53" w:rsidR="00F51D7C" w:rsidRDefault="00000000" w14:paraId="76EC7356" w14:textId="77777777">
      <w:pPr>
        <w:pStyle w:val="Titolo2"/>
        <w:rPr>
          <w:rFonts w:ascii="Arial" w:hAnsi="Arial" w:cs="Arial"/>
          <w:sz w:val="20"/>
          <w:szCs w:val="20"/>
          <w:lang w:val="it-IT"/>
        </w:rPr>
      </w:pPr>
      <w:r w:rsidRPr="00B02C53">
        <w:rPr>
          <w:rFonts w:ascii="Arial" w:hAnsi="Arial" w:cs="Arial"/>
          <w:sz w:val="20"/>
          <w:szCs w:val="20"/>
          <w:lang w:val="it-IT"/>
        </w:rPr>
        <w:t xml:space="preserve">6.3 Uniform Application of Procedures</w:t>
      </w:r>
    </w:p>
    <w:p w:rsidRPr="00B02C53" w:rsidR="00F51D7C" w:rsidRDefault="00000000" w14:paraId="6811ACD7" w14:textId="77777777">
      <w:pPr>
        <w:rPr>
          <w:rFonts w:cs="Arial"/>
          <w:szCs w:val="20"/>
          <w:lang w:val="it-IT"/>
        </w:rPr>
      </w:pPr>
      <w:r w:rsidRPr="00B02C53">
        <w:rPr>
          <w:rFonts w:cs="Arial"/>
          <w:szCs w:val="20"/>
          <w:lang w:val="it-IT"/>
        </w:rPr>
        <w:t xml:space="preserve">The procedures for assessment, review, decision-making, and surveillance are applied uniformly to all applicants and clients.</w:t>
      </w:r>
    </w:p>
    <w:p w:rsidRPr="00B02C53" w:rsidR="00F51D7C" w:rsidRDefault="00000000" w14:paraId="0920A507" w14:textId="77777777">
      <w:pPr>
        <w:rPr>
          <w:rFonts w:cs="Arial"/>
          <w:szCs w:val="20"/>
          <w:lang w:val="it-IT"/>
        </w:rPr>
      </w:pPr>
      <w:r w:rsidRPr="00B02C53">
        <w:rPr>
          <w:rFonts w:cs="Arial"/>
          <w:szCs w:val="20"/>
          <w:lang w:val="it-IT"/>
        </w:rPr>
        <w:t xml:space="preserve">Any differences in duration, composition of the assessment team, sampling techniques, frequency of surveillance, or level of detail must be justified by objective factors, such as complexity, risks, size, number of sites, nature of the product, process, or service, previous results, or scheme requirements.</w:t>
      </w:r>
    </w:p>
    <w:p w:rsidRPr="00B02C53" w:rsidR="00F51D7C" w:rsidRDefault="00000000" w14:paraId="4467A6C1" w14:textId="77777777">
      <w:pPr>
        <w:rPr>
          <w:rFonts w:cs="Arial"/>
          <w:szCs w:val="20"/>
          <w:lang w:val="it-IT"/>
        </w:rPr>
      </w:pPr>
      <w:r w:rsidRPr="00B02C53">
        <w:rPr>
          <w:rFonts w:cs="Arial"/>
          <w:szCs w:val="20"/>
          <w:lang w:val="it-IT"/>
        </w:rPr>
        <w:t xml:space="preserve">No additional requirements may be introduced that are not provided for by law, the certification scheme, the applicable regulations, or documented technical justifications.</w:t>
      </w:r>
    </w:p>
    <w:p w:rsidRPr="00B02C53" w:rsidR="00F51D7C" w:rsidRDefault="00000000" w14:paraId="57751034" w14:textId="77777777">
      <w:pPr>
        <w:pStyle w:val="Titolo2"/>
        <w:rPr>
          <w:rFonts w:ascii="Arial" w:hAnsi="Arial" w:cs="Arial"/>
          <w:sz w:val="20"/>
          <w:szCs w:val="20"/>
          <w:lang w:val="it-IT"/>
        </w:rPr>
      </w:pPr>
      <w:r w:rsidRPr="00B02C53">
        <w:rPr>
          <w:rFonts w:ascii="Arial" w:hAnsi="Arial" w:cs="Arial"/>
          <w:sz w:val="20"/>
          <w:szCs w:val="20"/>
          <w:lang w:val="it-IT"/>
        </w:rPr>
        <w:t xml:space="preserve">6.4 Financial, Commercial, and Administrative Conditions</w:t>
      </w:r>
    </w:p>
    <w:p w:rsidRPr="00B02C53" w:rsidR="00F51D7C" w:rsidRDefault="00000000" w14:paraId="40FB8FC7" w14:textId="77777777">
      <w:pPr>
        <w:rPr>
          <w:rFonts w:cs="Arial"/>
          <w:szCs w:val="20"/>
          <w:lang w:val="it-IT"/>
        </w:rPr>
      </w:pPr>
      <w:r w:rsidRPr="00B02C53">
        <w:rPr>
          <w:rFonts w:cs="Arial"/>
          <w:szCs w:val="20"/>
          <w:lang w:val="it-IT"/>
        </w:rPr>
        <w:t xml:space="preserve">Economic conditions are defined based on objective and documented criteria, consistent with the activities to be performed and the rules of the certification scheme.</w:t>
      </w:r>
    </w:p>
    <w:p w:rsidRPr="00B02C53" w:rsidR="00F51D7C" w:rsidRDefault="00000000" w14:paraId="0DC7ACEC" w14:textId="77777777">
      <w:pPr>
        <w:rPr>
          <w:rFonts w:cs="Arial"/>
          <w:szCs w:val="20"/>
          <w:lang w:val="it-IT"/>
        </w:rPr>
      </w:pPr>
      <w:r w:rsidRPr="00B02C53">
        <w:rPr>
          <w:rFonts w:cs="Arial"/>
          <w:szCs w:val="20"/>
          <w:lang w:val="it-IT"/>
        </w:rPr>
        <w:t xml:space="preserve">Price differences are permitted only when they reflect actual differences in duration, complexity, location, number of sites, necessary resources, travel, or other relevant costs.</w:t>
      </w:r>
    </w:p>
    <w:p w:rsidRPr="00B02C53" w:rsidR="00F51D7C" w:rsidRDefault="00000000" w14:paraId="4041953A" w14:textId="77777777">
      <w:pPr>
        <w:rPr>
          <w:rFonts w:cs="Arial"/>
          <w:szCs w:val="20"/>
          <w:lang w:val="it-IT"/>
        </w:rPr>
      </w:pPr>
      <w:r w:rsidRPr="00B02C53">
        <w:rPr>
          <w:rFonts w:cs="Arial"/>
          <w:szCs w:val="20"/>
          <w:lang w:val="it-IT"/>
        </w:rPr>
        <w:t xml:space="preserve">No economic, commercial, or administrative conditions may be applied that have the purpose or effect of hindering access to certification or of favoring certain applicants.</w:t>
      </w:r>
    </w:p>
    <w:p w:rsidRPr="00B02C53" w:rsidR="00F51D7C" w:rsidRDefault="00000000" w14:paraId="2F06B474" w14:textId="77777777">
      <w:pPr>
        <w:pStyle w:val="Titolo2"/>
        <w:rPr>
          <w:rFonts w:ascii="Arial" w:hAnsi="Arial" w:cs="Arial"/>
          <w:sz w:val="20"/>
          <w:szCs w:val="20"/>
          <w:lang w:val="it-IT"/>
        </w:rPr>
      </w:pPr>
      <w:r w:rsidRPr="00B02C53">
        <w:rPr>
          <w:rFonts w:ascii="Arial" w:hAnsi="Arial" w:cs="Arial"/>
          <w:sz w:val="20"/>
          <w:szCs w:val="20"/>
          <w:lang w:val="it-IT"/>
        </w:rPr>
        <w:t xml:space="preserve">6.5 Rejection of the Application or Termination of the Relationship</w:t>
      </w:r>
    </w:p>
    <w:p w:rsidRPr="00B02C53" w:rsidR="00F51D7C" w:rsidRDefault="00000000" w14:paraId="2F458C93" w14:textId="77777777">
      <w:pPr>
        <w:rPr>
          <w:rFonts w:cs="Arial"/>
          <w:szCs w:val="20"/>
          <w:lang w:val="it-IT"/>
        </w:rPr>
      </w:pPr>
      <w:r w:rsidRPr="00B02C53">
        <w:rPr>
          <w:rFonts w:cs="Arial"/>
          <w:szCs w:val="20"/>
          <w:lang w:val="it-IT"/>
        </w:rPr>
        <w:t xml:space="preserve">Rejection of the application or termination of the contractual relationship is permitted only in the presence of objective, documented, and justifiable grounds.</w:t>
      </w:r>
    </w:p>
    <w:p w:rsidRPr="00B02C53" w:rsidR="00F51D7C" w:rsidRDefault="00000000" w14:paraId="1A2EB35A" w14:textId="77777777">
      <w:pPr>
        <w:rPr>
          <w:rFonts w:cs="Arial"/>
          <w:szCs w:val="20"/>
        </w:rPr>
      </w:pPr>
      <w:r w:rsidRPr="00B02C53">
        <w:rPr>
          <w:rFonts w:cs="Arial"/>
          <w:szCs w:val="20"/>
        </w:rPr>
        <w:t xml:space="preserve">Such </w:t>
      </w:r>
      <w:r w:rsidRPr="00B02C53">
        <w:rPr>
          <w:rFonts w:cs="Arial"/>
          <w:szCs w:val="20"/>
        </w:rPr>
        <w:t xml:space="preserve">grounds </w:t>
      </w:r>
      <w:r w:rsidRPr="00B02C53">
        <w:rPr>
          <w:rFonts w:cs="Arial"/>
          <w:szCs w:val="20"/>
        </w:rPr>
        <w:t xml:space="preserve">include</w:t>
      </w:r>
      <w:r w:rsidRPr="00B02C53">
        <w:rPr>
          <w:rFonts w:cs="Arial"/>
          <w:szCs w:val="20"/>
        </w:rPr>
        <w:t xml:space="preserve">:</w:t>
      </w:r>
    </w:p>
    <w:p w:rsidRPr="00B02C53" w:rsidR="00F51D7C" w:rsidRDefault="00000000" w14:paraId="0CA35645" w14:textId="77777777">
      <w:pPr>
        <w:pStyle w:val="Puntoelenco"/>
        <w:rPr>
          <w:rFonts w:cs="Arial"/>
          <w:szCs w:val="20"/>
        </w:rPr>
      </w:pPr>
      <w:r w:rsidRPr="00B02C53">
        <w:rPr>
          <w:rFonts w:cs="Arial"/>
          <w:szCs w:val="20"/>
        </w:rPr>
        <w:t xml:space="preserve">involvement in illegal activities;</w:t>
      </w:r>
    </w:p>
    <w:p w:rsidRPr="00B02C53" w:rsidR="00F51D7C" w:rsidRDefault="00000000" w14:paraId="71314EFC" w14:textId="77777777">
      <w:pPr>
        <w:pStyle w:val="Puntoelenco"/>
        <w:rPr>
          <w:rFonts w:cs="Arial"/>
          <w:szCs w:val="20"/>
          <w:lang w:val="it-IT"/>
        </w:rPr>
      </w:pPr>
      <w:r w:rsidRPr="00B02C53">
        <w:rPr>
          <w:rFonts w:cs="Arial"/>
          <w:szCs w:val="20"/>
          <w:lang w:val="it-IT"/>
        </w:rPr>
        <w:t xml:space="preserve">fraudulent conduct or false statements;</w:t>
      </w:r>
    </w:p>
    <w:p w:rsidRPr="00B02C53" w:rsidR="00F51D7C" w:rsidRDefault="00000000" w14:paraId="0BB0030D" w14:textId="77777777">
      <w:pPr>
        <w:pStyle w:val="Puntoelenco"/>
        <w:rPr>
          <w:rFonts w:cs="Arial"/>
          <w:szCs w:val="20"/>
          <w:lang w:val="it-IT"/>
        </w:rPr>
      </w:pPr>
      <w:r w:rsidRPr="00B02C53">
        <w:rPr>
          <w:rFonts w:cs="Arial"/>
          <w:szCs w:val="20"/>
          <w:lang w:val="it-IT"/>
        </w:rPr>
        <w:t xml:space="preserve">serious or repeated violations of applicable requirements;</w:t>
      </w:r>
    </w:p>
    <w:p w:rsidRPr="00B02C53" w:rsidR="00F51D7C" w:rsidRDefault="00000000" w14:paraId="7A71B39B" w14:textId="77777777">
      <w:pPr>
        <w:pStyle w:val="Puntoelenco"/>
        <w:rPr>
          <w:rFonts w:cs="Arial"/>
          <w:szCs w:val="20"/>
          <w:lang w:val="it-IT"/>
        </w:rPr>
      </w:pPr>
      <w:r w:rsidRPr="00B02C53">
        <w:rPr>
          <w:rFonts w:cs="Arial"/>
          <w:szCs w:val="20"/>
          <w:lang w:val="it-IT"/>
        </w:rPr>
        <w:t xml:space="preserve">failure to comply with contractual obligations;</w:t>
      </w:r>
    </w:p>
    <w:p w:rsidRPr="00B02C53" w:rsidR="00F51D7C" w:rsidRDefault="00000000" w14:paraId="77042FC0" w14:textId="77777777">
      <w:pPr>
        <w:pStyle w:val="Puntoelenco"/>
        <w:rPr>
          <w:rFonts w:cs="Arial"/>
          <w:szCs w:val="20"/>
          <w:lang w:val="it-IT"/>
        </w:rPr>
      </w:pPr>
      <w:r w:rsidRPr="00B02C53">
        <w:rPr>
          <w:rFonts w:cs="Arial"/>
          <w:szCs w:val="20"/>
          <w:lang w:val="it-IT"/>
        </w:rPr>
        <w:t xml:space="preserve">lack of the necessary expertise or resources;</w:t>
      </w:r>
    </w:p>
    <w:p w:rsidRPr="00B02C53" w:rsidR="00F51D7C" w:rsidRDefault="00000000" w14:paraId="76A8CF0F" w14:textId="77777777">
      <w:pPr>
        <w:pStyle w:val="Puntoelenco"/>
        <w:rPr>
          <w:rFonts w:cs="Arial"/>
          <w:szCs w:val="20"/>
          <w:lang w:val="it-IT"/>
        </w:rPr>
      </w:pPr>
      <w:r w:rsidRPr="00B02C53">
        <w:rPr>
          <w:rFonts w:cs="Arial"/>
          <w:szCs w:val="20"/>
          <w:lang w:val="it-IT"/>
        </w:rPr>
        <w:t xml:space="preserve">circumstances that compromise the impartiality, integrity, or credibility of the process;</w:t>
      </w:r>
    </w:p>
    <w:p w:rsidRPr="00B02C53" w:rsidR="00F51D7C" w:rsidRDefault="00000000" w14:paraId="451C6B75" w14:textId="77777777">
      <w:pPr>
        <w:pStyle w:val="Puntoelenco"/>
        <w:rPr>
          <w:rFonts w:cs="Arial"/>
          <w:szCs w:val="20"/>
          <w:lang w:val="it-IT"/>
        </w:rPr>
      </w:pPr>
      <w:r w:rsidRPr="00B02C53">
        <w:rPr>
          <w:rFonts w:cs="Arial"/>
          <w:szCs w:val="20"/>
          <w:lang w:val="it-IT"/>
        </w:rPr>
        <w:t xml:space="preserve">failure to meet the preliminary eligibility requirements set forth by the program.</w:t>
      </w:r>
    </w:p>
    <w:p w:rsidRPr="00B02C53" w:rsidR="00F51D7C" w:rsidRDefault="00000000" w14:paraId="6E534ED4" w14:textId="77777777">
      <w:pPr>
        <w:rPr>
          <w:rFonts w:cs="Arial"/>
          <w:szCs w:val="20"/>
          <w:lang w:val="it-IT"/>
        </w:rPr>
      </w:pPr>
      <w:r w:rsidRPr="00B02C53">
        <w:rPr>
          <w:rFonts w:cs="Arial"/>
          <w:szCs w:val="20"/>
          <w:lang w:val="it-IT"/>
        </w:rPr>
        <w:t xml:space="preserve">The decision must be substantiated, documented, approved by the competent department, and communicated to the applicant or client.</w:t>
      </w:r>
    </w:p>
    <w:p w:rsidRPr="00B02C53" w:rsidR="00F51D7C" w:rsidRDefault="00000000" w14:paraId="0D04075E" w14:textId="77777777">
      <w:pPr>
        <w:pStyle w:val="Titolo2"/>
        <w:rPr>
          <w:rFonts w:ascii="Arial" w:hAnsi="Arial" w:cs="Arial"/>
          <w:sz w:val="20"/>
          <w:szCs w:val="20"/>
          <w:lang w:val="it-IT"/>
        </w:rPr>
      </w:pPr>
      <w:r w:rsidRPr="00B02C53">
        <w:rPr>
          <w:rFonts w:ascii="Arial" w:hAnsi="Arial" w:cs="Arial"/>
          <w:sz w:val="20"/>
          <w:szCs w:val="20"/>
          <w:lang w:val="it-IT"/>
        </w:rPr>
        <w:t xml:space="preserve">6.6 Assessment, Review, and Decision-Making</w:t>
      </w:r>
    </w:p>
    <w:p w:rsidRPr="00B02C53" w:rsidR="00F51D7C" w:rsidRDefault="00000000" w14:paraId="6E9B476F" w14:textId="77777777">
      <w:pPr>
        <w:rPr>
          <w:rFonts w:cs="Arial"/>
          <w:szCs w:val="20"/>
          <w:lang w:val="it-IT"/>
        </w:rPr>
      </w:pPr>
      <w:r w:rsidRPr="00B02C53">
        <w:rPr>
          <w:rFonts w:cs="Arial"/>
          <w:szCs w:val="20"/>
          <w:lang w:val="it-IT"/>
        </w:rPr>
        <w:t xml:space="preserve">Assessment activities are limited to aspects relevant to the scope of the certification requested or granted.</w:t>
      </w:r>
    </w:p>
    <w:p w:rsidRPr="00B02C53" w:rsidR="00F51D7C" w:rsidRDefault="00000000" w14:paraId="5610668F" w14:textId="77777777">
      <w:pPr>
        <w:rPr>
          <w:rFonts w:cs="Arial"/>
          <w:szCs w:val="20"/>
          <w:lang w:val="it-IT"/>
        </w:rPr>
      </w:pPr>
      <w:r w:rsidRPr="00B02C53">
        <w:rPr>
          <w:rFonts w:cs="Arial"/>
          <w:szCs w:val="20"/>
          <w:lang w:val="it-IT"/>
        </w:rPr>
        <w:lastRenderedPageBreak/>
      </w:r>
      <w:r w:rsidRPr="00B02C53">
        <w:rPr>
          <w:rFonts w:cs="Arial"/>
          <w:szCs w:val="20"/>
          <w:lang w:val="it-IT"/>
        </w:rPr>
        <w:t xml:space="preserve">The personnel in charge apply exclusively the requirements set forth by the scheme, the applicable regulations, and the referenced normative documents.</w:t>
      </w:r>
    </w:p>
    <w:p w:rsidRPr="00B02C53" w:rsidR="00F51D7C" w:rsidRDefault="00000000" w14:paraId="4E3B51E4" w14:textId="77777777">
      <w:pPr>
        <w:rPr>
          <w:rFonts w:cs="Arial"/>
          <w:szCs w:val="20"/>
          <w:lang w:val="it-IT"/>
        </w:rPr>
      </w:pPr>
      <w:r w:rsidRPr="00B02C53">
        <w:rPr>
          <w:rFonts w:cs="Arial"/>
          <w:szCs w:val="20"/>
          <w:lang w:val="it-IT"/>
        </w:rPr>
        <w:t xml:space="preserve">The review and decision are made based on the evidence gathered and in accordance with uniform criteria, regardless of the client’s commercial value, the number of certifications held, or the duration of the relationship with the Certification Body.</w:t>
      </w:r>
    </w:p>
    <w:p w:rsidRPr="00B02C53" w:rsidR="00F51D7C" w:rsidRDefault="00000000" w14:paraId="54C17EC7" w14:textId="77777777">
      <w:pPr>
        <w:pStyle w:val="Titolo2"/>
        <w:rPr>
          <w:rFonts w:ascii="Arial" w:hAnsi="Arial" w:cs="Arial"/>
          <w:sz w:val="20"/>
          <w:szCs w:val="20"/>
          <w:lang w:val="it-IT"/>
        </w:rPr>
      </w:pPr>
      <w:r w:rsidRPr="00B02C53">
        <w:rPr>
          <w:rFonts w:ascii="Arial" w:hAnsi="Arial" w:cs="Arial"/>
          <w:sz w:val="20"/>
          <w:szCs w:val="20"/>
          <w:lang w:val="it-IT"/>
        </w:rPr>
        <w:t xml:space="preserve">6.7 Handling of Reports</w:t>
      </w:r>
    </w:p>
    <w:p w:rsidRPr="00B02C53" w:rsidR="00F51D7C" w:rsidRDefault="00000000" w14:paraId="1E29882A" w14:textId="77777777">
      <w:pPr>
        <w:rPr>
          <w:rFonts w:cs="Arial"/>
          <w:szCs w:val="20"/>
          <w:lang w:val="it-IT"/>
        </w:rPr>
      </w:pPr>
      <w:r w:rsidRPr="00B02C53">
        <w:rPr>
          <w:rFonts w:cs="Arial"/>
          <w:szCs w:val="20"/>
          <w:lang w:val="it-IT"/>
        </w:rPr>
        <w:t xml:space="preserve">Any applicant, client, or interested party may file a report regarding possible discriminatory conduct.</w:t>
      </w:r>
    </w:p>
    <w:p w:rsidRPr="00B02C53" w:rsidR="00F51D7C" w:rsidRDefault="00000000" w14:paraId="3A596E01" w14:textId="77777777">
      <w:pPr>
        <w:rPr>
          <w:rFonts w:cs="Arial"/>
          <w:szCs w:val="20"/>
          <w:lang w:val="it-IT"/>
        </w:rPr>
      </w:pPr>
      <w:r w:rsidRPr="00B02C53">
        <w:rPr>
          <w:rFonts w:cs="Arial"/>
          <w:szCs w:val="20"/>
          <w:lang w:val="it-IT"/>
        </w:rPr>
        <w:t xml:space="preserve">The report is recorded and handled in accordance with the complaints and appeals procedure, ensuring confidentiality, impartiality, independence, and freedom from retaliation.</w:t>
      </w:r>
    </w:p>
    <w:p w:rsidRPr="00B02C53" w:rsidR="00F51D7C" w:rsidRDefault="00000000" w14:paraId="13DDDF6D" w14:textId="77777777">
      <w:pPr>
        <w:rPr>
          <w:rFonts w:cs="Arial"/>
          <w:szCs w:val="20"/>
          <w:lang w:val="it-IT"/>
        </w:rPr>
      </w:pPr>
      <w:r w:rsidRPr="00B02C53">
        <w:rPr>
          <w:rFonts w:cs="Arial"/>
          <w:szCs w:val="20"/>
          <w:lang w:val="it-IT"/>
        </w:rPr>
        <w:t xml:space="preserve">When appropriate, the report is submitted to the CSI, which may make recommendations to Senior Management.</w:t>
      </w:r>
    </w:p>
    <w:p w:rsidRPr="00B02C53" w:rsidR="00F51D7C" w:rsidRDefault="00000000" w14:paraId="41D121E1" w14:textId="77777777">
      <w:pPr>
        <w:pStyle w:val="Titolo2"/>
        <w:rPr>
          <w:rFonts w:ascii="Arial" w:hAnsi="Arial" w:cs="Arial"/>
          <w:sz w:val="20"/>
          <w:szCs w:val="20"/>
          <w:lang w:val="it-IT"/>
        </w:rPr>
      </w:pPr>
      <w:r w:rsidRPr="00B02C53">
        <w:rPr>
          <w:rFonts w:ascii="Arial" w:hAnsi="Arial" w:cs="Arial"/>
          <w:sz w:val="20"/>
          <w:szCs w:val="20"/>
          <w:lang w:val="it-IT"/>
        </w:rPr>
        <w:t xml:space="preserve">6.8 Monitoring and Verification of Implementation</w:t>
      </w:r>
    </w:p>
    <w:p w:rsidRPr="00B02C53" w:rsidR="00F51D7C" w:rsidRDefault="00000000" w14:paraId="0F0D80F2" w14:textId="77777777">
      <w:pPr>
        <w:rPr>
          <w:rFonts w:cs="Arial"/>
          <w:szCs w:val="20"/>
          <w:lang w:val="it-IT"/>
        </w:rPr>
      </w:pPr>
      <w:r w:rsidRPr="00B02C53">
        <w:rPr>
          <w:rFonts w:cs="Arial"/>
          <w:szCs w:val="20"/>
          <w:lang w:val="it-IT"/>
        </w:rPr>
        <w:t xml:space="preserve">Senior Management monitors the implementation of this procedure through:</w:t>
      </w:r>
    </w:p>
    <w:p w:rsidRPr="00B02C53" w:rsidR="00F51D7C" w:rsidRDefault="00000000" w14:paraId="14186CFA" w14:textId="77777777">
      <w:pPr>
        <w:pStyle w:val="Puntoelenco"/>
        <w:rPr>
          <w:rFonts w:cs="Arial"/>
          <w:szCs w:val="20"/>
        </w:rPr>
      </w:pPr>
      <w:r w:rsidRPr="00B02C53">
        <w:rPr>
          <w:rFonts w:cs="Arial"/>
          <w:szCs w:val="20"/>
        </w:rPr>
        <w:t xml:space="preserve">an analysis </w:t>
      </w:r>
      <w:r w:rsidRPr="00B02C53">
        <w:rPr>
          <w:rFonts w:cs="Arial"/>
          <w:szCs w:val="20"/>
        </w:rPr>
        <w:t xml:space="preserve">of </w:t>
      </w:r>
      <w:r w:rsidRPr="00B02C53">
        <w:rPr>
          <w:rFonts w:cs="Arial"/>
          <w:szCs w:val="20"/>
        </w:rPr>
        <w:t xml:space="preserve">rejected </w:t>
      </w:r>
      <w:r w:rsidRPr="00B02C53">
        <w:rPr>
          <w:rFonts w:cs="Arial"/>
          <w:szCs w:val="20"/>
        </w:rPr>
        <w:t xml:space="preserve">applications</w:t>
      </w:r>
      <w:r w:rsidRPr="00B02C53">
        <w:rPr>
          <w:rFonts w:cs="Arial"/>
          <w:szCs w:val="20"/>
        </w:rPr>
        <w:t xml:space="preserve">;</w:t>
      </w:r>
    </w:p>
    <w:p w:rsidRPr="00B02C53" w:rsidR="00F51D7C" w:rsidRDefault="00000000" w14:paraId="08197AFB" w14:textId="77777777">
      <w:pPr>
        <w:pStyle w:val="Puntoelenco"/>
        <w:rPr>
          <w:rFonts w:cs="Arial"/>
          <w:szCs w:val="20"/>
          <w:lang w:val="it-IT"/>
        </w:rPr>
      </w:pPr>
      <w:r w:rsidRPr="00B02C53">
        <w:rPr>
          <w:rFonts w:cs="Arial"/>
          <w:szCs w:val="20"/>
          <w:lang w:val="it-IT"/>
        </w:rPr>
        <w:t xml:space="preserve">review of the economic conditions applied;</w:t>
      </w:r>
    </w:p>
    <w:p w:rsidRPr="00B02C53" w:rsidR="00F51D7C" w:rsidRDefault="00000000" w14:paraId="548F9F96" w14:textId="77777777">
      <w:pPr>
        <w:pStyle w:val="Puntoelenco"/>
        <w:rPr>
          <w:rFonts w:cs="Arial"/>
          <w:szCs w:val="20"/>
          <w:lang w:val="it-IT"/>
        </w:rPr>
      </w:pPr>
      <w:r w:rsidRPr="00B02C53">
        <w:rPr>
          <w:rFonts w:cs="Arial"/>
          <w:szCs w:val="20"/>
          <w:lang w:val="it-IT"/>
        </w:rPr>
        <w:t xml:space="preserve">monitoring complaints, appeals, and reports;</w:t>
      </w:r>
    </w:p>
    <w:p w:rsidRPr="00B02C53" w:rsidR="00F51D7C" w:rsidRDefault="00000000" w14:paraId="24EA245F" w14:textId="77777777">
      <w:pPr>
        <w:pStyle w:val="Puntoelenco"/>
        <w:rPr>
          <w:rFonts w:cs="Arial"/>
          <w:szCs w:val="20"/>
        </w:rPr>
      </w:pPr>
      <w:r w:rsidRPr="00B02C53">
        <w:rPr>
          <w:rFonts w:cs="Arial"/>
          <w:szCs w:val="20"/>
        </w:rPr>
        <w:t xml:space="preserve">internal</w:t>
      </w:r>
      <w:r w:rsidRPr="00B02C53">
        <w:rPr>
          <w:rFonts w:cs="Arial"/>
          <w:szCs w:val="20"/>
        </w:rPr>
        <w:t xml:space="preserve"> audits</w:t>
      </w:r>
      <w:r w:rsidRPr="00B02C53">
        <w:rPr>
          <w:rFonts w:cs="Arial"/>
          <w:szCs w:val="20"/>
        </w:rPr>
        <w:t xml:space="preserve">;</w:t>
      </w:r>
    </w:p>
    <w:p w:rsidRPr="00B02C53" w:rsidR="00F51D7C" w:rsidRDefault="00000000" w14:paraId="4582130C" w14:textId="77777777">
      <w:pPr>
        <w:pStyle w:val="Puntoelenco"/>
        <w:rPr>
          <w:rFonts w:cs="Arial"/>
          <w:szCs w:val="20"/>
        </w:rPr>
      </w:pPr>
      <w:r w:rsidRPr="00B02C53">
        <w:rPr>
          <w:rFonts w:cs="Arial"/>
          <w:szCs w:val="20"/>
        </w:rPr>
        <w:t xml:space="preserve">review by management;</w:t>
      </w:r>
    </w:p>
    <w:p w:rsidRPr="00B02C53" w:rsidR="00F51D7C" w:rsidRDefault="00000000" w14:paraId="2A219897" w14:textId="77777777">
      <w:pPr>
        <w:pStyle w:val="Puntoelenco"/>
        <w:rPr>
          <w:rFonts w:cs="Arial"/>
          <w:szCs w:val="20"/>
          <w:lang w:val="it-IT"/>
        </w:rPr>
      </w:pPr>
      <w:r w:rsidRPr="00B02C53">
        <w:rPr>
          <w:rFonts w:cs="Arial"/>
          <w:szCs w:val="20"/>
          <w:lang w:val="it-IT"/>
        </w:rPr>
        <w:t xml:space="preserve">review by the CSI;</w:t>
      </w:r>
    </w:p>
    <w:p w:rsidRPr="00B02C53" w:rsidR="00F51D7C" w:rsidRDefault="00000000" w14:paraId="65E79B8A" w14:textId="77777777">
      <w:pPr>
        <w:pStyle w:val="Puntoelenco"/>
        <w:rPr>
          <w:rFonts w:cs="Arial"/>
          <w:szCs w:val="20"/>
          <w:lang w:val="it-IT"/>
        </w:rPr>
      </w:pPr>
      <w:r w:rsidRPr="00B02C53">
        <w:rPr>
          <w:rFonts w:cs="Arial"/>
          <w:szCs w:val="20"/>
          <w:lang w:val="it-IT"/>
        </w:rPr>
        <w:t xml:space="preserve">analysis of any deviations in the application of procedures.</w:t>
      </w:r>
    </w:p>
    <w:p w:rsidRPr="00B02C53" w:rsidR="00F51D7C" w:rsidRDefault="00000000" w14:paraId="0146F04D" w14:textId="77777777">
      <w:pPr>
        <w:rPr>
          <w:rFonts w:cs="Arial"/>
          <w:szCs w:val="20"/>
          <w:lang w:val="it-IT"/>
        </w:rPr>
      </w:pPr>
      <w:r w:rsidRPr="00B02C53">
        <w:rPr>
          <w:rFonts w:cs="Arial"/>
          <w:szCs w:val="20"/>
          <w:lang w:val="it-IT"/>
        </w:rPr>
        <w:t xml:space="preserve">Any critical issues identified are addressed through corrections, root cause analysis, corrective actions, and verification of effectiveness.</w:t>
      </w:r>
    </w:p>
    <w:p w:rsidRPr="00B02C53" w:rsidR="00F51D7C" w:rsidRDefault="00000000" w14:paraId="197D746B" w14:textId="77777777">
      <w:pPr>
        <w:pStyle w:val="Titolo1"/>
        <w:rPr>
          <w:rFonts w:ascii="Arial" w:hAnsi="Arial" w:cs="Arial"/>
          <w:sz w:val="20"/>
          <w:szCs w:val="20"/>
          <w:lang w:val="it-IT"/>
        </w:rPr>
      </w:pPr>
      <w:r w:rsidRPr="00B02C53">
        <w:rPr>
          <w:rFonts w:ascii="Arial" w:hAnsi="Arial" w:cs="Arial"/>
          <w:sz w:val="20"/>
          <w:szCs w:val="20"/>
          <w:lang w:val="it-IT"/>
        </w:rPr>
        <w:t xml:space="preserve">7. Responsibilities</w:t>
      </w:r>
    </w:p>
    <w:p w:rsidRPr="00B02C53" w:rsidR="00F51D7C" w:rsidRDefault="00000000" w14:paraId="7CE7FA6B" w14:textId="77777777">
      <w:pPr>
        <w:rPr>
          <w:rFonts w:cs="Arial"/>
          <w:szCs w:val="20"/>
          <w:lang w:val="it-IT"/>
        </w:rPr>
      </w:pPr>
      <w:r w:rsidRPr="00B02C53">
        <w:rPr>
          <w:rFonts w:cs="Arial"/>
          <w:szCs w:val="20"/>
          <w:lang w:val="it-IT"/>
        </w:rPr>
        <w:t xml:space="preserve">Senior Management approves this Procedure and Policy, ensures its implementation, and guarantees the availability of the necessary resources.</w:t>
      </w:r>
    </w:p>
    <w:p w:rsidRPr="00B02C53" w:rsidR="00F51D7C" w:rsidRDefault="00000000" w14:paraId="6A7EE67F" w14:textId="77777777">
      <w:pPr>
        <w:rPr>
          <w:rFonts w:cs="Arial"/>
          <w:szCs w:val="20"/>
          <w:lang w:val="it-IT"/>
        </w:rPr>
      </w:pPr>
      <w:r w:rsidRPr="00B02C53">
        <w:rPr>
          <w:rFonts w:cs="Arial"/>
          <w:szCs w:val="20"/>
          <w:lang w:val="it-IT"/>
        </w:rPr>
        <w:t xml:space="preserve">The departments responsible for reviewing applications verify the eligibility of requests according to uniform criteria and document any rejections.</w:t>
      </w:r>
    </w:p>
    <w:p w:rsidRPr="00B02C53" w:rsidR="00F51D7C" w:rsidRDefault="00000000" w14:paraId="215D95E4" w14:textId="77777777">
      <w:pPr>
        <w:rPr>
          <w:rFonts w:cs="Arial"/>
          <w:szCs w:val="20"/>
          <w:lang w:val="it-IT"/>
        </w:rPr>
      </w:pPr>
      <w:r w:rsidRPr="00B02C53">
        <w:rPr>
          <w:rFonts w:cs="Arial"/>
          <w:szCs w:val="20"/>
          <w:lang w:val="it-IT"/>
        </w:rPr>
        <w:t xml:space="preserve">Personnel involved in evaluation, review, decision-making, and monitoring activities apply only the requirements relevant to the scheme and scope of certification.</w:t>
      </w:r>
    </w:p>
    <w:p w:rsidRPr="00B02C53" w:rsidR="00F51D7C" w:rsidRDefault="00000000" w14:paraId="1E4C1A0E" w14:textId="77777777">
      <w:pPr>
        <w:rPr>
          <w:rFonts w:cs="Arial"/>
          <w:szCs w:val="20"/>
          <w:lang w:val="it-IT"/>
        </w:rPr>
      </w:pPr>
      <w:r w:rsidRPr="00B02C53">
        <w:rPr>
          <w:rFonts w:cs="Arial"/>
          <w:szCs w:val="20"/>
          <w:lang w:val="it-IT"/>
        </w:rPr>
        <w:t xml:space="preserve">The Management System Manager verifies the integration of this procedure into the system’s processes, monitors its application through internal audits, and reports the results to the Management Review.</w:t>
      </w:r>
    </w:p>
    <w:p w:rsidRPr="00B02C53" w:rsidR="00F51D7C" w:rsidRDefault="00000000" w14:paraId="689056D6" w14:textId="77777777">
      <w:pPr>
        <w:rPr>
          <w:rFonts w:cs="Arial"/>
          <w:szCs w:val="20"/>
          <w:lang w:val="it-IT"/>
        </w:rPr>
      </w:pPr>
      <w:r w:rsidRPr="00B02C53">
        <w:rPr>
          <w:rFonts w:cs="Arial"/>
          <w:szCs w:val="20"/>
          <w:lang w:val="it-IT"/>
        </w:rPr>
        <w:t xml:space="preserve">The CSI examines, where necessary, reports and risks related to possible discriminatory conduct and makes recommendations to Senior Management.</w:t>
      </w:r>
    </w:p>
    <w:p w:rsidRPr="00B02C53" w:rsidR="00F51D7C" w:rsidRDefault="00000000" w14:paraId="04604216" w14:textId="77777777">
      <w:pPr>
        <w:rPr>
          <w:rFonts w:cs="Arial"/>
          <w:szCs w:val="20"/>
          <w:lang w:val="it-IT"/>
        </w:rPr>
      </w:pPr>
      <w:r w:rsidRPr="00B02C53">
        <w:rPr>
          <w:rFonts w:cs="Arial"/>
          <w:szCs w:val="20"/>
          <w:lang w:val="it-IT"/>
        </w:rPr>
        <w:t xml:space="preserve">All internal and external personnel are required to report any practices or decisions that could result in discriminatory treatment.</w:t>
      </w:r>
    </w:p>
    <w:p w:rsidRPr="00B02C53" w:rsidR="00F51D7C" w:rsidRDefault="00000000" w14:paraId="7BD40082" w14:textId="77777777">
      <w:pPr>
        <w:pStyle w:val="Titolo1"/>
        <w:rPr>
          <w:rFonts w:ascii="Arial" w:hAnsi="Arial" w:cs="Arial"/>
          <w:sz w:val="20"/>
          <w:szCs w:val="20"/>
          <w:lang w:val="it-IT"/>
        </w:rPr>
      </w:pPr>
      <w:r w:rsidRPr="00B02C53">
        <w:rPr>
          <w:rFonts w:ascii="Arial" w:hAnsi="Arial" w:cs="Arial"/>
          <w:sz w:val="20"/>
          <w:szCs w:val="20"/>
          <w:lang w:val="it-IT"/>
        </w:rPr>
        <w:lastRenderedPageBreak/>
      </w:r>
      <w:r w:rsidRPr="00B02C53">
        <w:rPr>
          <w:rFonts w:ascii="Arial" w:hAnsi="Arial" w:cs="Arial"/>
          <w:sz w:val="20"/>
          <w:szCs w:val="20"/>
          <w:lang w:val="it-IT"/>
        </w:rPr>
        <w:t xml:space="preserve">8. Records</w:t>
      </w:r>
    </w:p>
    <w:p w:rsidRPr="00B02C53" w:rsidR="00F51D7C" w:rsidRDefault="00000000" w14:paraId="0F24761D" w14:textId="77777777">
      <w:pPr>
        <w:rPr>
          <w:rFonts w:cs="Arial"/>
          <w:szCs w:val="20"/>
          <w:lang w:val="it-IT"/>
        </w:rPr>
      </w:pPr>
      <w:r w:rsidRPr="00B02C53">
        <w:rPr>
          <w:rFonts w:cs="Arial"/>
          <w:szCs w:val="20"/>
          <w:lang w:val="it-IT"/>
        </w:rPr>
        <w:t xml:space="preserve">Records generated by the application of this Procedure and Policy include, where applicable:</w:t>
      </w:r>
    </w:p>
    <w:p w:rsidRPr="00B02C53" w:rsidR="00F51D7C" w:rsidRDefault="00000000" w14:paraId="04D3E5D2" w14:textId="77777777">
      <w:pPr>
        <w:pStyle w:val="Puntoelenco"/>
        <w:rPr>
          <w:rFonts w:cs="Arial"/>
          <w:szCs w:val="20"/>
          <w:lang w:val="it-IT"/>
        </w:rPr>
      </w:pPr>
      <w:r w:rsidRPr="00B02C53">
        <w:rPr>
          <w:rFonts w:cs="Arial"/>
          <w:szCs w:val="20"/>
          <w:lang w:val="it-IT"/>
        </w:rPr>
        <w:t xml:space="preserve">certification applications and related reviews;</w:t>
      </w:r>
    </w:p>
    <w:p w:rsidRPr="00B02C53" w:rsidR="00F51D7C" w:rsidRDefault="00000000" w14:paraId="50244E01" w14:textId="77777777">
      <w:pPr>
        <w:pStyle w:val="Puntoelenco"/>
        <w:rPr>
          <w:rFonts w:cs="Arial"/>
          <w:szCs w:val="20"/>
          <w:lang w:val="it-IT"/>
        </w:rPr>
      </w:pPr>
      <w:r w:rsidRPr="00B02C53">
        <w:rPr>
          <w:rFonts w:cs="Arial"/>
          <w:szCs w:val="20"/>
          <w:lang w:val="it-IT"/>
        </w:rPr>
        <w:t xml:space="preserve">offers and applicable financial terms;</w:t>
      </w:r>
    </w:p>
    <w:p w:rsidRPr="00B02C53" w:rsidR="00F51D7C" w:rsidRDefault="00000000" w14:paraId="1BD1565B" w14:textId="77777777">
      <w:pPr>
        <w:pStyle w:val="Puntoelenco"/>
        <w:rPr>
          <w:rFonts w:cs="Arial"/>
          <w:szCs w:val="20"/>
          <w:lang w:val="it-IT"/>
        </w:rPr>
      </w:pPr>
      <w:r w:rsidRPr="00B02C53">
        <w:rPr>
          <w:rFonts w:cs="Arial"/>
          <w:szCs w:val="20"/>
          <w:lang w:val="it-IT"/>
        </w:rPr>
        <w:t xml:space="preserve">decisions to accept or reject;</w:t>
      </w:r>
    </w:p>
    <w:p w:rsidRPr="00B02C53" w:rsidR="00F51D7C" w:rsidRDefault="00000000" w14:paraId="48EA9A4E" w14:textId="77777777">
      <w:pPr>
        <w:pStyle w:val="Puntoelenco"/>
        <w:rPr>
          <w:rFonts w:cs="Arial"/>
          <w:szCs w:val="20"/>
          <w:lang w:val="it-IT"/>
        </w:rPr>
      </w:pPr>
      <w:r w:rsidRPr="00B02C53">
        <w:rPr>
          <w:rFonts w:cs="Arial"/>
          <w:szCs w:val="20"/>
          <w:lang w:val="it-IT"/>
        </w:rPr>
        <w:t xml:space="preserve">documented reasons for rejected applications;</w:t>
      </w:r>
    </w:p>
    <w:p w:rsidRPr="00B02C53" w:rsidR="00F51D7C" w:rsidRDefault="00000000" w14:paraId="6B2E737B" w14:textId="77777777">
      <w:pPr>
        <w:pStyle w:val="Puntoelenco"/>
        <w:rPr>
          <w:rFonts w:cs="Arial"/>
          <w:szCs w:val="20"/>
          <w:lang w:val="it-IT"/>
        </w:rPr>
      </w:pPr>
      <w:r w:rsidRPr="00B02C53">
        <w:rPr>
          <w:rFonts w:cs="Arial"/>
          <w:szCs w:val="20"/>
          <w:lang w:val="it-IT"/>
        </w:rPr>
        <w:t xml:space="preserve">records related to the termination of contractual relationships;</w:t>
      </w:r>
    </w:p>
    <w:p w:rsidRPr="00B02C53" w:rsidR="00F51D7C" w:rsidRDefault="00000000" w14:paraId="70112B05" w14:textId="77777777">
      <w:pPr>
        <w:pStyle w:val="Puntoelenco"/>
        <w:rPr>
          <w:rFonts w:cs="Arial"/>
          <w:szCs w:val="20"/>
          <w:lang w:val="it-IT"/>
        </w:rPr>
      </w:pPr>
      <w:r w:rsidRPr="00B02C53">
        <w:rPr>
          <w:rFonts w:cs="Arial"/>
          <w:szCs w:val="20"/>
          <w:lang w:val="it-IT"/>
        </w:rPr>
        <w:t xml:space="preserve">complaints, appeals, and reports concerning possible discrimination;</w:t>
      </w:r>
    </w:p>
    <w:p w:rsidRPr="00B02C53" w:rsidR="00F51D7C" w:rsidRDefault="00000000" w14:paraId="5DAC4A0A" w14:textId="77777777">
      <w:pPr>
        <w:pStyle w:val="Puntoelenco"/>
        <w:rPr>
          <w:rFonts w:cs="Arial"/>
          <w:szCs w:val="20"/>
        </w:rPr>
      </w:pPr>
      <w:r w:rsidRPr="00B02C53">
        <w:rPr>
          <w:rFonts w:cs="Arial"/>
          <w:szCs w:val="20"/>
        </w:rPr>
        <w:t xml:space="preserve">CSI </w:t>
      </w:r>
      <w:r w:rsidRPr="00B02C53">
        <w:rPr>
          <w:rFonts w:cs="Arial"/>
          <w:szCs w:val="20"/>
        </w:rPr>
        <w:t xml:space="preserve">minutes</w:t>
      </w:r>
      <w:r w:rsidRPr="00B02C53">
        <w:rPr>
          <w:rFonts w:cs="Arial"/>
          <w:szCs w:val="20"/>
        </w:rPr>
        <w:t xml:space="preserve">;</w:t>
      </w:r>
    </w:p>
    <w:p w:rsidRPr="00B02C53" w:rsidR="00F51D7C" w:rsidRDefault="00000000" w14:paraId="35A138C6" w14:textId="77777777">
      <w:pPr>
        <w:pStyle w:val="Puntoelenco"/>
        <w:rPr>
          <w:rFonts w:cs="Arial"/>
          <w:szCs w:val="20"/>
        </w:rPr>
      </w:pPr>
      <w:r w:rsidRPr="00B02C53">
        <w:rPr>
          <w:rFonts w:cs="Arial"/>
          <w:szCs w:val="20"/>
        </w:rPr>
        <w:t xml:space="preserve">internal audit reports;</w:t>
      </w:r>
    </w:p>
    <w:p w:rsidRPr="00B02C53" w:rsidR="00F51D7C" w:rsidRDefault="00000000" w14:paraId="050BE74A" w14:textId="77777777">
      <w:pPr>
        <w:pStyle w:val="Puntoelenco"/>
        <w:rPr>
          <w:rFonts w:cs="Arial"/>
          <w:szCs w:val="20"/>
          <w:lang w:val="it-IT"/>
        </w:rPr>
      </w:pPr>
      <w:r w:rsidRPr="00B02C53">
        <w:rPr>
          <w:rFonts w:cs="Arial"/>
          <w:szCs w:val="20"/>
          <w:lang w:val="it-IT"/>
        </w:rPr>
        <w:t xml:space="preserve">minutes of the Management Review;</w:t>
      </w:r>
    </w:p>
    <w:p w:rsidRPr="00B02C53" w:rsidR="00F51D7C" w:rsidRDefault="00000000" w14:paraId="34B4AFD1" w14:textId="77777777">
      <w:pPr>
        <w:pStyle w:val="Puntoelenco"/>
        <w:rPr>
          <w:rFonts w:cs="Arial"/>
          <w:szCs w:val="20"/>
          <w:lang w:val="it-IT"/>
        </w:rPr>
      </w:pPr>
      <w:r w:rsidRPr="00B02C53">
        <w:rPr>
          <w:rFonts w:cs="Arial"/>
          <w:szCs w:val="20"/>
          <w:lang w:val="it-IT"/>
        </w:rPr>
        <w:t xml:space="preserve">corrective actions and related effectiveness verifications.</w:t>
      </w:r>
    </w:p>
    <w:p w:rsidRPr="00B02C53" w:rsidR="00F51D7C" w:rsidRDefault="00000000" w14:paraId="12C9A5AB" w14:textId="77777777">
      <w:pPr>
        <w:rPr>
          <w:rFonts w:cs="Arial"/>
          <w:szCs w:val="20"/>
          <w:lang w:val="it-IT"/>
        </w:rPr>
      </w:pPr>
      <w:r w:rsidRPr="00B02C53">
        <w:rPr>
          <w:rFonts w:cs="Arial"/>
          <w:szCs w:val="20"/>
          <w:lang w:val="it-IT"/>
        </w:rPr>
        <w:t xml:space="preserve">Records are identified, retained, protected, and made traceable in accordance with current documentation procedures.</w:t>
      </w:r>
    </w:p>
    <w:p w:rsidRPr="00B02C53" w:rsidR="00F51D7C" w:rsidRDefault="00000000" w14:paraId="5CE54233" w14:textId="77777777">
      <w:pPr>
        <w:pStyle w:val="Titolo1"/>
        <w:rPr>
          <w:rFonts w:ascii="Arial" w:hAnsi="Arial" w:cs="Arial"/>
          <w:sz w:val="20"/>
          <w:szCs w:val="20"/>
          <w:lang w:val="it-IT"/>
        </w:rPr>
      </w:pPr>
      <w:r w:rsidRPr="00B02C53">
        <w:rPr>
          <w:rFonts w:ascii="Arial" w:hAnsi="Arial" w:cs="Arial"/>
          <w:sz w:val="20"/>
          <w:szCs w:val="20"/>
          <w:lang w:val="it-IT"/>
        </w:rPr>
        <w:t xml:space="preserve">9. Monitoring Effectiveness</w:t>
      </w:r>
    </w:p>
    <w:p w:rsidRPr="00B02C53" w:rsidR="00F51D7C" w:rsidRDefault="00000000" w14:paraId="62297764" w14:textId="77777777">
      <w:pPr>
        <w:rPr>
          <w:rFonts w:cs="Arial"/>
          <w:szCs w:val="20"/>
          <w:lang w:val="it-IT"/>
        </w:rPr>
      </w:pPr>
      <w:r w:rsidRPr="00B02C53">
        <w:rPr>
          <w:rFonts w:cs="Arial"/>
          <w:szCs w:val="20"/>
          <w:lang w:val="it-IT"/>
        </w:rPr>
        <w:t xml:space="preserve">The effectiveness of this Procedure and Policy is assessed at least during the Management Review and through monitoring of the following elements:</w:t>
      </w:r>
    </w:p>
    <w:p w:rsidRPr="00B02C53" w:rsidR="00F51D7C" w:rsidRDefault="00000000" w14:paraId="6BD62180" w14:textId="77777777">
      <w:pPr>
        <w:pStyle w:val="Puntoelenco"/>
        <w:rPr>
          <w:rFonts w:cs="Arial"/>
          <w:szCs w:val="20"/>
          <w:lang w:val="it-IT"/>
        </w:rPr>
      </w:pPr>
      <w:r w:rsidRPr="00B02C53">
        <w:rPr>
          <w:rFonts w:cs="Arial"/>
          <w:szCs w:val="20"/>
          <w:lang w:val="it-IT"/>
        </w:rPr>
        <w:t xml:space="preserve">number and reasons for rejected applications;</w:t>
      </w:r>
    </w:p>
    <w:p w:rsidRPr="00B02C53" w:rsidR="00F51D7C" w:rsidRDefault="00000000" w14:paraId="10D0141A" w14:textId="77777777">
      <w:pPr>
        <w:pStyle w:val="Puntoelenco"/>
        <w:rPr>
          <w:rFonts w:cs="Arial"/>
          <w:szCs w:val="20"/>
          <w:lang w:val="it-IT"/>
        </w:rPr>
      </w:pPr>
      <w:r w:rsidRPr="00B02C53">
        <w:rPr>
          <w:rFonts w:cs="Arial"/>
          <w:szCs w:val="20"/>
          <w:lang w:val="it-IT"/>
        </w:rPr>
        <w:t xml:space="preserve">any unjustified differences in economic or administrative criteria;</w:t>
      </w:r>
    </w:p>
    <w:p w:rsidRPr="00B02C53" w:rsidR="00F51D7C" w:rsidRDefault="00000000" w14:paraId="199FF2CE" w14:textId="77777777">
      <w:pPr>
        <w:pStyle w:val="Puntoelenco"/>
        <w:rPr>
          <w:rFonts w:cs="Arial"/>
          <w:szCs w:val="20"/>
          <w:lang w:val="it-IT"/>
        </w:rPr>
      </w:pPr>
      <w:r w:rsidRPr="00B02C53">
        <w:rPr>
          <w:rFonts w:cs="Arial"/>
          <w:szCs w:val="20"/>
          <w:lang w:val="it-IT"/>
        </w:rPr>
        <w:t xml:space="preserve">complaints or reports regarding unequal treatment;</w:t>
      </w:r>
    </w:p>
    <w:p w:rsidRPr="00B02C53" w:rsidR="00F51D7C" w:rsidRDefault="00000000" w14:paraId="283275A5" w14:textId="77777777">
      <w:pPr>
        <w:pStyle w:val="Puntoelenco"/>
        <w:rPr>
          <w:rFonts w:cs="Arial"/>
          <w:szCs w:val="20"/>
        </w:rPr>
      </w:pPr>
      <w:r w:rsidRPr="00B02C53">
        <w:rPr>
          <w:rFonts w:cs="Arial"/>
          <w:szCs w:val="20"/>
        </w:rPr>
        <w:t xml:space="preserve">results </w:t>
      </w:r>
      <w:r w:rsidRPr="00B02C53">
        <w:rPr>
          <w:rFonts w:cs="Arial"/>
          <w:szCs w:val="20"/>
        </w:rPr>
        <w:t xml:space="preserve">of </w:t>
      </w:r>
      <w:r w:rsidRPr="00B02C53">
        <w:rPr>
          <w:rFonts w:cs="Arial"/>
          <w:szCs w:val="20"/>
        </w:rPr>
        <w:t xml:space="preserve">internal</w:t>
      </w:r>
      <w:r w:rsidRPr="00B02C53">
        <w:rPr>
          <w:rFonts w:cs="Arial"/>
          <w:szCs w:val="20"/>
        </w:rPr>
        <w:t xml:space="preserve"> audits</w:t>
      </w:r>
      <w:r w:rsidRPr="00B02C53">
        <w:rPr>
          <w:rFonts w:cs="Arial"/>
          <w:szCs w:val="20"/>
        </w:rPr>
        <w:t xml:space="preserve">;</w:t>
      </w:r>
    </w:p>
    <w:p w:rsidRPr="00B02C53" w:rsidR="00F51D7C" w:rsidRDefault="00000000" w14:paraId="32D8063F" w14:textId="77777777">
      <w:pPr>
        <w:pStyle w:val="Puntoelenco"/>
        <w:rPr>
          <w:rFonts w:cs="Arial"/>
          <w:szCs w:val="20"/>
        </w:rPr>
      </w:pPr>
      <w:r w:rsidRPr="00B02C53">
        <w:rPr>
          <w:rFonts w:cs="Arial"/>
          <w:szCs w:val="20"/>
        </w:rPr>
        <w:t xml:space="preserve">observations by the CSI;</w:t>
      </w:r>
    </w:p>
    <w:p w:rsidRPr="00B02C53" w:rsidR="00F51D7C" w:rsidRDefault="00000000" w14:paraId="2474676B" w14:textId="77777777">
      <w:pPr>
        <w:pStyle w:val="Puntoelenco"/>
        <w:rPr>
          <w:rFonts w:cs="Arial"/>
          <w:szCs w:val="20"/>
          <w:lang w:val="it-IT"/>
        </w:rPr>
      </w:pPr>
      <w:r w:rsidRPr="00B02C53">
        <w:rPr>
          <w:rFonts w:cs="Arial"/>
          <w:szCs w:val="20"/>
          <w:lang w:val="it-IT"/>
        </w:rPr>
        <w:t xml:space="preserve">findings made by accreditation bodies;</w:t>
      </w:r>
    </w:p>
    <w:p w:rsidRPr="00B02C53" w:rsidR="00F51D7C" w:rsidRDefault="00000000" w14:paraId="20B0471E" w14:textId="77777777">
      <w:pPr>
        <w:pStyle w:val="Puntoelenco"/>
        <w:rPr>
          <w:rFonts w:cs="Arial"/>
          <w:szCs w:val="20"/>
          <w:lang w:val="it-IT"/>
        </w:rPr>
      </w:pPr>
      <w:r w:rsidRPr="00B02C53">
        <w:rPr>
          <w:rFonts w:cs="Arial"/>
          <w:szCs w:val="20"/>
          <w:lang w:val="it-IT"/>
        </w:rPr>
        <w:t xml:space="preserve">the effectiveness of the corrective actions taken.</w:t>
      </w:r>
    </w:p>
    <w:p w:rsidRPr="00B02C53" w:rsidR="00F51D7C" w:rsidRDefault="00000000" w14:paraId="25A51C2C" w14:textId="77777777">
      <w:pPr>
        <w:rPr>
          <w:rFonts w:cs="Arial"/>
          <w:szCs w:val="20"/>
          <w:lang w:val="it-IT"/>
        </w:rPr>
      </w:pPr>
      <w:r w:rsidRPr="00B02C53">
        <w:rPr>
          <w:rFonts w:cs="Arial"/>
          <w:szCs w:val="20"/>
          <w:lang w:val="it-IT"/>
        </w:rPr>
        <w:t xml:space="preserve">The absence of reports is not, in and of itself, considered sufficient proof of the procedure’s effectiveness. Senior Management also verifies the correct and practical application of the criteria for admission, evaluation, and decision-making.</w:t>
      </w:r>
    </w:p>
    <w:p w:rsidRPr="00B02C53" w:rsidR="00F51D7C" w:rsidRDefault="00000000" w14:paraId="4A368865" w14:textId="77777777">
      <w:pPr>
        <w:pStyle w:val="Titolo1"/>
        <w:rPr>
          <w:rFonts w:ascii="Arial" w:hAnsi="Arial" w:cs="Arial"/>
          <w:sz w:val="20"/>
          <w:szCs w:val="20"/>
          <w:lang w:val="it-IT"/>
        </w:rPr>
      </w:pPr>
      <w:r w:rsidRPr="00B02C53">
        <w:rPr>
          <w:rFonts w:ascii="Arial" w:hAnsi="Arial" w:cs="Arial"/>
          <w:sz w:val="20"/>
          <w:szCs w:val="20"/>
          <w:lang w:val="it-IT"/>
        </w:rPr>
        <w:t xml:space="preserve">10. Approval, Dissemination, and Review</w:t>
      </w:r>
    </w:p>
    <w:p w:rsidRPr="00B02C53" w:rsidR="00F51D7C" w:rsidRDefault="00000000" w14:paraId="291B5E50" w14:textId="77777777">
      <w:pPr>
        <w:rPr>
          <w:rFonts w:cs="Arial"/>
          <w:szCs w:val="20"/>
          <w:lang w:val="it-IT"/>
        </w:rPr>
      </w:pPr>
      <w:r w:rsidRPr="00B02C53">
        <w:rPr>
          <w:rFonts w:cs="Arial"/>
          <w:szCs w:val="20"/>
          <w:lang w:val="it-IT"/>
        </w:rPr>
        <w:t xml:space="preserve">This Procedure and Policy is approved by Senior Management and communicated to internal and external personnel involved in certification activities.</w:t>
      </w:r>
    </w:p>
    <w:p w:rsidRPr="00B02C53" w:rsidR="00F51D7C" w:rsidRDefault="00000000" w14:paraId="19FDF1D1" w14:textId="77777777">
      <w:pPr>
        <w:rPr>
          <w:rFonts w:cs="Arial"/>
          <w:szCs w:val="20"/>
          <w:lang w:val="it-IT"/>
        </w:rPr>
      </w:pPr>
      <w:r w:rsidRPr="00B02C53">
        <w:rPr>
          <w:rFonts w:cs="Arial"/>
          <w:szCs w:val="20"/>
          <w:lang w:val="it-IT"/>
        </w:rPr>
        <w:t xml:space="preserve">The document is made available to interested parties in accordance with the procedures defined by AUDIT SERVICE &amp; CERTIFICATION.</w:t>
      </w:r>
    </w:p>
    <w:p w:rsidRPr="00B02C53" w:rsidR="00F51D7C" w:rsidRDefault="00000000" w14:paraId="3E328EBB" w14:textId="77777777">
      <w:pPr>
        <w:rPr>
          <w:rFonts w:cs="Arial"/>
          <w:szCs w:val="20"/>
          <w:lang w:val="it-IT"/>
        </w:rPr>
      </w:pPr>
      <w:r w:rsidRPr="00B02C53">
        <w:rPr>
          <w:rFonts w:cs="Arial"/>
          <w:szCs w:val="20"/>
          <w:lang w:val="it-IT"/>
        </w:rPr>
        <w:t xml:space="preserve">The procedure is reviewed during the Management Review and whenever there are legislative, regulatory, organizational, or operational changes that may affect the conditions of access and equal treatment.</w:t>
      </w:r>
    </w:p>
    <w:p w:rsidRPr="00B02C53" w:rsidR="00F51D7C" w:rsidRDefault="00000000" w14:paraId="349A716E" w14:textId="77777777">
      <w:pPr>
        <w:rPr>
          <w:rFonts w:cs="Arial"/>
          <w:szCs w:val="20"/>
          <w:lang w:val="it-IT"/>
        </w:rPr>
      </w:pPr>
      <w:r w:rsidRPr="00B02C53">
        <w:rPr>
          <w:rFonts w:cs="Arial"/>
          <w:szCs w:val="20"/>
          <w:lang w:val="it-IT"/>
        </w:rPr>
        <w:t xml:space="preserve">Each revision is submitted for approval and managed in accordance with the current rules for controlling documented information.</w:t>
      </w:r>
    </w:p>
    <w:p w:rsidR="00AD3CA7" w:rsidRDefault="00AD3CA7" w14:paraId="6F619D5E" w14:textId="77777777"/>
    <w:sectPr w:rsidR="00AD3CA7" w:rsidSect="00034616">
      <w:headerReference w:type="default" r:id="rId8"/>
      <w:footerReference w:type="default" r:id="rId9"/>
      <w:pgSz w:w="12240" w:h="15840"/>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CA7" w:rsidRDefault="00AD3CA7" w14:paraId="5C9888E6" w14:textId="77777777">
      <w:pPr>
        <w:spacing w:after="0" w:line="240" w:lineRule="auto"/>
      </w:pPr>
      <w:r>
        <w:separator/>
      </w:r>
    </w:p>
  </w:endnote>
  <w:endnote w:type="continuationSeparator" w:id="0">
    <w:p w:rsidR="00AD3CA7" w:rsidRDefault="00AD3CA7" w14:paraId="4997083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02C53" w:rsidR="00F51D7C" w:rsidRDefault="00F51D7C" w14:paraId="4D2E9CC1" w14:textId="6F6FDDE6">
    <w:pPr>
      <w:pStyle w:val="Pidipagina"/>
      <w:jc w:val="center"/>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CA7" w:rsidRDefault="00AD3CA7" w14:paraId="1C590B58" w14:textId="77777777">
      <w:pPr>
        <w:spacing w:after="0" w:line="240" w:lineRule="auto"/>
      </w:pPr>
      <w:r>
        <w:separator/>
      </w:r>
    </w:p>
  </w:footnote>
  <w:footnote w:type="continuationSeparator" w:id="0">
    <w:p w:rsidR="00AD3CA7" w:rsidRDefault="00AD3CA7" w14:paraId="01F7A1CB" w14:textId="77777777">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3053"/>
      <w:gridCol w:w="5104"/>
      <w:gridCol w:w="1805"/>
    </w:tblGrid>
    <w:tr w:rsidRPr="00EF221E" w:rsidR="00B02C53" w:rsidTr="001E5824" w14:paraId="0391A51C" w14:textId="77777777">
      <w:trPr>
        <w:trHeight w:val="1403"/>
      </w:trPr>
      <w:tc>
        <w:tcPr>
          <w:tcW w:w="1580" w:type="dxa"/>
          <w:vAlign w:val="center"/>
        </w:tcPr>
        <w:p w:rsidRPr="00E05AE0" w:rsidR="00B02C53" w:rsidP="00B02C53" w:rsidRDefault="00B02C53" w14:paraId="2D5F5457" w14:textId="77777777">
          <w:pPr>
            <w:pStyle w:val="Intestazione"/>
          </w:pPr>
          <w:r>
            <w:rPr>
              <w:noProof/>
            </w:rPr>
            <w:drawing>
              <wp:inline distT="0" distB="0" distL="0" distR="0" wp14:anchorId="0577C8F1" wp14:editId="5F6467A4">
                <wp:extent cx="1801495" cy="894080"/>
                <wp:effectExtent l="0" t="0" r="0" b="0"/>
                <wp:docPr id="1" name="Immagine 0" descr="Logo Finale AS&am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 Finale AS&amp;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894080"/>
                        </a:xfrm>
                        <a:prstGeom prst="rect">
                          <a:avLst/>
                        </a:prstGeom>
                        <a:noFill/>
                        <a:ln>
                          <a:noFill/>
                        </a:ln>
                      </pic:spPr>
                    </pic:pic>
                  </a:graphicData>
                </a:graphic>
              </wp:inline>
            </w:drawing>
          </w:r>
        </w:p>
      </w:tc>
      <w:tc>
        <w:tcPr>
          <w:tcW w:w="6495" w:type="dxa"/>
          <w:vAlign w:val="center"/>
        </w:tcPr>
        <w:p w:rsidRPr="00B02C53" w:rsidR="00B02C53" w:rsidP="00B02C53" w:rsidRDefault="00B02C53" w14:paraId="3D335743" w14:textId="77777777">
          <w:pPr>
            <w:pStyle w:val="Intestazione"/>
            <w:jc w:val="center"/>
            <w:rPr>
              <w:lang w:val="it-IT"/>
            </w:rPr>
          </w:pPr>
          <w:r w:rsidRPr="00B02C53">
            <w:rPr>
              <w:lang w:val="it-IT"/>
            </w:rPr>
            <w:t xml:space="preserve">Procedure and Policy on Non-Discriminatory Conditions</w:t>
          </w:r>
        </w:p>
      </w:tc>
      <w:tc>
        <w:tcPr>
          <w:tcW w:w="2032" w:type="dxa"/>
          <w:vAlign w:val="center"/>
        </w:tcPr>
        <w:p w:rsidR="00B02C53" w:rsidP="00B02C53" w:rsidRDefault="00B02C53" w14:paraId="75A76E04" w14:textId="77777777">
          <w:pPr>
            <w:pStyle w:val="Intestazione"/>
          </w:pPr>
          <w:r>
            <w:t xml:space="preserve">Rev 0</w:t>
          </w:r>
        </w:p>
        <w:p w:rsidRPr="00E05AE0" w:rsidR="00B02C53" w:rsidP="00B02C53" w:rsidRDefault="00B02C53" w14:paraId="33349700" w14:textId="77777777">
          <w:pPr>
            <w:pStyle w:val="Intestazione"/>
          </w:pPr>
          <w:r>
            <w:t xml:space="preserve">March 1, 2026</w:t>
          </w:r>
        </w:p>
      </w:tc>
    </w:tr>
  </w:tbl>
  <w:p w:rsidR="00B02C53" w:rsidRDefault="00B02C53" w14:paraId="51270757"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752505042">
    <w:abstractNumId w:val="8"/>
  </w:num>
  <w:num w:numId="2" w16cid:durableId="493225918">
    <w:abstractNumId w:val="6"/>
  </w:num>
  <w:num w:numId="3" w16cid:durableId="1276592319">
    <w:abstractNumId w:val="5"/>
  </w:num>
  <w:num w:numId="4" w16cid:durableId="387846208">
    <w:abstractNumId w:val="4"/>
  </w:num>
  <w:num w:numId="5" w16cid:durableId="2126727837">
    <w:abstractNumId w:val="7"/>
  </w:num>
  <w:num w:numId="6" w16cid:durableId="2062556739">
    <w:abstractNumId w:val="3"/>
  </w:num>
  <w:num w:numId="7" w16cid:durableId="748576321">
    <w:abstractNumId w:val="2"/>
  </w:num>
  <w:num w:numId="8" w16cid:durableId="291329378">
    <w:abstractNumId w:val="1"/>
  </w:num>
  <w:num w:numId="9" w16cid:durableId="181490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1372"/>
    <w:rsid w:val="0029639D"/>
    <w:rsid w:val="00326F90"/>
    <w:rsid w:val="00AA1D8D"/>
    <w:rsid w:val="00AD3CA7"/>
    <w:rsid w:val="00B02C53"/>
    <w:rsid w:val="00B47730"/>
    <w:rsid w:val="00CB0664"/>
    <w:rsid w:val="00F51D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70DEB8"/>
  <w14:defaultImageDpi w14:val="300"/>
  <w15:docId w15:val="{CC6DC2F2-0BA0-4CD4-A802-AA53C6CE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rPr>
      <w:rFonts w:ascii="Arial" w:hAnsi="Arial"/>
      <w:sz w:val="20"/>
    </w:rPr>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8B0FCD0A7969AA4E8D5CBE511C450D01" ma:contentTypeVersion="10" ma:contentTypeDescription="Creare un nuovo documento." ma:contentTypeScope="" ma:versionID="9996ddb1cc70a445e9882ef855ff1745">
  <xsd:schema xmlns:xsd="http://www.w3.org/2001/XMLSchema" xmlns:xs="http://www.w3.org/2001/XMLSchema" xmlns:p="http://schemas.microsoft.com/office/2006/metadata/properties" xmlns:ns2="9e764c60-aada-432c-a992-8d74198d1e78" xmlns:ns3="18c21c19-ee18-42d2-a2d6-7ffa5ff605d3" targetNamespace="http://schemas.microsoft.com/office/2006/metadata/properties" ma:root="true" ma:fieldsID="aaa6ea458ef2df20e48145f466dd936e" ns2:_="" ns3:_="">
    <xsd:import namespace="9e764c60-aada-432c-a992-8d74198d1e78"/>
    <xsd:import namespace="18c21c19-ee18-42d2-a2d6-7ffa5ff605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64c60-aada-432c-a992-8d74198d1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02f1b47-b26e-4135-b8dd-0986c5ea65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21c19-ee18-42d2-a2d6-7ffa5ff605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9e9f9b-b1d8-4ea9-99d2-314deb824a5d}" ma:internalName="TaxCatchAll" ma:showField="CatchAllData" ma:web="18c21c19-ee18-42d2-a2d6-7ffa5ff60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764c60-aada-432c-a992-8d74198d1e78">
      <Terms xmlns="http://schemas.microsoft.com/office/infopath/2007/PartnerControls"/>
    </lcf76f155ced4ddcb4097134ff3c332f>
    <TaxCatchAll xmlns="18c21c19-ee18-42d2-a2d6-7ffa5ff605d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41D1E9D-3618-4D31-A9CB-377E94761235}"/>
</file>

<file path=customXml/itemProps3.xml><?xml version="1.0" encoding="utf-8"?>
<ds:datastoreItem xmlns:ds="http://schemas.openxmlformats.org/officeDocument/2006/customXml" ds:itemID="{D5E4F274-39F9-4E00-8433-3764B8D78772}"/>
</file>

<file path=customXml/itemProps4.xml><?xml version="1.0" encoding="utf-8"?>
<ds:datastoreItem xmlns:ds="http://schemas.openxmlformats.org/officeDocument/2006/customXml" ds:itemID="{81900520-BF93-4169-A1FF-59836BADD07D}"/>
</file>

<file path=docProps/app.xml><?xml version="1.0" encoding="utf-8"?>
<Properties xmlns="http://schemas.openxmlformats.org/officeDocument/2006/extended-properties" xmlns:vt="http://schemas.openxmlformats.org/officeDocument/2006/docPropsVTypes">
  <Template>Normal</Template>
  <TotalTime>0</TotalTime>
  <Pages>8</Pages>
  <Words>2270</Words>
  <Characters>12944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15184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docId:A70F173938D1D6BF8A763B609CF44B1E</keywords>
  <dc:description>generated by python-docx</dc:description>
  <lastModifiedBy>Matteo Parpinel</lastModifiedBy>
  <revision>2</revision>
  <dcterms:created xsi:type="dcterms:W3CDTF">2026-07-27T12:53:00.0000000Z</dcterms:created>
  <dcterms:modified xsi:type="dcterms:W3CDTF">2026-07-27T12:53:00.0000000Z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0x0101008B0FCD0A7969AA4E8D5CBE511C450D01</vt:lpwstr>
  </property>
</Properties>
</file>